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5" w:rsidRDefault="00942D35" w:rsidP="00942D35">
      <w:pPr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pt;height:65.75pt" fillcolor="#369" stroked="f">
            <v:shadow on="t" color="#b2b2b2" opacity="52429f" offset="3pt"/>
            <v:textpath style="font-family:&quot;Times New Roman&quot;;v-text-kern:t" trim="t" fitpath="t" string="SOMMAIRE"/>
          </v:shape>
        </w:pict>
      </w:r>
    </w:p>
    <w:p w:rsidR="00942D35" w:rsidRDefault="00942D35" w:rsidP="00DE7BF9">
      <w:pPr>
        <w:jc w:val="both"/>
        <w:rPr>
          <w:b/>
          <w:i/>
          <w:color w:val="0070C0"/>
          <w:sz w:val="28"/>
        </w:rPr>
      </w:pPr>
    </w:p>
    <w:p w:rsidR="008300AC" w:rsidRPr="00DE7BF9" w:rsidRDefault="00AE088D" w:rsidP="00DE7BF9">
      <w:pPr>
        <w:jc w:val="both"/>
        <w:rPr>
          <w:b/>
          <w:i/>
          <w:color w:val="0070C0"/>
          <w:sz w:val="28"/>
        </w:rPr>
      </w:pPr>
      <w:r w:rsidRPr="00DE7BF9">
        <w:rPr>
          <w:b/>
          <w:i/>
          <w:color w:val="0070C0"/>
          <w:sz w:val="28"/>
        </w:rPr>
        <w:t xml:space="preserve">INTRODUCTION </w:t>
      </w:r>
    </w:p>
    <w:p w:rsidR="006228A8" w:rsidRDefault="006228A8" w:rsidP="00DE7BF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fr-FR"/>
        </w:rPr>
      </w:pPr>
      <w:r w:rsidRPr="00DE7BF9">
        <w:rPr>
          <w:rFonts w:eastAsia="Times New Roman" w:cstheme="minorHAnsi"/>
          <w:b/>
          <w:i/>
          <w:color w:val="0070C0"/>
          <w:sz w:val="28"/>
          <w:szCs w:val="28"/>
          <w:lang w:eastAsia="fr-FR"/>
        </w:rPr>
        <w:t>BIOGRAPHIE ET BIBLIOGRAPHIE DE L’AUTEUR</w:t>
      </w:r>
    </w:p>
    <w:p w:rsidR="00942D35" w:rsidRPr="00DE7BF9" w:rsidRDefault="00942D35" w:rsidP="00942D35">
      <w:pPr>
        <w:pStyle w:val="Paragraphedeliste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fr-FR"/>
        </w:rPr>
      </w:pPr>
    </w:p>
    <w:p w:rsidR="006228A8" w:rsidRPr="00942D35" w:rsidRDefault="006228A8" w:rsidP="00DE7BF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70C0"/>
          <w:sz w:val="28"/>
          <w:szCs w:val="28"/>
          <w:lang w:eastAsia="fr-FR"/>
        </w:rPr>
      </w:pPr>
      <w:r w:rsidRPr="00942D35">
        <w:rPr>
          <w:rFonts w:eastAsia="Times New Roman" w:cstheme="minorHAnsi"/>
          <w:i/>
          <w:color w:val="0070C0"/>
          <w:sz w:val="28"/>
          <w:szCs w:val="28"/>
          <w:lang w:eastAsia="fr-FR"/>
        </w:rPr>
        <w:t>BIOGRAPHIE</w:t>
      </w:r>
    </w:p>
    <w:p w:rsidR="006228A8" w:rsidRPr="00942D35" w:rsidRDefault="006228A8" w:rsidP="00942D35">
      <w:pPr>
        <w:pStyle w:val="Paragraphedeliste"/>
        <w:numPr>
          <w:ilvl w:val="0"/>
          <w:numId w:val="3"/>
        </w:numPr>
        <w:jc w:val="both"/>
        <w:rPr>
          <w:rFonts w:cstheme="minorHAnsi"/>
          <w:i/>
          <w:color w:val="0070C0"/>
          <w:sz w:val="28"/>
          <w:szCs w:val="28"/>
        </w:rPr>
      </w:pPr>
      <w:r w:rsidRPr="00942D35">
        <w:rPr>
          <w:rFonts w:cstheme="minorHAnsi"/>
          <w:i/>
          <w:color w:val="0070C0"/>
          <w:sz w:val="28"/>
          <w:szCs w:val="28"/>
        </w:rPr>
        <w:t>BIBLIOGRAPHIE</w:t>
      </w:r>
    </w:p>
    <w:p w:rsidR="00942D35" w:rsidRPr="00942D35" w:rsidRDefault="00942D35" w:rsidP="00942D35">
      <w:pPr>
        <w:pStyle w:val="Paragraphedeliste"/>
        <w:ind w:left="1440"/>
        <w:jc w:val="both"/>
        <w:rPr>
          <w:rFonts w:cstheme="minorHAnsi"/>
          <w:i/>
          <w:color w:val="0070C0"/>
          <w:sz w:val="28"/>
          <w:szCs w:val="28"/>
        </w:rPr>
      </w:pPr>
    </w:p>
    <w:p w:rsidR="006228A8" w:rsidRPr="00942D35" w:rsidRDefault="006228A8" w:rsidP="00942D35">
      <w:pPr>
        <w:pStyle w:val="Paragraphedeliste"/>
        <w:numPr>
          <w:ilvl w:val="0"/>
          <w:numId w:val="4"/>
        </w:numPr>
        <w:jc w:val="both"/>
        <w:rPr>
          <w:rFonts w:cstheme="minorHAnsi"/>
          <w:i/>
          <w:color w:val="0070C0"/>
          <w:sz w:val="28"/>
          <w:szCs w:val="28"/>
        </w:rPr>
      </w:pPr>
      <w:r w:rsidRPr="00942D35">
        <w:rPr>
          <w:rFonts w:cstheme="minorHAnsi"/>
          <w:i/>
          <w:color w:val="0070C0"/>
          <w:sz w:val="28"/>
          <w:szCs w:val="28"/>
        </w:rPr>
        <w:t xml:space="preserve">Présentation de l’œuvre </w:t>
      </w:r>
      <w:r w:rsidRPr="00942D35">
        <w:rPr>
          <w:rFonts w:eastAsia="Times New Roman" w:cstheme="minorHAnsi"/>
          <w:i/>
          <w:color w:val="0070C0"/>
          <w:sz w:val="28"/>
          <w:szCs w:val="28"/>
          <w:lang w:eastAsia="fr-FR"/>
        </w:rPr>
        <w:t>‘’Village de la Honte’’</w:t>
      </w:r>
    </w:p>
    <w:p w:rsidR="006228A8" w:rsidRPr="00942D35" w:rsidRDefault="006228A8" w:rsidP="00942D3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70C0"/>
          <w:sz w:val="28"/>
          <w:szCs w:val="28"/>
          <w:lang w:eastAsia="fr-FR"/>
        </w:rPr>
      </w:pPr>
      <w:r w:rsidRPr="00942D35">
        <w:rPr>
          <w:rFonts w:eastAsia="Times New Roman" w:cstheme="minorHAnsi"/>
          <w:i/>
          <w:color w:val="0070C0"/>
          <w:sz w:val="28"/>
          <w:szCs w:val="28"/>
          <w:lang w:eastAsia="fr-FR"/>
        </w:rPr>
        <w:t>Résumé de l’œuvre ‘’Village de la Honte’’</w:t>
      </w:r>
    </w:p>
    <w:p w:rsidR="00942D35" w:rsidRPr="00942D35" w:rsidRDefault="00942D35" w:rsidP="00942D35">
      <w:pPr>
        <w:pStyle w:val="Paragraphedelist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fr-FR"/>
        </w:rPr>
      </w:pPr>
    </w:p>
    <w:p w:rsidR="006228A8" w:rsidRPr="00942D35" w:rsidRDefault="002F135E" w:rsidP="00DE7BF9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i/>
          <w:color w:val="0070C0"/>
          <w:sz w:val="28"/>
          <w:szCs w:val="28"/>
        </w:rPr>
      </w:pPr>
      <w:r w:rsidRPr="00DE7BF9">
        <w:rPr>
          <w:rFonts w:cstheme="minorHAnsi"/>
          <w:b/>
          <w:i/>
          <w:color w:val="0070C0"/>
          <w:sz w:val="28"/>
          <w:szCs w:val="28"/>
        </w:rPr>
        <w:t>LA DEFINITION DE LA FEMME</w:t>
      </w:r>
    </w:p>
    <w:p w:rsidR="00DE7BF9" w:rsidRPr="00942D35" w:rsidRDefault="00DE7BF9" w:rsidP="00DE7BF9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i/>
          <w:color w:val="0070C0"/>
          <w:sz w:val="28"/>
          <w:szCs w:val="28"/>
        </w:rPr>
      </w:pPr>
      <w:r w:rsidRPr="00DE7BF9">
        <w:rPr>
          <w:rFonts w:cstheme="minorHAnsi"/>
          <w:b/>
          <w:i/>
          <w:color w:val="0070C0"/>
          <w:sz w:val="28"/>
          <w:szCs w:val="28"/>
        </w:rPr>
        <w:t>LE ROLE DE LA FEMME DANS LE VILLAGE DE LA HONTE</w:t>
      </w:r>
    </w:p>
    <w:p w:rsidR="00DE7BF9" w:rsidRDefault="00DE7BF9" w:rsidP="00DE7BF9">
      <w:pPr>
        <w:pStyle w:val="Paragraphedeliste"/>
        <w:numPr>
          <w:ilvl w:val="0"/>
          <w:numId w:val="2"/>
        </w:numPr>
        <w:jc w:val="both"/>
        <w:rPr>
          <w:b/>
          <w:i/>
          <w:color w:val="0070C0"/>
          <w:sz w:val="28"/>
          <w:szCs w:val="28"/>
        </w:rPr>
      </w:pPr>
      <w:r w:rsidRPr="00DE7BF9">
        <w:rPr>
          <w:b/>
          <w:i/>
          <w:color w:val="0070C0"/>
          <w:sz w:val="28"/>
          <w:szCs w:val="28"/>
        </w:rPr>
        <w:t>LES DIFFERENTES  DISCRIMINATIONS  FAITES AUX FEMMES (pages 65-66)</w:t>
      </w:r>
    </w:p>
    <w:p w:rsidR="00942D35" w:rsidRPr="00942D35" w:rsidRDefault="00942D35" w:rsidP="00942D35">
      <w:pPr>
        <w:pStyle w:val="Paragraphedeliste"/>
        <w:ind w:left="1080"/>
        <w:jc w:val="both"/>
        <w:rPr>
          <w:b/>
          <w:i/>
          <w:color w:val="0070C0"/>
          <w:sz w:val="28"/>
          <w:szCs w:val="28"/>
        </w:rPr>
      </w:pPr>
    </w:p>
    <w:p w:rsidR="00DE7BF9" w:rsidRPr="00942D35" w:rsidRDefault="00DE7BF9" w:rsidP="00942D35">
      <w:pPr>
        <w:pStyle w:val="Paragraphedeliste"/>
        <w:numPr>
          <w:ilvl w:val="0"/>
          <w:numId w:val="7"/>
        </w:numPr>
        <w:jc w:val="both"/>
        <w:rPr>
          <w:i/>
          <w:color w:val="0070C0"/>
          <w:sz w:val="28"/>
          <w:szCs w:val="28"/>
        </w:rPr>
      </w:pPr>
      <w:r w:rsidRPr="00942D35">
        <w:rPr>
          <w:i/>
          <w:color w:val="0070C0"/>
          <w:sz w:val="28"/>
          <w:szCs w:val="28"/>
        </w:rPr>
        <w:t xml:space="preserve">au plan social </w:t>
      </w:r>
    </w:p>
    <w:p w:rsidR="00DE7BF9" w:rsidRPr="00942D35" w:rsidRDefault="00DE7BF9" w:rsidP="00DE7BF9">
      <w:pPr>
        <w:pStyle w:val="Paragraphedeliste"/>
        <w:numPr>
          <w:ilvl w:val="0"/>
          <w:numId w:val="7"/>
        </w:numPr>
        <w:jc w:val="both"/>
        <w:rPr>
          <w:i/>
          <w:color w:val="0070C0"/>
          <w:sz w:val="28"/>
          <w:szCs w:val="28"/>
        </w:rPr>
      </w:pPr>
      <w:r w:rsidRPr="00942D35">
        <w:rPr>
          <w:i/>
          <w:color w:val="0070C0"/>
          <w:sz w:val="28"/>
          <w:szCs w:val="28"/>
        </w:rPr>
        <w:t>au plan familial</w:t>
      </w:r>
    </w:p>
    <w:p w:rsidR="00DE7BF9" w:rsidRPr="00942D35" w:rsidRDefault="00DE7BF9" w:rsidP="00DE7BF9">
      <w:pPr>
        <w:pStyle w:val="Paragraphedeliste"/>
        <w:numPr>
          <w:ilvl w:val="0"/>
          <w:numId w:val="7"/>
        </w:numPr>
        <w:jc w:val="both"/>
        <w:rPr>
          <w:rFonts w:cstheme="minorHAnsi"/>
          <w:i/>
          <w:color w:val="0070C0"/>
          <w:sz w:val="28"/>
        </w:rPr>
      </w:pPr>
      <w:r w:rsidRPr="00942D35">
        <w:rPr>
          <w:rFonts w:cstheme="minorHAnsi"/>
          <w:i/>
          <w:color w:val="0070C0"/>
          <w:sz w:val="28"/>
        </w:rPr>
        <w:t>au plan conjugal</w:t>
      </w:r>
    </w:p>
    <w:p w:rsidR="00DE7BF9" w:rsidRDefault="00DE7BF9" w:rsidP="00942D35">
      <w:pPr>
        <w:pStyle w:val="Paragraphedeliste"/>
        <w:numPr>
          <w:ilvl w:val="0"/>
          <w:numId w:val="7"/>
        </w:numPr>
        <w:jc w:val="both"/>
        <w:rPr>
          <w:rFonts w:cstheme="minorHAnsi"/>
          <w:b/>
          <w:i/>
          <w:color w:val="0070C0"/>
          <w:sz w:val="28"/>
        </w:rPr>
      </w:pPr>
      <w:r w:rsidRPr="00942D35">
        <w:rPr>
          <w:rFonts w:cstheme="minorHAnsi"/>
          <w:i/>
          <w:color w:val="0070C0"/>
          <w:sz w:val="28"/>
        </w:rPr>
        <w:t>l'exclusion des femmes mères de jumeaux</w:t>
      </w:r>
      <w:r w:rsidRPr="00DE7BF9">
        <w:rPr>
          <w:rFonts w:cstheme="minorHAnsi"/>
          <w:b/>
          <w:i/>
          <w:color w:val="0070C0"/>
          <w:sz w:val="28"/>
        </w:rPr>
        <w:t xml:space="preserve"> </w:t>
      </w:r>
      <w:r w:rsidRPr="00942D35">
        <w:rPr>
          <w:rFonts w:cstheme="minorHAnsi"/>
          <w:i/>
          <w:color w:val="0070C0"/>
          <w:sz w:val="28"/>
        </w:rPr>
        <w:t>(82)</w:t>
      </w:r>
    </w:p>
    <w:p w:rsidR="00942D35" w:rsidRPr="00942D35" w:rsidRDefault="00942D35" w:rsidP="00942D35">
      <w:pPr>
        <w:pStyle w:val="Paragraphedeliste"/>
        <w:jc w:val="both"/>
        <w:rPr>
          <w:rFonts w:cstheme="minorHAnsi"/>
          <w:b/>
          <w:i/>
          <w:color w:val="0070C0"/>
          <w:sz w:val="28"/>
        </w:rPr>
      </w:pPr>
    </w:p>
    <w:p w:rsidR="00DE7BF9" w:rsidRDefault="00DE7BF9" w:rsidP="00DE7BF9">
      <w:pPr>
        <w:pStyle w:val="Paragraphedeliste"/>
        <w:numPr>
          <w:ilvl w:val="0"/>
          <w:numId w:val="2"/>
        </w:numPr>
        <w:jc w:val="both"/>
        <w:rPr>
          <w:b/>
          <w:i/>
          <w:color w:val="0070C0"/>
          <w:sz w:val="28"/>
          <w:szCs w:val="28"/>
        </w:rPr>
      </w:pPr>
      <w:r w:rsidRPr="00DE7BF9">
        <w:rPr>
          <w:b/>
          <w:i/>
          <w:color w:val="0070C0"/>
          <w:sz w:val="28"/>
          <w:szCs w:val="28"/>
        </w:rPr>
        <w:t>LES CALVAIRES INFLIGÉS AUX FEMMES</w:t>
      </w:r>
    </w:p>
    <w:p w:rsidR="00DE7BF9" w:rsidRDefault="00DE7BF9" w:rsidP="00DE7BF9">
      <w:pPr>
        <w:pStyle w:val="Paragraphedeliste"/>
        <w:ind w:left="1080"/>
        <w:jc w:val="both"/>
        <w:rPr>
          <w:b/>
          <w:i/>
          <w:color w:val="0070C0"/>
          <w:sz w:val="28"/>
          <w:szCs w:val="28"/>
        </w:rPr>
      </w:pPr>
    </w:p>
    <w:p w:rsidR="00DE7BF9" w:rsidRPr="00942D35" w:rsidRDefault="00DE7BF9" w:rsidP="00DE7BF9">
      <w:pPr>
        <w:pStyle w:val="Paragraphedeliste"/>
        <w:numPr>
          <w:ilvl w:val="0"/>
          <w:numId w:val="9"/>
        </w:numPr>
        <w:jc w:val="both"/>
        <w:rPr>
          <w:i/>
          <w:color w:val="0070C0"/>
          <w:sz w:val="28"/>
          <w:szCs w:val="28"/>
        </w:rPr>
      </w:pPr>
      <w:r w:rsidRPr="00942D35">
        <w:rPr>
          <w:i/>
          <w:color w:val="0070C0"/>
          <w:sz w:val="28"/>
          <w:szCs w:val="28"/>
        </w:rPr>
        <w:t>La femme assujettie</w:t>
      </w:r>
    </w:p>
    <w:p w:rsidR="00DE7BF9" w:rsidRPr="00942D35" w:rsidRDefault="00DE7BF9" w:rsidP="00DE7BF9">
      <w:pPr>
        <w:pStyle w:val="Paragraphedeliste"/>
        <w:numPr>
          <w:ilvl w:val="0"/>
          <w:numId w:val="9"/>
        </w:numPr>
        <w:jc w:val="both"/>
        <w:rPr>
          <w:i/>
          <w:color w:val="0070C0"/>
          <w:sz w:val="28"/>
          <w:szCs w:val="28"/>
        </w:rPr>
      </w:pPr>
      <w:r w:rsidRPr="00942D35">
        <w:rPr>
          <w:i/>
          <w:color w:val="0070C0"/>
          <w:sz w:val="28"/>
          <w:szCs w:val="28"/>
        </w:rPr>
        <w:t>Imposition de marie</w:t>
      </w:r>
      <w:r w:rsidRPr="00942D35">
        <w:rPr>
          <w:i/>
          <w:sz w:val="28"/>
          <w:szCs w:val="28"/>
        </w:rPr>
        <w:t xml:space="preserve">  </w:t>
      </w:r>
    </w:p>
    <w:p w:rsidR="00DE7BF9" w:rsidRDefault="00DE7BF9" w:rsidP="00DE7BF9">
      <w:pPr>
        <w:pStyle w:val="Paragraphedeliste"/>
        <w:numPr>
          <w:ilvl w:val="0"/>
          <w:numId w:val="9"/>
        </w:numPr>
        <w:jc w:val="both"/>
        <w:rPr>
          <w:b/>
          <w:i/>
          <w:color w:val="0070C0"/>
          <w:sz w:val="28"/>
          <w:szCs w:val="28"/>
        </w:rPr>
      </w:pPr>
      <w:r w:rsidRPr="00942D35">
        <w:rPr>
          <w:i/>
          <w:color w:val="0070C0"/>
          <w:sz w:val="28"/>
          <w:szCs w:val="28"/>
        </w:rPr>
        <w:t>les femmes mères de jumeaux  doivent-elles être blâmées? (84-85</w:t>
      </w:r>
      <w:r w:rsidRPr="00DE7BF9">
        <w:rPr>
          <w:b/>
          <w:i/>
          <w:color w:val="0070C0"/>
          <w:sz w:val="28"/>
          <w:szCs w:val="28"/>
        </w:rPr>
        <w:t>)</w:t>
      </w:r>
    </w:p>
    <w:p w:rsidR="00942D35" w:rsidRPr="00942D35" w:rsidRDefault="00942D35" w:rsidP="00942D35">
      <w:pPr>
        <w:pStyle w:val="Paragraphedeliste"/>
        <w:ind w:left="1440"/>
        <w:jc w:val="both"/>
        <w:rPr>
          <w:b/>
          <w:i/>
          <w:color w:val="0070C0"/>
          <w:sz w:val="28"/>
          <w:szCs w:val="28"/>
        </w:rPr>
      </w:pPr>
    </w:p>
    <w:p w:rsidR="00942D35" w:rsidRDefault="00DE7BF9" w:rsidP="00DE7BF9">
      <w:pPr>
        <w:pStyle w:val="Paragraphedeliste"/>
        <w:numPr>
          <w:ilvl w:val="0"/>
          <w:numId w:val="2"/>
        </w:numPr>
        <w:jc w:val="both"/>
        <w:rPr>
          <w:b/>
          <w:i/>
          <w:color w:val="0070C0"/>
          <w:sz w:val="28"/>
          <w:szCs w:val="28"/>
        </w:rPr>
      </w:pPr>
      <w:r w:rsidRPr="00DE7BF9">
        <w:rPr>
          <w:b/>
          <w:i/>
          <w:color w:val="0070C0"/>
          <w:sz w:val="28"/>
          <w:szCs w:val="28"/>
        </w:rPr>
        <w:t>LA REVOLTE DES FEMMES FACE A LEURS CONDITIONS DE VIE</w:t>
      </w:r>
    </w:p>
    <w:p w:rsidR="00DE7BF9" w:rsidRPr="00942D35" w:rsidRDefault="00DE7BF9" w:rsidP="00942D35">
      <w:pPr>
        <w:pStyle w:val="Paragraphedeliste"/>
        <w:ind w:left="1080"/>
        <w:jc w:val="both"/>
        <w:rPr>
          <w:b/>
          <w:i/>
          <w:color w:val="0070C0"/>
          <w:sz w:val="28"/>
          <w:szCs w:val="28"/>
        </w:rPr>
      </w:pPr>
      <w:r w:rsidRPr="00DE7BF9">
        <w:rPr>
          <w:b/>
          <w:i/>
          <w:color w:val="0070C0"/>
          <w:sz w:val="28"/>
          <w:szCs w:val="28"/>
        </w:rPr>
        <w:t xml:space="preserve"> </w:t>
      </w:r>
    </w:p>
    <w:p w:rsidR="00DE7BF9" w:rsidRPr="00942D35" w:rsidRDefault="00DE7BF9" w:rsidP="00DE7BF9">
      <w:pPr>
        <w:pStyle w:val="Paragraphedeliste"/>
        <w:numPr>
          <w:ilvl w:val="0"/>
          <w:numId w:val="12"/>
        </w:numPr>
        <w:jc w:val="both"/>
        <w:rPr>
          <w:rFonts w:cstheme="minorHAnsi"/>
          <w:i/>
          <w:color w:val="0070C0"/>
          <w:sz w:val="28"/>
        </w:rPr>
      </w:pPr>
      <w:r w:rsidRPr="00942D35">
        <w:rPr>
          <w:rFonts w:cstheme="minorHAnsi"/>
          <w:i/>
          <w:color w:val="0070C0"/>
          <w:sz w:val="28"/>
        </w:rPr>
        <w:t>LA PREMIÈRE REVOLTE DE LA FEMME (PAGE 64-66)</w:t>
      </w:r>
    </w:p>
    <w:p w:rsidR="00DE7BF9" w:rsidRPr="00942D35" w:rsidRDefault="00DE7BF9" w:rsidP="00942D35">
      <w:pPr>
        <w:pStyle w:val="Paragraphedeliste"/>
        <w:numPr>
          <w:ilvl w:val="0"/>
          <w:numId w:val="12"/>
        </w:numPr>
        <w:jc w:val="both"/>
        <w:rPr>
          <w:rFonts w:cstheme="minorHAnsi"/>
          <w:i/>
          <w:color w:val="0070C0"/>
          <w:sz w:val="28"/>
        </w:rPr>
      </w:pPr>
      <w:r w:rsidRPr="00942D35">
        <w:rPr>
          <w:rFonts w:cstheme="minorHAnsi"/>
          <w:i/>
          <w:color w:val="0070C0"/>
          <w:sz w:val="28"/>
        </w:rPr>
        <w:t>LA DEUXIEME REVOLTE DE LA FEMME (PAGE 98-102)</w:t>
      </w:r>
    </w:p>
    <w:p w:rsidR="00942D35" w:rsidRDefault="00942D35" w:rsidP="00942D35">
      <w:pPr>
        <w:rPr>
          <w:b/>
          <w:i/>
          <w:color w:val="0070C0"/>
          <w:sz w:val="28"/>
        </w:rPr>
      </w:pPr>
    </w:p>
    <w:p w:rsidR="00DE7BF9" w:rsidRPr="00942D35" w:rsidRDefault="00DE7BF9" w:rsidP="00942D35">
      <w:pPr>
        <w:rPr>
          <w:b/>
          <w:i/>
          <w:color w:val="0070C0"/>
          <w:sz w:val="28"/>
        </w:rPr>
      </w:pPr>
      <w:r w:rsidRPr="00DE7BF9">
        <w:rPr>
          <w:b/>
          <w:i/>
          <w:color w:val="0070C0"/>
          <w:sz w:val="28"/>
        </w:rPr>
        <w:t>CONCLUSION</w:t>
      </w:r>
    </w:p>
    <w:sectPr w:rsidR="00DE7BF9" w:rsidRPr="00942D35" w:rsidSect="00942D35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F7" w:rsidRDefault="002908F7" w:rsidP="00AE088D">
      <w:pPr>
        <w:spacing w:after="0" w:line="240" w:lineRule="auto"/>
      </w:pPr>
      <w:r>
        <w:separator/>
      </w:r>
    </w:p>
  </w:endnote>
  <w:endnote w:type="continuationSeparator" w:id="0">
    <w:p w:rsidR="002908F7" w:rsidRDefault="002908F7" w:rsidP="00AE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D" w:rsidRDefault="00AE08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F7" w:rsidRDefault="002908F7" w:rsidP="00AE088D">
      <w:pPr>
        <w:spacing w:after="0" w:line="240" w:lineRule="auto"/>
      </w:pPr>
      <w:r>
        <w:separator/>
      </w:r>
    </w:p>
  </w:footnote>
  <w:footnote w:type="continuationSeparator" w:id="0">
    <w:p w:rsidR="002908F7" w:rsidRDefault="002908F7" w:rsidP="00AE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F01AC804"/>
    <w:lvl w:ilvl="0" w:tplc="CFE4E5E6">
      <w:start w:val="1"/>
      <w:numFmt w:val="decimal"/>
      <w:lvlText w:val="%1."/>
      <w:lvlJc w:val="left"/>
      <w:pPr>
        <w:ind w:left="2040" w:hanging="360"/>
      </w:pPr>
      <w:rPr>
        <w:b/>
        <w:i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2760" w:hanging="360"/>
      </w:pPr>
    </w:lvl>
    <w:lvl w:ilvl="2" w:tplc="100C001B" w:tentative="1">
      <w:start w:val="1"/>
      <w:numFmt w:val="lowerRoman"/>
      <w:lvlText w:val="%3."/>
      <w:lvlJc w:val="right"/>
      <w:pPr>
        <w:ind w:left="3480" w:hanging="180"/>
      </w:pPr>
    </w:lvl>
    <w:lvl w:ilvl="3" w:tplc="100C000F" w:tentative="1">
      <w:start w:val="1"/>
      <w:numFmt w:val="decimal"/>
      <w:lvlText w:val="%4."/>
      <w:lvlJc w:val="left"/>
      <w:pPr>
        <w:ind w:left="4200" w:hanging="360"/>
      </w:pPr>
    </w:lvl>
    <w:lvl w:ilvl="4" w:tplc="100C0019" w:tentative="1">
      <w:start w:val="1"/>
      <w:numFmt w:val="lowerLetter"/>
      <w:lvlText w:val="%5."/>
      <w:lvlJc w:val="left"/>
      <w:pPr>
        <w:ind w:left="4920" w:hanging="360"/>
      </w:pPr>
    </w:lvl>
    <w:lvl w:ilvl="5" w:tplc="100C001B" w:tentative="1">
      <w:start w:val="1"/>
      <w:numFmt w:val="lowerRoman"/>
      <w:lvlText w:val="%6."/>
      <w:lvlJc w:val="right"/>
      <w:pPr>
        <w:ind w:left="5640" w:hanging="180"/>
      </w:pPr>
    </w:lvl>
    <w:lvl w:ilvl="6" w:tplc="100C000F" w:tentative="1">
      <w:start w:val="1"/>
      <w:numFmt w:val="decimal"/>
      <w:lvlText w:val="%7."/>
      <w:lvlJc w:val="left"/>
      <w:pPr>
        <w:ind w:left="6360" w:hanging="360"/>
      </w:pPr>
    </w:lvl>
    <w:lvl w:ilvl="7" w:tplc="100C0019" w:tentative="1">
      <w:start w:val="1"/>
      <w:numFmt w:val="lowerLetter"/>
      <w:lvlText w:val="%8."/>
      <w:lvlJc w:val="left"/>
      <w:pPr>
        <w:ind w:left="7080" w:hanging="360"/>
      </w:pPr>
    </w:lvl>
    <w:lvl w:ilvl="8" w:tplc="100C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0000012"/>
    <w:multiLevelType w:val="hybridMultilevel"/>
    <w:tmpl w:val="5A920E06"/>
    <w:lvl w:ilvl="0" w:tplc="6290C8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16"/>
    <w:multiLevelType w:val="hybridMultilevel"/>
    <w:tmpl w:val="48CE8026"/>
    <w:lvl w:ilvl="0" w:tplc="E3387C08">
      <w:start w:val="1"/>
      <w:numFmt w:val="upperRoman"/>
      <w:lvlText w:val="%1."/>
      <w:lvlJc w:val="right"/>
      <w:pPr>
        <w:ind w:left="1800" w:hanging="360"/>
      </w:pPr>
      <w:rPr>
        <w:b/>
        <w:i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92F55"/>
    <w:multiLevelType w:val="hybridMultilevel"/>
    <w:tmpl w:val="067AD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6CA3"/>
    <w:multiLevelType w:val="hybridMultilevel"/>
    <w:tmpl w:val="056AE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682C"/>
    <w:multiLevelType w:val="hybridMultilevel"/>
    <w:tmpl w:val="1A6E5736"/>
    <w:lvl w:ilvl="0" w:tplc="84EA6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B29"/>
    <w:multiLevelType w:val="hybridMultilevel"/>
    <w:tmpl w:val="D0B2EFD0"/>
    <w:lvl w:ilvl="0" w:tplc="6C00B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C924BA"/>
    <w:multiLevelType w:val="hybridMultilevel"/>
    <w:tmpl w:val="7646D388"/>
    <w:lvl w:ilvl="0" w:tplc="66BA6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143AD"/>
    <w:multiLevelType w:val="hybridMultilevel"/>
    <w:tmpl w:val="1A6E5736"/>
    <w:lvl w:ilvl="0" w:tplc="84EA6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F3925"/>
    <w:multiLevelType w:val="hybridMultilevel"/>
    <w:tmpl w:val="A7EC94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36A13"/>
    <w:multiLevelType w:val="hybridMultilevel"/>
    <w:tmpl w:val="430A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45A4F"/>
    <w:multiLevelType w:val="hybridMultilevel"/>
    <w:tmpl w:val="F154AFEC"/>
    <w:lvl w:ilvl="0" w:tplc="60BCA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8D"/>
    <w:rsid w:val="002908F7"/>
    <w:rsid w:val="002F135E"/>
    <w:rsid w:val="005F2915"/>
    <w:rsid w:val="006228A8"/>
    <w:rsid w:val="007D409D"/>
    <w:rsid w:val="00845828"/>
    <w:rsid w:val="00942D35"/>
    <w:rsid w:val="00A6533C"/>
    <w:rsid w:val="00AE088D"/>
    <w:rsid w:val="00BA2EFB"/>
    <w:rsid w:val="00C24BB3"/>
    <w:rsid w:val="00D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88D"/>
  </w:style>
  <w:style w:type="paragraph" w:styleId="Pieddepage">
    <w:name w:val="footer"/>
    <w:basedOn w:val="Normal"/>
    <w:link w:val="PieddepageCar"/>
    <w:uiPriority w:val="99"/>
    <w:semiHidden/>
    <w:unhideWhenUsed/>
    <w:rsid w:val="00AE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088D"/>
  </w:style>
  <w:style w:type="paragraph" w:styleId="Sansinterligne">
    <w:name w:val="No Spacing"/>
    <w:link w:val="SansinterligneCar"/>
    <w:uiPriority w:val="1"/>
    <w:qFormat/>
    <w:rsid w:val="00AE088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D"/>
    <w:rPr>
      <w:rFonts w:eastAsiaTheme="minorEastAsia"/>
    </w:rPr>
  </w:style>
  <w:style w:type="paragraph" w:styleId="Paragraphedeliste">
    <w:name w:val="List Paragraph"/>
    <w:basedOn w:val="Normal"/>
    <w:qFormat/>
    <w:rsid w:val="006228A8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Policepardfaut"/>
    <w:rsid w:val="006228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rsid w:val="00DE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3</cp:revision>
  <dcterms:created xsi:type="dcterms:W3CDTF">2021-03-02T14:52:00Z</dcterms:created>
  <dcterms:modified xsi:type="dcterms:W3CDTF">2021-03-02T14:56:00Z</dcterms:modified>
</cp:coreProperties>
</file>