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8D5" w:rsidRPr="004A2F01" w:rsidRDefault="007848D5" w:rsidP="007848D5">
      <w:pPr>
        <w:spacing w:after="0" w:line="240" w:lineRule="auto"/>
        <w:ind w:left="567" w:right="340"/>
        <w:jc w:val="center"/>
        <w:rPr>
          <w:rFonts w:ascii="Lucida Console" w:hAnsi="Lucida Console" w:cs="FrankRuehl"/>
          <w:color w:val="943634" w:themeColor="accent2" w:themeShade="BF"/>
          <w:sz w:val="28"/>
          <w:szCs w:val="28"/>
          <w:highlight w:val="green"/>
        </w:rPr>
      </w:pPr>
      <w:r w:rsidRPr="004A2F01">
        <w:rPr>
          <w:rFonts w:ascii="Lucida Console" w:hAnsi="Lucida Console" w:cs="FrankRuehl"/>
          <w:color w:val="943634" w:themeColor="accent2" w:themeShade="BF"/>
          <w:sz w:val="28"/>
          <w:szCs w:val="28"/>
          <w:highlight w:val="green"/>
        </w:rPr>
        <w:t xml:space="preserve">DIDIER </w:t>
      </w:r>
      <w:proofErr w:type="spellStart"/>
      <w:r w:rsidRPr="004A2F01">
        <w:rPr>
          <w:rFonts w:ascii="Lucida Console" w:hAnsi="Lucida Console" w:cs="FrankRuehl"/>
          <w:color w:val="943634" w:themeColor="accent2" w:themeShade="BF"/>
          <w:sz w:val="28"/>
          <w:szCs w:val="28"/>
          <w:highlight w:val="green"/>
        </w:rPr>
        <w:t>DAENINCK</w:t>
      </w:r>
      <w:proofErr w:type="spellEnd"/>
    </w:p>
    <w:p w:rsidR="007848D5" w:rsidRPr="004A2F01" w:rsidRDefault="007848D5" w:rsidP="007848D5">
      <w:pPr>
        <w:spacing w:after="0" w:line="240" w:lineRule="auto"/>
        <w:ind w:left="567" w:right="340"/>
        <w:jc w:val="center"/>
        <w:rPr>
          <w:rFonts w:ascii="Lucida Console" w:hAnsi="Lucida Console" w:cs="FrankRuehl"/>
          <w:color w:val="943634" w:themeColor="accent2" w:themeShade="BF"/>
          <w:sz w:val="28"/>
          <w:szCs w:val="28"/>
          <w:highlight w:val="green"/>
        </w:rPr>
      </w:pPr>
    </w:p>
    <w:p w:rsidR="00582BB5" w:rsidRPr="004A2F01" w:rsidRDefault="00A430AB" w:rsidP="007848D5">
      <w:pPr>
        <w:spacing w:after="0" w:line="240" w:lineRule="auto"/>
        <w:ind w:left="567" w:right="340"/>
        <w:jc w:val="center"/>
        <w:rPr>
          <w:rFonts w:ascii="Lucida Console" w:hAnsi="Lucida Console" w:cs="FrankRuehl"/>
          <w:color w:val="943634" w:themeColor="accent2" w:themeShade="BF"/>
          <w:sz w:val="20"/>
          <w:szCs w:val="20"/>
          <w:highlight w:val="green"/>
        </w:rPr>
      </w:pPr>
      <w:r w:rsidRPr="004A2F01">
        <w:rPr>
          <w:rFonts w:ascii="Lucida Console" w:hAnsi="Lucida Console" w:cs="FrankRuehl"/>
          <w:color w:val="943634" w:themeColor="accent2" w:themeShade="BF"/>
          <w:sz w:val="20"/>
          <w:szCs w:val="20"/>
          <w:highlight w:val="green"/>
        </w:rPr>
        <w:t>C</w:t>
      </w:r>
      <w:r w:rsidR="000C0A9E" w:rsidRPr="004A2F01">
        <w:rPr>
          <w:rFonts w:ascii="Lucida Console" w:hAnsi="Lucida Console" w:cs="FrankRuehl"/>
          <w:color w:val="943634" w:themeColor="accent2" w:themeShade="BF"/>
          <w:sz w:val="20"/>
          <w:szCs w:val="20"/>
          <w:highlight w:val="green"/>
        </w:rPr>
        <w:t>onférence à Chatou</w:t>
      </w:r>
      <w:r w:rsidR="00A54594" w:rsidRPr="004A2F01">
        <w:rPr>
          <w:rFonts w:ascii="Lucida Console" w:hAnsi="Lucida Console" w:cs="FrankRuehl"/>
          <w:color w:val="943634" w:themeColor="accent2" w:themeShade="BF"/>
          <w:sz w:val="20"/>
          <w:szCs w:val="20"/>
          <w:highlight w:val="green"/>
        </w:rPr>
        <w:t xml:space="preserve"> (Yvelines)</w:t>
      </w:r>
      <w:r w:rsidR="000C0A9E" w:rsidRPr="004A2F01">
        <w:rPr>
          <w:rFonts w:ascii="Lucida Console" w:hAnsi="Lucida Console" w:cs="FrankRuehl"/>
          <w:color w:val="943634" w:themeColor="accent2" w:themeShade="BF"/>
          <w:sz w:val="20"/>
          <w:szCs w:val="20"/>
          <w:highlight w:val="green"/>
        </w:rPr>
        <w:t>, 6 février 2009</w:t>
      </w:r>
    </w:p>
    <w:p w:rsidR="004A2F01" w:rsidRPr="004A2F01" w:rsidRDefault="003546BB" w:rsidP="003546BB">
      <w:pPr>
        <w:tabs>
          <w:tab w:val="left" w:pos="3510"/>
        </w:tabs>
        <w:spacing w:after="0" w:line="240" w:lineRule="auto"/>
        <w:ind w:left="567" w:right="340"/>
        <w:rPr>
          <w:rFonts w:ascii="Lucida Console" w:hAnsi="Lucida Console" w:cs="FrankRuehl"/>
          <w:color w:val="943634" w:themeColor="accent2" w:themeShade="BF"/>
          <w:sz w:val="20"/>
          <w:szCs w:val="20"/>
          <w:highlight w:val="green"/>
        </w:rPr>
      </w:pPr>
      <w:r>
        <w:rPr>
          <w:rFonts w:ascii="Lucida Console" w:hAnsi="Lucida Console" w:cs="FrankRuehl"/>
          <w:color w:val="943634" w:themeColor="accent2" w:themeShade="BF"/>
          <w:sz w:val="20"/>
          <w:szCs w:val="20"/>
          <w:highlight w:val="green"/>
        </w:rPr>
        <w:tab/>
      </w:r>
    </w:p>
    <w:p w:rsidR="004A2F01" w:rsidRDefault="004A2F01" w:rsidP="007848D5">
      <w:pPr>
        <w:spacing w:after="0" w:line="240" w:lineRule="auto"/>
        <w:ind w:left="567" w:right="340"/>
        <w:jc w:val="center"/>
        <w:rPr>
          <w:rFonts w:ascii="Lucida Console" w:hAnsi="Lucida Console" w:cs="FrankRuehl"/>
          <w:color w:val="943634" w:themeColor="accent2" w:themeShade="BF"/>
          <w:sz w:val="20"/>
          <w:szCs w:val="20"/>
        </w:rPr>
      </w:pPr>
      <w:r w:rsidRPr="004A2F01">
        <w:rPr>
          <w:rFonts w:ascii="Lucida Console" w:hAnsi="Lucida Console" w:cs="FrankRuehl"/>
          <w:color w:val="943634" w:themeColor="accent2" w:themeShade="BF"/>
          <w:sz w:val="20"/>
          <w:szCs w:val="20"/>
          <w:highlight w:val="green"/>
        </w:rPr>
        <w:t>Notes de Philippe Duret</w:t>
      </w:r>
    </w:p>
    <w:p w:rsidR="00B82090" w:rsidRDefault="00B82090" w:rsidP="007848D5">
      <w:pPr>
        <w:spacing w:after="0" w:line="240" w:lineRule="auto"/>
        <w:ind w:left="567" w:right="340"/>
        <w:jc w:val="center"/>
        <w:rPr>
          <w:rFonts w:ascii="Lucida Console" w:hAnsi="Lucida Console" w:cs="FrankRuehl"/>
          <w:color w:val="943634" w:themeColor="accent2" w:themeShade="BF"/>
          <w:sz w:val="20"/>
          <w:szCs w:val="20"/>
        </w:rPr>
      </w:pPr>
    </w:p>
    <w:p w:rsidR="00B82090" w:rsidRPr="00B82090" w:rsidRDefault="00312329" w:rsidP="007848D5">
      <w:pPr>
        <w:spacing w:after="0" w:line="240" w:lineRule="auto"/>
        <w:ind w:left="567" w:right="340"/>
        <w:jc w:val="center"/>
        <w:rPr>
          <w:rFonts w:ascii="Lucida Console" w:hAnsi="Lucida Console" w:cs="FrankRuehl"/>
          <w:color w:val="943634" w:themeColor="accent2" w:themeShade="BF"/>
          <w:sz w:val="28"/>
          <w:szCs w:val="28"/>
        </w:rPr>
      </w:pPr>
      <w:hyperlink r:id="rId4" w:history="1">
        <w:r w:rsidR="00B82090" w:rsidRPr="00B82090">
          <w:rPr>
            <w:rStyle w:val="Lienhypertexte"/>
            <w:rFonts w:ascii="Lucida Console" w:hAnsi="Lucida Console" w:cs="FrankRuehl"/>
            <w:sz w:val="28"/>
            <w:szCs w:val="28"/>
          </w:rPr>
          <w:t>http://lyceesrp.canalblog.com/</w:t>
        </w:r>
      </w:hyperlink>
    </w:p>
    <w:p w:rsidR="00B82090" w:rsidRDefault="00B82090" w:rsidP="007848D5">
      <w:pPr>
        <w:spacing w:after="0" w:line="240" w:lineRule="auto"/>
        <w:ind w:left="567" w:right="340"/>
        <w:jc w:val="center"/>
        <w:rPr>
          <w:rFonts w:ascii="Lucida Console" w:hAnsi="Lucida Console" w:cs="FrankRuehl"/>
          <w:color w:val="943634" w:themeColor="accent2" w:themeShade="BF"/>
          <w:sz w:val="20"/>
          <w:szCs w:val="20"/>
        </w:rPr>
      </w:pPr>
    </w:p>
    <w:p w:rsidR="0018741A" w:rsidRPr="004A2F01" w:rsidRDefault="0018741A" w:rsidP="007848D5">
      <w:pPr>
        <w:spacing w:after="0" w:line="240" w:lineRule="auto"/>
        <w:ind w:left="567" w:right="340"/>
        <w:jc w:val="center"/>
        <w:rPr>
          <w:rFonts w:ascii="Lucida Console" w:hAnsi="Lucida Console" w:cs="FrankRuehl"/>
          <w:color w:val="943634" w:themeColor="accent2" w:themeShade="BF"/>
          <w:sz w:val="20"/>
          <w:szCs w:val="20"/>
        </w:rPr>
      </w:pPr>
    </w:p>
    <w:p w:rsidR="000C0A9E" w:rsidRDefault="000C0A9E" w:rsidP="007848D5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18741A" w:rsidRPr="007848D5" w:rsidRDefault="0018741A" w:rsidP="007848D5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3546BB" w:rsidRDefault="003546BB" w:rsidP="003546BB">
      <w:pPr>
        <w:spacing w:after="0" w:line="240" w:lineRule="auto"/>
        <w:ind w:left="567" w:right="340"/>
        <w:jc w:val="both"/>
        <w:rPr>
          <w:rFonts w:ascii="Gill Sans" w:hAnsi="Gill Sans" w:cs="FrankRuehl"/>
        </w:rPr>
      </w:pPr>
      <w:r w:rsidRPr="0018741A">
        <w:rPr>
          <w:rFonts w:ascii="Gill Sans" w:hAnsi="Gill Sans" w:cs="FrankRuehl"/>
        </w:rPr>
        <w:t xml:space="preserve">DIDIER </w:t>
      </w:r>
      <w:proofErr w:type="spellStart"/>
      <w:r w:rsidRPr="0018741A">
        <w:rPr>
          <w:rFonts w:ascii="Gill Sans" w:hAnsi="Gill Sans" w:cs="FrankRuehl"/>
        </w:rPr>
        <w:t>DAENINCK</w:t>
      </w:r>
      <w:proofErr w:type="spellEnd"/>
      <w:r>
        <w:rPr>
          <w:rFonts w:ascii="Gill Sans" w:hAnsi="Gill Sans" w:cs="FrankRuehl"/>
        </w:rPr>
        <w:t xml:space="preserve">. </w:t>
      </w:r>
    </w:p>
    <w:p w:rsidR="003546BB" w:rsidRPr="003351DB" w:rsidRDefault="003546BB" w:rsidP="003546BB">
      <w:pPr>
        <w:spacing w:after="0" w:line="240" w:lineRule="auto"/>
        <w:ind w:left="567" w:right="340"/>
        <w:jc w:val="both"/>
        <w:rPr>
          <w:rFonts w:ascii="Gill Sans" w:hAnsi="Gill Sans" w:cs="FrankRuehl"/>
          <w:i/>
          <w:sz w:val="20"/>
          <w:szCs w:val="20"/>
        </w:rPr>
      </w:pPr>
      <w:r w:rsidRPr="003351DB">
        <w:rPr>
          <w:rFonts w:ascii="Gill Sans" w:hAnsi="Gill Sans" w:cs="FrankRuehl"/>
          <w:i/>
          <w:sz w:val="20"/>
          <w:szCs w:val="20"/>
        </w:rPr>
        <w:t xml:space="preserve">Né en </w:t>
      </w:r>
      <w:r w:rsidRPr="003351DB">
        <w:rPr>
          <w:rFonts w:ascii="Gill Sans" w:hAnsi="Gill Sans" w:cs="Arial"/>
          <w:i/>
          <w:sz w:val="20"/>
          <w:szCs w:val="20"/>
        </w:rPr>
        <w:t> </w:t>
      </w:r>
      <w:hyperlink r:id="rId5" w:tooltip="1949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1949</w:t>
        </w:r>
      </w:hyperlink>
      <w:r w:rsidRPr="003351DB">
        <w:rPr>
          <w:rFonts w:ascii="Gill Sans" w:hAnsi="Gill Sans" w:cs="Arial"/>
          <w:i/>
          <w:sz w:val="20"/>
          <w:szCs w:val="20"/>
        </w:rPr>
        <w:t xml:space="preserve"> à </w:t>
      </w:r>
      <w:hyperlink r:id="rId6" w:tooltip="Saint-Denis (Seine-Saint-Denis)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Saint-Denis</w:t>
        </w:r>
      </w:hyperlink>
      <w:r w:rsidRPr="003351DB">
        <w:rPr>
          <w:rFonts w:ascii="Gill Sans" w:hAnsi="Gill Sans" w:cs="Arial"/>
          <w:i/>
          <w:sz w:val="20"/>
          <w:szCs w:val="20"/>
        </w:rPr>
        <w:t xml:space="preserve"> (</w:t>
      </w:r>
      <w:hyperlink r:id="rId7" w:tooltip="Seine-Saint-Denis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Seine-Saint-Denis</w:t>
        </w:r>
      </w:hyperlink>
      <w:r w:rsidRPr="003351DB">
        <w:rPr>
          <w:rFonts w:ascii="Gill Sans" w:hAnsi="Gill Sans" w:cs="Arial"/>
          <w:i/>
          <w:sz w:val="20"/>
          <w:szCs w:val="20"/>
        </w:rPr>
        <w:t xml:space="preserve">) , </w:t>
      </w:r>
      <w:hyperlink r:id="rId8" w:tooltip="Écrivain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écrivain</w:t>
        </w:r>
      </w:hyperlink>
      <w:r w:rsidRPr="003351DB">
        <w:rPr>
          <w:rFonts w:ascii="Gill Sans" w:hAnsi="Gill Sans" w:cs="Arial"/>
          <w:i/>
          <w:sz w:val="20"/>
          <w:szCs w:val="20"/>
        </w:rPr>
        <w:t xml:space="preserve">, auteur de </w:t>
      </w:r>
      <w:hyperlink r:id="rId9" w:tooltip="Roman noir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romans noirs</w:t>
        </w:r>
      </w:hyperlink>
      <w:r w:rsidRPr="003351DB">
        <w:rPr>
          <w:rFonts w:ascii="Gill Sans" w:hAnsi="Gill Sans" w:cs="Arial"/>
          <w:i/>
          <w:sz w:val="20"/>
          <w:szCs w:val="20"/>
        </w:rPr>
        <w:t xml:space="preserve">, de </w:t>
      </w:r>
      <w:hyperlink r:id="rId10" w:tooltip="Nouvelle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nouvelles</w:t>
        </w:r>
      </w:hyperlink>
      <w:r w:rsidRPr="003351DB">
        <w:rPr>
          <w:rFonts w:ascii="Gill Sans" w:hAnsi="Gill Sans" w:cs="Arial"/>
          <w:i/>
          <w:sz w:val="20"/>
          <w:szCs w:val="20"/>
        </w:rPr>
        <w:t xml:space="preserve"> et d'</w:t>
      </w:r>
      <w:hyperlink r:id="rId11" w:tooltip="Essai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essais</w:t>
        </w:r>
      </w:hyperlink>
      <w:r w:rsidRPr="003351DB">
        <w:rPr>
          <w:rFonts w:ascii="Gill Sans" w:hAnsi="Gill Sans" w:cs="Arial"/>
          <w:i/>
          <w:sz w:val="20"/>
          <w:szCs w:val="20"/>
        </w:rPr>
        <w:t>.</w:t>
      </w:r>
      <w:r>
        <w:rPr>
          <w:rFonts w:ascii="Gill Sans" w:hAnsi="Gill Sans" w:cs="FrankRuehl"/>
          <w:i/>
          <w:sz w:val="20"/>
          <w:szCs w:val="20"/>
        </w:rPr>
        <w:t xml:space="preserve"> </w:t>
      </w:r>
      <w:r w:rsidRPr="003351DB">
        <w:rPr>
          <w:rFonts w:ascii="Gill Sans" w:hAnsi="Gill Sans" w:cs="Arial"/>
          <w:i/>
          <w:sz w:val="20"/>
          <w:szCs w:val="20"/>
        </w:rPr>
        <w:t xml:space="preserve">Issu d'une famille modeste, </w:t>
      </w:r>
      <w:r>
        <w:rPr>
          <w:rFonts w:ascii="Gill Sans" w:hAnsi="Gill Sans" w:cs="Arial"/>
          <w:i/>
          <w:sz w:val="20"/>
          <w:szCs w:val="20"/>
        </w:rPr>
        <w:t>il a orienté</w:t>
      </w:r>
      <w:r w:rsidRPr="003351DB">
        <w:rPr>
          <w:rFonts w:ascii="Gill Sans" w:hAnsi="Gill Sans" w:cs="Arial"/>
          <w:i/>
          <w:sz w:val="20"/>
          <w:szCs w:val="20"/>
        </w:rPr>
        <w:t xml:space="preserve"> son œuvre vers une critique sociale et politique au travers de laquelle il aborde certains dossiers (la politique des charters, le </w:t>
      </w:r>
      <w:hyperlink r:id="rId12" w:tooltip="Révisionnisme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révisionnisme</w:t>
        </w:r>
      </w:hyperlink>
      <w:r>
        <w:rPr>
          <w:rFonts w:ascii="Gill Sans" w:hAnsi="Gill Sans" w:cs="Arial"/>
          <w:i/>
          <w:sz w:val="20"/>
          <w:szCs w:val="20"/>
        </w:rPr>
        <w:t xml:space="preserve">, </w:t>
      </w:r>
      <w:r w:rsidRPr="003351DB">
        <w:rPr>
          <w:rFonts w:ascii="Gill Sans" w:hAnsi="Gill Sans" w:cs="Arial"/>
          <w:i/>
          <w:sz w:val="20"/>
          <w:szCs w:val="20"/>
        </w:rPr>
        <w:t xml:space="preserve">le </w:t>
      </w:r>
      <w:hyperlink r:id="rId13" w:tooltip="Massacre des Algériens à Paris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massacre des Algériens à Paris</w:t>
        </w:r>
      </w:hyperlink>
      <w:r w:rsidRPr="003351DB">
        <w:rPr>
          <w:rFonts w:ascii="Gill Sans" w:hAnsi="Gill Sans" w:cs="Arial"/>
          <w:i/>
          <w:sz w:val="20"/>
          <w:szCs w:val="20"/>
        </w:rPr>
        <w:t xml:space="preserve"> le </w:t>
      </w:r>
      <w:hyperlink r:id="rId14" w:tooltip="17 octobre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17</w:t>
        </w:r>
      </w:hyperlink>
      <w:r w:rsidRPr="003351DB">
        <w:rPr>
          <w:rFonts w:ascii="Gill Sans" w:hAnsi="Gill Sans" w:cs="Arial"/>
          <w:i/>
          <w:sz w:val="20"/>
          <w:szCs w:val="20"/>
        </w:rPr>
        <w:t> </w:t>
      </w:r>
      <w:hyperlink r:id="rId15" w:tooltip="Octobre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octobre</w:t>
        </w:r>
      </w:hyperlink>
      <w:r w:rsidRPr="003351DB">
        <w:rPr>
          <w:rFonts w:ascii="Gill Sans" w:hAnsi="Gill Sans" w:cs="Arial"/>
          <w:i/>
          <w:sz w:val="20"/>
          <w:szCs w:val="20"/>
        </w:rPr>
        <w:t> </w:t>
      </w:r>
      <w:hyperlink r:id="rId16" w:tooltip="1961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1961</w:t>
        </w:r>
      </w:hyperlink>
      <w:r w:rsidRPr="003351DB">
        <w:rPr>
          <w:rFonts w:ascii="Gill Sans" w:hAnsi="Gill Sans" w:cs="Arial"/>
          <w:i/>
          <w:sz w:val="20"/>
          <w:szCs w:val="20"/>
        </w:rPr>
        <w:t>).</w:t>
      </w:r>
      <w:r>
        <w:rPr>
          <w:rFonts w:ascii="Gill Sans" w:hAnsi="Gill Sans" w:cs="Arial"/>
          <w:i/>
          <w:sz w:val="20"/>
          <w:szCs w:val="20"/>
        </w:rPr>
        <w:t> </w:t>
      </w:r>
    </w:p>
    <w:p w:rsidR="003546BB" w:rsidRPr="003546BB" w:rsidRDefault="003546BB" w:rsidP="003546BB">
      <w:pPr>
        <w:spacing w:after="0" w:line="240" w:lineRule="auto"/>
        <w:ind w:left="567" w:right="340"/>
        <w:jc w:val="both"/>
        <w:rPr>
          <w:rFonts w:ascii="Gill Sans" w:hAnsi="Gill Sans" w:cs="Arial"/>
          <w:sz w:val="20"/>
          <w:szCs w:val="20"/>
        </w:rPr>
      </w:pPr>
      <w:r w:rsidRPr="003546BB">
        <w:rPr>
          <w:rFonts w:ascii="Gill Sans" w:hAnsi="Gill Sans" w:cs="Arial"/>
          <w:i/>
          <w:iCs/>
          <w:sz w:val="20"/>
          <w:szCs w:val="20"/>
        </w:rPr>
        <w:t xml:space="preserve">Né en  </w:t>
      </w:r>
      <w:hyperlink r:id="rId17" w:tooltip="1949" w:history="1">
        <w:r w:rsidRPr="003546BB">
          <w:rPr>
            <w:rStyle w:val="Lienhypertexte"/>
            <w:rFonts w:ascii="Gill Sans" w:hAnsi="Gill Sans" w:cs="Arial"/>
            <w:i/>
            <w:iCs/>
            <w:color w:val="auto"/>
            <w:sz w:val="20"/>
            <w:szCs w:val="20"/>
            <w:u w:val="none"/>
          </w:rPr>
          <w:t>1949</w:t>
        </w:r>
      </w:hyperlink>
      <w:r w:rsidRPr="003546BB">
        <w:rPr>
          <w:rFonts w:ascii="Gill Sans" w:hAnsi="Gill Sans" w:cs="Arial"/>
          <w:i/>
          <w:iCs/>
          <w:sz w:val="20"/>
          <w:szCs w:val="20"/>
        </w:rPr>
        <w:t xml:space="preserve"> à </w:t>
      </w:r>
      <w:hyperlink r:id="rId18" w:tooltip="Saint-Denis (Seine-Saint-Denis)" w:history="1">
        <w:r w:rsidRPr="003546BB">
          <w:rPr>
            <w:rStyle w:val="Lienhypertexte"/>
            <w:rFonts w:ascii="Gill Sans" w:hAnsi="Gill Sans" w:cs="Arial"/>
            <w:i/>
            <w:iCs/>
            <w:color w:val="auto"/>
            <w:sz w:val="20"/>
            <w:szCs w:val="20"/>
            <w:u w:val="none"/>
          </w:rPr>
          <w:t>Saint-Denis</w:t>
        </w:r>
      </w:hyperlink>
      <w:r w:rsidRPr="003546BB">
        <w:rPr>
          <w:rFonts w:ascii="Gill Sans" w:hAnsi="Gill Sans" w:cs="Arial"/>
          <w:i/>
          <w:iCs/>
          <w:sz w:val="20"/>
          <w:szCs w:val="20"/>
        </w:rPr>
        <w:t xml:space="preserve"> (région parisienne), </w:t>
      </w:r>
      <w:hyperlink r:id="rId19" w:tooltip="Écrivain" w:history="1">
        <w:r w:rsidRPr="003546BB">
          <w:rPr>
            <w:rStyle w:val="Lienhypertexte"/>
            <w:rFonts w:ascii="Gill Sans" w:hAnsi="Gill Sans" w:cs="Arial"/>
            <w:i/>
            <w:iCs/>
            <w:color w:val="auto"/>
            <w:sz w:val="20"/>
            <w:szCs w:val="20"/>
            <w:u w:val="none"/>
          </w:rPr>
          <w:t>écrivain</w:t>
        </w:r>
      </w:hyperlink>
      <w:r w:rsidRPr="003546BB">
        <w:rPr>
          <w:rFonts w:ascii="Gill Sans" w:hAnsi="Gill Sans" w:cs="Arial"/>
          <w:i/>
          <w:iCs/>
          <w:sz w:val="20"/>
          <w:szCs w:val="20"/>
        </w:rPr>
        <w:t xml:space="preserve">, auteur de </w:t>
      </w:r>
      <w:hyperlink r:id="rId20" w:tooltip="Roman noir" w:history="1">
        <w:r w:rsidRPr="003546BB">
          <w:rPr>
            <w:rStyle w:val="Lienhypertexte"/>
            <w:rFonts w:ascii="Gill Sans" w:hAnsi="Gill Sans" w:cs="Arial"/>
            <w:i/>
            <w:iCs/>
            <w:color w:val="auto"/>
            <w:sz w:val="20"/>
            <w:szCs w:val="20"/>
            <w:u w:val="none"/>
          </w:rPr>
          <w:t>romans noirs</w:t>
        </w:r>
      </w:hyperlink>
      <w:r w:rsidRPr="003546BB">
        <w:rPr>
          <w:rFonts w:ascii="Gill Sans" w:hAnsi="Gill Sans" w:cs="Arial"/>
          <w:i/>
          <w:iCs/>
          <w:sz w:val="20"/>
          <w:szCs w:val="20"/>
        </w:rPr>
        <w:t xml:space="preserve">, de </w:t>
      </w:r>
      <w:hyperlink r:id="rId21" w:tooltip="Nouvelle" w:history="1">
        <w:r w:rsidRPr="003546BB">
          <w:rPr>
            <w:rStyle w:val="Lienhypertexte"/>
            <w:rFonts w:ascii="Gill Sans" w:hAnsi="Gill Sans" w:cs="Arial"/>
            <w:i/>
            <w:iCs/>
            <w:color w:val="auto"/>
            <w:sz w:val="20"/>
            <w:szCs w:val="20"/>
            <w:u w:val="none"/>
          </w:rPr>
          <w:t>nouvelles</w:t>
        </w:r>
      </w:hyperlink>
      <w:r w:rsidRPr="003546BB">
        <w:rPr>
          <w:rFonts w:ascii="Gill Sans" w:hAnsi="Gill Sans" w:cs="Arial"/>
          <w:i/>
          <w:iCs/>
          <w:sz w:val="20"/>
          <w:szCs w:val="20"/>
        </w:rPr>
        <w:t xml:space="preserve"> et d'</w:t>
      </w:r>
      <w:hyperlink r:id="rId22" w:tooltip="Essai" w:history="1">
        <w:r w:rsidRPr="003546BB">
          <w:rPr>
            <w:rStyle w:val="Lienhypertexte"/>
            <w:rFonts w:ascii="Gill Sans" w:hAnsi="Gill Sans" w:cs="Arial"/>
            <w:i/>
            <w:iCs/>
            <w:color w:val="auto"/>
            <w:sz w:val="20"/>
            <w:szCs w:val="20"/>
            <w:u w:val="none"/>
          </w:rPr>
          <w:t>essais</w:t>
        </w:r>
      </w:hyperlink>
      <w:r w:rsidRPr="003546BB">
        <w:rPr>
          <w:rFonts w:ascii="Gill Sans" w:hAnsi="Gill Sans" w:cs="Arial"/>
          <w:i/>
          <w:iCs/>
          <w:sz w:val="20"/>
          <w:szCs w:val="20"/>
        </w:rPr>
        <w:t xml:space="preserve">. </w:t>
      </w:r>
    </w:p>
    <w:p w:rsidR="003546BB" w:rsidRPr="003546BB" w:rsidRDefault="003546BB" w:rsidP="003546BB">
      <w:pPr>
        <w:spacing w:after="0" w:line="240" w:lineRule="auto"/>
        <w:ind w:left="567" w:right="340"/>
        <w:jc w:val="both"/>
        <w:rPr>
          <w:rFonts w:ascii="Gill Sans" w:hAnsi="Gill Sans" w:cs="Arial"/>
          <w:sz w:val="20"/>
          <w:szCs w:val="20"/>
        </w:rPr>
      </w:pPr>
      <w:r w:rsidRPr="003546BB">
        <w:rPr>
          <w:rFonts w:ascii="Gill Sans" w:hAnsi="Gill Sans" w:cs="Arial"/>
          <w:i/>
          <w:iCs/>
          <w:sz w:val="20"/>
          <w:szCs w:val="20"/>
        </w:rPr>
        <w:t xml:space="preserve">Il s'est orienté vers une critique sociale et politique où il aborde certains dossiers comme la politique des charters, le </w:t>
      </w:r>
      <w:hyperlink r:id="rId23" w:tooltip="Révisionnisme" w:history="1">
        <w:r w:rsidRPr="003546BB">
          <w:rPr>
            <w:rStyle w:val="Lienhypertexte"/>
            <w:rFonts w:ascii="Gill Sans" w:hAnsi="Gill Sans" w:cs="Arial"/>
            <w:i/>
            <w:iCs/>
            <w:color w:val="auto"/>
            <w:sz w:val="20"/>
            <w:szCs w:val="20"/>
            <w:u w:val="none"/>
          </w:rPr>
          <w:t>révisionnisme</w:t>
        </w:r>
      </w:hyperlink>
      <w:r w:rsidRPr="003546BB">
        <w:rPr>
          <w:rFonts w:ascii="Gill Sans" w:hAnsi="Gill Sans" w:cs="Arial"/>
          <w:i/>
          <w:iCs/>
          <w:sz w:val="20"/>
          <w:szCs w:val="20"/>
        </w:rPr>
        <w:t xml:space="preserve">, le </w:t>
      </w:r>
      <w:hyperlink r:id="rId24" w:tooltip="Massacre des Algériens à Paris" w:history="1">
        <w:r w:rsidRPr="003546BB">
          <w:rPr>
            <w:rStyle w:val="Lienhypertexte"/>
            <w:rFonts w:ascii="Gill Sans" w:hAnsi="Gill Sans" w:cs="Arial"/>
            <w:i/>
            <w:iCs/>
            <w:color w:val="auto"/>
            <w:sz w:val="20"/>
            <w:szCs w:val="20"/>
            <w:u w:val="none"/>
          </w:rPr>
          <w:t>massacre des Algériens à Paris</w:t>
        </w:r>
      </w:hyperlink>
      <w:r w:rsidRPr="003546BB">
        <w:rPr>
          <w:rFonts w:ascii="Gill Sans" w:hAnsi="Gill Sans" w:cs="Arial"/>
          <w:i/>
          <w:iCs/>
          <w:sz w:val="20"/>
          <w:szCs w:val="20"/>
        </w:rPr>
        <w:t xml:space="preserve"> le </w:t>
      </w:r>
      <w:hyperlink r:id="rId25" w:tooltip="17 octobre" w:history="1">
        <w:r w:rsidRPr="003546BB">
          <w:rPr>
            <w:rStyle w:val="Lienhypertexte"/>
            <w:rFonts w:ascii="Gill Sans" w:hAnsi="Gill Sans" w:cs="Arial"/>
            <w:i/>
            <w:iCs/>
            <w:color w:val="auto"/>
            <w:sz w:val="20"/>
            <w:szCs w:val="20"/>
            <w:u w:val="none"/>
          </w:rPr>
          <w:t>17</w:t>
        </w:r>
      </w:hyperlink>
      <w:r w:rsidRPr="003546BB">
        <w:rPr>
          <w:rFonts w:ascii="Gill Sans" w:hAnsi="Gill Sans" w:cs="Arial"/>
          <w:i/>
          <w:iCs/>
          <w:sz w:val="20"/>
          <w:szCs w:val="20"/>
        </w:rPr>
        <w:t> </w:t>
      </w:r>
      <w:hyperlink r:id="rId26" w:tooltip="Octobre" w:history="1">
        <w:r w:rsidRPr="003546BB">
          <w:rPr>
            <w:rStyle w:val="Lienhypertexte"/>
            <w:rFonts w:ascii="Gill Sans" w:hAnsi="Gill Sans" w:cs="Arial"/>
            <w:i/>
            <w:iCs/>
            <w:color w:val="auto"/>
            <w:sz w:val="20"/>
            <w:szCs w:val="20"/>
            <w:u w:val="none"/>
          </w:rPr>
          <w:t>octobre</w:t>
        </w:r>
      </w:hyperlink>
      <w:r w:rsidRPr="003546BB">
        <w:rPr>
          <w:rFonts w:ascii="Gill Sans" w:hAnsi="Gill Sans" w:cs="Arial"/>
          <w:i/>
          <w:iCs/>
          <w:sz w:val="20"/>
          <w:szCs w:val="20"/>
        </w:rPr>
        <w:t> </w:t>
      </w:r>
      <w:hyperlink r:id="rId27" w:tooltip="1961" w:history="1">
        <w:r w:rsidRPr="003546BB">
          <w:rPr>
            <w:rStyle w:val="Lienhypertexte"/>
            <w:rFonts w:ascii="Gill Sans" w:hAnsi="Gill Sans" w:cs="Arial"/>
            <w:i/>
            <w:iCs/>
            <w:color w:val="auto"/>
            <w:sz w:val="20"/>
            <w:szCs w:val="20"/>
            <w:u w:val="none"/>
          </w:rPr>
          <w:t>1961</w:t>
        </w:r>
      </w:hyperlink>
      <w:r w:rsidRPr="003546BB">
        <w:rPr>
          <w:rFonts w:ascii="Gill Sans" w:hAnsi="Gill Sans" w:cs="Arial"/>
          <w:i/>
          <w:iCs/>
          <w:sz w:val="20"/>
          <w:szCs w:val="20"/>
        </w:rPr>
        <w:t>...</w:t>
      </w:r>
    </w:p>
    <w:p w:rsidR="000F639C" w:rsidRPr="003351DB" w:rsidRDefault="000F639C" w:rsidP="000F639C">
      <w:pPr>
        <w:spacing w:after="0" w:line="240" w:lineRule="auto"/>
        <w:ind w:left="567" w:right="340"/>
        <w:jc w:val="both"/>
        <w:rPr>
          <w:rFonts w:ascii="Gill Sans" w:hAnsi="Gill Sans" w:cs="Arial"/>
          <w:sz w:val="20"/>
          <w:szCs w:val="20"/>
          <w:u w:val="single"/>
        </w:rPr>
      </w:pPr>
    </w:p>
    <w:p w:rsidR="000C0A9E" w:rsidRPr="007848D5" w:rsidRDefault="000C0A9E" w:rsidP="007848D5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18741A" w:rsidRDefault="0018741A" w:rsidP="007848D5">
      <w:pPr>
        <w:spacing w:after="0" w:line="240" w:lineRule="auto"/>
        <w:ind w:left="567" w:right="340"/>
        <w:jc w:val="both"/>
        <w:rPr>
          <w:rFonts w:ascii="Gill Sans" w:hAnsi="Gill Sans" w:cs="FrankRuehl"/>
        </w:rPr>
      </w:pPr>
      <w:r w:rsidRPr="0018741A">
        <w:rPr>
          <w:rFonts w:ascii="Gill Sans" w:hAnsi="Gill Sans" w:cs="FrankRuehl"/>
        </w:rPr>
        <w:t xml:space="preserve">DIDIER </w:t>
      </w:r>
      <w:proofErr w:type="spellStart"/>
      <w:r w:rsidRPr="0018741A">
        <w:rPr>
          <w:rFonts w:ascii="Gill Sans" w:hAnsi="Gill Sans" w:cs="FrankRuehl"/>
        </w:rPr>
        <w:t>DAENINCK</w:t>
      </w:r>
      <w:proofErr w:type="spellEnd"/>
      <w:r>
        <w:rPr>
          <w:rFonts w:ascii="Gill Sans" w:hAnsi="Gill Sans" w:cs="FrankRuehl"/>
        </w:rPr>
        <w:t xml:space="preserve">. </w:t>
      </w:r>
    </w:p>
    <w:p w:rsidR="0018741A" w:rsidRPr="003351DB" w:rsidRDefault="0018741A" w:rsidP="003351DB">
      <w:pPr>
        <w:spacing w:after="0" w:line="240" w:lineRule="auto"/>
        <w:ind w:left="567" w:right="340"/>
        <w:jc w:val="both"/>
        <w:rPr>
          <w:rFonts w:ascii="Gill Sans" w:hAnsi="Gill Sans" w:cs="FrankRuehl"/>
          <w:i/>
          <w:sz w:val="20"/>
          <w:szCs w:val="20"/>
        </w:rPr>
      </w:pPr>
      <w:r w:rsidRPr="003351DB">
        <w:rPr>
          <w:rFonts w:ascii="Gill Sans" w:hAnsi="Gill Sans" w:cs="FrankRuehl"/>
          <w:i/>
          <w:sz w:val="20"/>
          <w:szCs w:val="20"/>
        </w:rPr>
        <w:t xml:space="preserve">Né en </w:t>
      </w:r>
      <w:r w:rsidRPr="003351DB">
        <w:rPr>
          <w:rFonts w:ascii="Gill Sans" w:hAnsi="Gill Sans" w:cs="Arial"/>
          <w:i/>
          <w:sz w:val="20"/>
          <w:szCs w:val="20"/>
        </w:rPr>
        <w:t> </w:t>
      </w:r>
      <w:hyperlink r:id="rId28" w:tooltip="1949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1949</w:t>
        </w:r>
      </w:hyperlink>
      <w:r w:rsidRPr="003351DB">
        <w:rPr>
          <w:rFonts w:ascii="Gill Sans" w:hAnsi="Gill Sans" w:cs="Arial"/>
          <w:i/>
          <w:sz w:val="20"/>
          <w:szCs w:val="20"/>
        </w:rPr>
        <w:t xml:space="preserve"> à </w:t>
      </w:r>
      <w:hyperlink r:id="rId29" w:tooltip="Saint-Denis (Seine-Saint-Denis)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Saint-Denis</w:t>
        </w:r>
      </w:hyperlink>
      <w:r w:rsidRPr="003351DB">
        <w:rPr>
          <w:rFonts w:ascii="Gill Sans" w:hAnsi="Gill Sans" w:cs="Arial"/>
          <w:i/>
          <w:sz w:val="20"/>
          <w:szCs w:val="20"/>
        </w:rPr>
        <w:t xml:space="preserve"> (</w:t>
      </w:r>
      <w:hyperlink r:id="rId30" w:tooltip="Seine-Saint-Denis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Seine-Saint-Denis</w:t>
        </w:r>
      </w:hyperlink>
      <w:r w:rsidRPr="003351DB">
        <w:rPr>
          <w:rFonts w:ascii="Gill Sans" w:hAnsi="Gill Sans" w:cs="Arial"/>
          <w:i/>
          <w:sz w:val="20"/>
          <w:szCs w:val="20"/>
        </w:rPr>
        <w:t xml:space="preserve">) , </w:t>
      </w:r>
      <w:hyperlink r:id="rId31" w:tooltip="Écrivain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écrivain</w:t>
        </w:r>
      </w:hyperlink>
      <w:r w:rsidRPr="003351DB">
        <w:rPr>
          <w:rFonts w:ascii="Gill Sans" w:hAnsi="Gill Sans" w:cs="Arial"/>
          <w:i/>
          <w:sz w:val="20"/>
          <w:szCs w:val="20"/>
        </w:rPr>
        <w:t xml:space="preserve"> français, auteur de </w:t>
      </w:r>
      <w:hyperlink r:id="rId32" w:tooltip="Roman noir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romans noirs</w:t>
        </w:r>
      </w:hyperlink>
      <w:r w:rsidRPr="003351DB">
        <w:rPr>
          <w:rFonts w:ascii="Gill Sans" w:hAnsi="Gill Sans" w:cs="Arial"/>
          <w:i/>
          <w:sz w:val="20"/>
          <w:szCs w:val="20"/>
        </w:rPr>
        <w:t xml:space="preserve">, de </w:t>
      </w:r>
      <w:hyperlink r:id="rId33" w:tooltip="Nouvelle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nouvelles</w:t>
        </w:r>
      </w:hyperlink>
      <w:r w:rsidRPr="003351DB">
        <w:rPr>
          <w:rFonts w:ascii="Gill Sans" w:hAnsi="Gill Sans" w:cs="Arial"/>
          <w:i/>
          <w:sz w:val="20"/>
          <w:szCs w:val="20"/>
        </w:rPr>
        <w:t xml:space="preserve"> et d'</w:t>
      </w:r>
      <w:hyperlink r:id="rId34" w:tooltip="Essai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essais</w:t>
        </w:r>
      </w:hyperlink>
      <w:r w:rsidRPr="003351DB">
        <w:rPr>
          <w:rFonts w:ascii="Gill Sans" w:hAnsi="Gill Sans" w:cs="Arial"/>
          <w:i/>
          <w:sz w:val="20"/>
          <w:szCs w:val="20"/>
        </w:rPr>
        <w:t>.</w:t>
      </w:r>
      <w:r w:rsidR="003351DB">
        <w:rPr>
          <w:rFonts w:ascii="Gill Sans" w:hAnsi="Gill Sans" w:cs="FrankRuehl"/>
          <w:i/>
          <w:sz w:val="20"/>
          <w:szCs w:val="20"/>
        </w:rPr>
        <w:t xml:space="preserve"> </w:t>
      </w:r>
      <w:r w:rsidRPr="003351DB">
        <w:rPr>
          <w:rFonts w:ascii="Gill Sans" w:hAnsi="Gill Sans" w:cs="Arial"/>
          <w:i/>
          <w:sz w:val="20"/>
          <w:szCs w:val="20"/>
        </w:rPr>
        <w:t xml:space="preserve">Issu d'une famille modeste, </w:t>
      </w:r>
      <w:r w:rsidR="003351DB">
        <w:rPr>
          <w:rFonts w:ascii="Gill Sans" w:hAnsi="Gill Sans" w:cs="Arial"/>
          <w:i/>
          <w:sz w:val="20"/>
          <w:szCs w:val="20"/>
        </w:rPr>
        <w:t>il a orienté</w:t>
      </w:r>
      <w:r w:rsidRPr="003351DB">
        <w:rPr>
          <w:rFonts w:ascii="Gill Sans" w:hAnsi="Gill Sans" w:cs="Arial"/>
          <w:i/>
          <w:sz w:val="20"/>
          <w:szCs w:val="20"/>
        </w:rPr>
        <w:t xml:space="preserve"> son œuvre vers une critique sociale et politique au travers de laquelle il aborde certains dossiers du moment (la politique des charters, le </w:t>
      </w:r>
      <w:hyperlink r:id="rId35" w:tooltip="Révisionnisme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révisionnisme</w:t>
        </w:r>
      </w:hyperlink>
      <w:r w:rsidRPr="003351DB">
        <w:rPr>
          <w:rFonts w:ascii="Gill Sans" w:hAnsi="Gill Sans" w:cs="Arial"/>
          <w:i/>
          <w:sz w:val="20"/>
          <w:szCs w:val="20"/>
        </w:rPr>
        <w:t xml:space="preserve">, etc.) et d'autres d'un passé parfois oublié (le </w:t>
      </w:r>
      <w:hyperlink r:id="rId36" w:tooltip="Massacre des Algériens à Paris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massacre des Algériens à Paris</w:t>
        </w:r>
      </w:hyperlink>
      <w:r w:rsidRPr="003351DB">
        <w:rPr>
          <w:rFonts w:ascii="Gill Sans" w:hAnsi="Gill Sans" w:cs="Arial"/>
          <w:i/>
          <w:sz w:val="20"/>
          <w:szCs w:val="20"/>
        </w:rPr>
        <w:t xml:space="preserve"> le </w:t>
      </w:r>
      <w:hyperlink r:id="rId37" w:tooltip="17 octobre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17</w:t>
        </w:r>
      </w:hyperlink>
      <w:r w:rsidRPr="003351DB">
        <w:rPr>
          <w:rFonts w:ascii="Gill Sans" w:hAnsi="Gill Sans" w:cs="Arial"/>
          <w:i/>
          <w:sz w:val="20"/>
          <w:szCs w:val="20"/>
        </w:rPr>
        <w:t> </w:t>
      </w:r>
      <w:hyperlink r:id="rId38" w:tooltip="Octobre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octobre</w:t>
        </w:r>
      </w:hyperlink>
      <w:r w:rsidRPr="003351DB">
        <w:rPr>
          <w:rFonts w:ascii="Gill Sans" w:hAnsi="Gill Sans" w:cs="Arial"/>
          <w:i/>
          <w:sz w:val="20"/>
          <w:szCs w:val="20"/>
        </w:rPr>
        <w:t> </w:t>
      </w:r>
      <w:hyperlink r:id="rId39" w:tooltip="1961" w:history="1">
        <w:r w:rsidRPr="003351DB">
          <w:rPr>
            <w:rStyle w:val="Lienhypertexte"/>
            <w:rFonts w:ascii="Gill Sans" w:hAnsi="Gill Sans" w:cs="Arial"/>
            <w:i/>
            <w:color w:val="auto"/>
            <w:sz w:val="20"/>
            <w:szCs w:val="20"/>
            <w:u w:val="none"/>
          </w:rPr>
          <w:t>1961</w:t>
        </w:r>
      </w:hyperlink>
      <w:r w:rsidRPr="003351DB">
        <w:rPr>
          <w:rFonts w:ascii="Gill Sans" w:hAnsi="Gill Sans" w:cs="Arial"/>
          <w:i/>
          <w:sz w:val="20"/>
          <w:szCs w:val="20"/>
        </w:rPr>
        <w:t>).</w:t>
      </w:r>
      <w:r w:rsidR="003351DB">
        <w:rPr>
          <w:rFonts w:ascii="Gill Sans" w:hAnsi="Gill Sans" w:cs="Arial"/>
          <w:i/>
          <w:sz w:val="20"/>
          <w:szCs w:val="20"/>
        </w:rPr>
        <w:t> </w:t>
      </w:r>
    </w:p>
    <w:p w:rsidR="0018741A" w:rsidRDefault="0018741A" w:rsidP="0018741A">
      <w:pPr>
        <w:spacing w:after="0" w:line="240" w:lineRule="auto"/>
        <w:ind w:left="567" w:right="340"/>
        <w:jc w:val="both"/>
        <w:rPr>
          <w:rFonts w:ascii="Gill Sans" w:hAnsi="Gill Sans" w:cs="Arial"/>
          <w:sz w:val="20"/>
          <w:szCs w:val="20"/>
          <w:u w:val="single"/>
        </w:rPr>
      </w:pPr>
      <w:r w:rsidRPr="003351DB">
        <w:rPr>
          <w:rFonts w:ascii="Gill Sans" w:hAnsi="Gill Sans" w:cs="Arial"/>
          <w:sz w:val="20"/>
          <w:szCs w:val="20"/>
          <w:u w:val="single"/>
        </w:rPr>
        <w:t xml:space="preserve">Source </w:t>
      </w:r>
      <w:proofErr w:type="spellStart"/>
      <w:r w:rsidRPr="003351DB">
        <w:rPr>
          <w:rFonts w:ascii="Gill Sans" w:hAnsi="Gill Sans" w:cs="Arial"/>
          <w:sz w:val="20"/>
          <w:szCs w:val="20"/>
          <w:u w:val="single"/>
        </w:rPr>
        <w:t>Wikipédia</w:t>
      </w:r>
      <w:proofErr w:type="spellEnd"/>
      <w:r w:rsidRPr="003351DB">
        <w:rPr>
          <w:rFonts w:ascii="Gill Sans" w:hAnsi="Gill Sans" w:cs="Arial"/>
          <w:sz w:val="20"/>
          <w:szCs w:val="20"/>
          <w:u w:val="single"/>
        </w:rPr>
        <w:t>.</w:t>
      </w:r>
    </w:p>
    <w:p w:rsidR="003351DB" w:rsidRDefault="003351DB" w:rsidP="0018741A">
      <w:pPr>
        <w:spacing w:after="0" w:line="240" w:lineRule="auto"/>
        <w:ind w:left="567" w:right="340"/>
        <w:jc w:val="both"/>
        <w:rPr>
          <w:rFonts w:ascii="Gill Sans" w:hAnsi="Gill Sans" w:cs="Arial"/>
          <w:sz w:val="20"/>
          <w:szCs w:val="20"/>
          <w:u w:val="single"/>
        </w:rPr>
      </w:pPr>
    </w:p>
    <w:p w:rsidR="0018741A" w:rsidRDefault="0018741A" w:rsidP="007848D5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3351DB" w:rsidRPr="007848D5" w:rsidRDefault="003351DB" w:rsidP="003351DB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18741A" w:rsidRPr="0018741A" w:rsidRDefault="000F639C" w:rsidP="0018741A">
      <w:pPr>
        <w:spacing w:after="0" w:line="240" w:lineRule="auto"/>
        <w:ind w:left="567" w:right="340"/>
        <w:jc w:val="both"/>
        <w:rPr>
          <w:rFonts w:ascii="Gill Sans" w:hAnsi="Gill Sans" w:cs="FrankRuehl"/>
        </w:rPr>
      </w:pPr>
      <w:r>
        <w:rPr>
          <w:rFonts w:ascii="Gill Sans" w:hAnsi="Gill Sans" w:cs="FrankRuehl"/>
        </w:rPr>
        <w:t>C</w:t>
      </w:r>
      <w:r w:rsidRPr="0018741A">
        <w:rPr>
          <w:rFonts w:ascii="Gill Sans" w:hAnsi="Gill Sans" w:cs="FrankRuehl"/>
        </w:rPr>
        <w:t xml:space="preserve">e soir-là </w:t>
      </w:r>
      <w:r>
        <w:rPr>
          <w:rFonts w:ascii="Gill Sans" w:hAnsi="Gill Sans" w:cs="FrankRuehl"/>
        </w:rPr>
        <w:t>environ trent</w:t>
      </w:r>
      <w:r w:rsidR="0018741A" w:rsidRPr="0018741A">
        <w:rPr>
          <w:rFonts w:ascii="Gill Sans" w:hAnsi="Gill Sans" w:cs="FrankRuehl"/>
        </w:rPr>
        <w:t>e de personnes étaient réunies dans la petite salle d’une bibliothèque de Chatou.</w:t>
      </w:r>
      <w:r w:rsidR="0018741A" w:rsidRPr="0018741A">
        <w:rPr>
          <w:rFonts w:ascii="Arial" w:hAnsi="Arial" w:cs="Arial"/>
          <w:sz w:val="20"/>
          <w:szCs w:val="20"/>
        </w:rPr>
        <w:t xml:space="preserve"> </w:t>
      </w:r>
    </w:p>
    <w:p w:rsidR="000C0A9E" w:rsidRPr="0018741A" w:rsidRDefault="000C0A9E" w:rsidP="007848D5">
      <w:pPr>
        <w:spacing w:after="0" w:line="240" w:lineRule="auto"/>
        <w:ind w:left="567" w:right="340"/>
        <w:jc w:val="both"/>
        <w:rPr>
          <w:rFonts w:ascii="Gill Sans" w:hAnsi="Gill Sans" w:cs="FrankRuehl"/>
        </w:rPr>
      </w:pPr>
    </w:p>
    <w:p w:rsidR="000C0A9E" w:rsidRPr="007848D5" w:rsidRDefault="000C0A9E" w:rsidP="007848D5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0C0A9E" w:rsidRDefault="00A430AB" w:rsidP="007848D5">
      <w:pPr>
        <w:spacing w:after="0" w:line="240" w:lineRule="auto"/>
        <w:ind w:left="567" w:right="340"/>
        <w:jc w:val="both"/>
        <w:rPr>
          <w:rFonts w:ascii="Cooper Black" w:hAnsi="Cooper Black" w:cs="Arial"/>
          <w:color w:val="943634" w:themeColor="accent2" w:themeShade="BF"/>
          <w:sz w:val="20"/>
          <w:szCs w:val="20"/>
        </w:rPr>
      </w:pPr>
      <w:r w:rsidRPr="0018741A">
        <w:rPr>
          <w:rFonts w:ascii="Cooper Black" w:hAnsi="Cooper Black" w:cs="Arial"/>
          <w:color w:val="943634" w:themeColor="accent2" w:themeShade="BF"/>
          <w:sz w:val="20"/>
          <w:szCs w:val="20"/>
          <w:highlight w:val="green"/>
        </w:rPr>
        <w:t>QUESTIONS DU PUBLIC</w:t>
      </w:r>
    </w:p>
    <w:p w:rsidR="0018741A" w:rsidRPr="0018741A" w:rsidRDefault="0018741A" w:rsidP="007848D5">
      <w:pPr>
        <w:spacing w:after="0" w:line="240" w:lineRule="auto"/>
        <w:ind w:left="567" w:right="340"/>
        <w:jc w:val="both"/>
        <w:rPr>
          <w:rFonts w:ascii="Cooper Black" w:hAnsi="Cooper Black" w:cs="Arial"/>
          <w:color w:val="943634" w:themeColor="accent2" w:themeShade="BF"/>
          <w:sz w:val="20"/>
          <w:szCs w:val="20"/>
        </w:rPr>
      </w:pPr>
    </w:p>
    <w:p w:rsidR="000C0A9E" w:rsidRPr="007848D5" w:rsidRDefault="000C0A9E" w:rsidP="007848D5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0C0A9E" w:rsidRPr="004A2F01" w:rsidRDefault="000C0A9E" w:rsidP="007848D5">
      <w:pPr>
        <w:spacing w:after="0" w:line="240" w:lineRule="auto"/>
        <w:ind w:left="567" w:right="340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  <w:r w:rsidRPr="004A2F01">
        <w:rPr>
          <w:rFonts w:ascii="Arial" w:hAnsi="Arial" w:cs="Arial"/>
          <w:color w:val="FF0000"/>
          <w:sz w:val="20"/>
          <w:szCs w:val="20"/>
          <w:highlight w:val="yellow"/>
          <w:u w:val="single"/>
        </w:rPr>
        <w:t>- Comment avez-vous commencé à écrire ?</w:t>
      </w:r>
    </w:p>
    <w:p w:rsidR="000C0A9E" w:rsidRPr="007848D5" w:rsidRDefault="000C0A9E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 w:rsidRPr="007848D5">
        <w:rPr>
          <w:rFonts w:ascii="Arial" w:hAnsi="Arial" w:cs="Arial"/>
          <w:sz w:val="20"/>
          <w:szCs w:val="20"/>
        </w:rPr>
        <w:t>Comme tout le monde, à l’école. Puis j’ai continué avec des fictions. Comme beaucoup d’adolescents j’écrivais des poésies. Quand on écrit, on réfléchit à la puissance mille. Il n’y a pas d’échap</w:t>
      </w:r>
      <w:r w:rsidR="00E324AD" w:rsidRPr="007848D5">
        <w:rPr>
          <w:rFonts w:ascii="Arial" w:hAnsi="Arial" w:cs="Arial"/>
          <w:sz w:val="20"/>
          <w:szCs w:val="20"/>
        </w:rPr>
        <w:t>p</w:t>
      </w:r>
      <w:r w:rsidRPr="007848D5">
        <w:rPr>
          <w:rFonts w:ascii="Arial" w:hAnsi="Arial" w:cs="Arial"/>
          <w:sz w:val="20"/>
          <w:szCs w:val="20"/>
        </w:rPr>
        <w:t>atoire. Avec les mots, on creuse plus profond.</w:t>
      </w:r>
    </w:p>
    <w:p w:rsidR="000C0A9E" w:rsidRPr="007848D5" w:rsidRDefault="000C0A9E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 w:rsidRPr="007848D5">
        <w:rPr>
          <w:rFonts w:ascii="Arial" w:hAnsi="Arial" w:cs="Arial"/>
          <w:sz w:val="20"/>
          <w:szCs w:val="20"/>
        </w:rPr>
        <w:t xml:space="preserve">Ma scolarité a été réduite. En fin de troisième, je suis allé en lycée professionnel pour devenir comptable. J’aimais l’histoire-géographie, le français. </w:t>
      </w:r>
      <w:r w:rsidR="003B5DC0" w:rsidRPr="007848D5">
        <w:rPr>
          <w:rFonts w:ascii="Arial" w:hAnsi="Arial" w:cs="Arial"/>
          <w:sz w:val="20"/>
          <w:szCs w:val="20"/>
        </w:rPr>
        <w:t xml:space="preserve">On apprenait à taper à la machine. </w:t>
      </w:r>
      <w:r w:rsidRPr="007848D5">
        <w:rPr>
          <w:rFonts w:ascii="Arial" w:hAnsi="Arial" w:cs="Arial"/>
          <w:sz w:val="20"/>
          <w:szCs w:val="20"/>
        </w:rPr>
        <w:t>M</w:t>
      </w:r>
      <w:r w:rsidR="003B5DC0" w:rsidRPr="007848D5">
        <w:rPr>
          <w:rFonts w:ascii="Arial" w:hAnsi="Arial" w:cs="Arial"/>
          <w:sz w:val="20"/>
          <w:szCs w:val="20"/>
        </w:rPr>
        <w:t>ais m</w:t>
      </w:r>
      <w:r w:rsidRPr="007848D5">
        <w:rPr>
          <w:rFonts w:ascii="Arial" w:hAnsi="Arial" w:cs="Arial"/>
          <w:sz w:val="20"/>
          <w:szCs w:val="20"/>
        </w:rPr>
        <w:t>a seconde a été catastrophique. A seize ans je me suis retrouvé dehors. Il y avait peu de chômeurs à l’époque. J’ai écrit un livre. Je me sentais démoralisé, je me cognais aux portes, j’avais le sentiment que je ne valais rien.</w:t>
      </w:r>
    </w:p>
    <w:p w:rsidR="003B5DC0" w:rsidRPr="007848D5" w:rsidRDefault="003B5DC0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0C0A9E" w:rsidRPr="004A2F01" w:rsidRDefault="000C0A9E" w:rsidP="003B5DC0">
      <w:pPr>
        <w:spacing w:after="0" w:line="240" w:lineRule="auto"/>
        <w:ind w:left="567" w:right="340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  <w:r w:rsidRPr="004A2F01">
        <w:rPr>
          <w:rFonts w:ascii="Arial" w:hAnsi="Arial" w:cs="Arial"/>
          <w:sz w:val="20"/>
          <w:szCs w:val="20"/>
          <w:highlight w:val="yellow"/>
          <w:u w:val="single"/>
        </w:rPr>
        <w:t>-Quels sont vos auteurs favoris ?</w:t>
      </w:r>
    </w:p>
    <w:p w:rsidR="000C0A9E" w:rsidRPr="007848D5" w:rsidRDefault="000C0A9E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 w:rsidRPr="007848D5">
        <w:rPr>
          <w:rFonts w:ascii="Arial" w:hAnsi="Arial" w:cs="Arial"/>
          <w:sz w:val="20"/>
          <w:szCs w:val="20"/>
        </w:rPr>
        <w:t xml:space="preserve">J’ai toujours beaucoup lu. Après Mai 68 il s’est passé des choses importantes dans le roman policier. Manchette a écrit </w:t>
      </w:r>
      <w:r w:rsidR="0056173F" w:rsidRPr="0056173F">
        <w:rPr>
          <w:rFonts w:ascii="Arial" w:hAnsi="Arial" w:cs="Arial"/>
          <w:bCs/>
          <w:i/>
          <w:sz w:val="20"/>
          <w:szCs w:val="20"/>
        </w:rPr>
        <w:t>L'Affaire N'</w:t>
      </w:r>
      <w:proofErr w:type="spellStart"/>
      <w:r w:rsidR="0056173F" w:rsidRPr="0056173F">
        <w:rPr>
          <w:rFonts w:ascii="Arial" w:hAnsi="Arial" w:cs="Arial"/>
          <w:bCs/>
          <w:i/>
          <w:sz w:val="20"/>
          <w:szCs w:val="20"/>
        </w:rPr>
        <w:t>Gustro</w:t>
      </w:r>
      <w:proofErr w:type="spellEnd"/>
      <w:r w:rsidR="0056173F" w:rsidRPr="0056173F">
        <w:rPr>
          <w:rFonts w:ascii="Arial" w:hAnsi="Arial" w:cs="Arial"/>
          <w:sz w:val="20"/>
          <w:szCs w:val="20"/>
        </w:rPr>
        <w:t xml:space="preserve"> </w:t>
      </w:r>
      <w:r w:rsidRPr="007848D5">
        <w:rPr>
          <w:rFonts w:ascii="Arial" w:hAnsi="Arial" w:cs="Arial"/>
          <w:sz w:val="20"/>
          <w:szCs w:val="20"/>
        </w:rPr>
        <w:t>(sur l’</w:t>
      </w:r>
      <w:r w:rsidR="0047034F" w:rsidRPr="007848D5">
        <w:rPr>
          <w:rFonts w:ascii="Arial" w:hAnsi="Arial" w:cs="Arial"/>
          <w:sz w:val="20"/>
          <w:szCs w:val="20"/>
        </w:rPr>
        <w:t xml:space="preserve">affaire Ben </w:t>
      </w:r>
      <w:proofErr w:type="spellStart"/>
      <w:r w:rsidR="0047034F" w:rsidRPr="007848D5">
        <w:rPr>
          <w:rFonts w:ascii="Arial" w:hAnsi="Arial" w:cs="Arial"/>
          <w:sz w:val="20"/>
          <w:szCs w:val="20"/>
        </w:rPr>
        <w:t>Barka</w:t>
      </w:r>
      <w:proofErr w:type="spellEnd"/>
      <w:r w:rsidR="0047034F" w:rsidRPr="007848D5">
        <w:rPr>
          <w:rFonts w:ascii="Arial" w:hAnsi="Arial" w:cs="Arial"/>
          <w:sz w:val="20"/>
          <w:szCs w:val="20"/>
        </w:rPr>
        <w:t>). C</w:t>
      </w:r>
      <w:r w:rsidRPr="007848D5">
        <w:rPr>
          <w:rFonts w:ascii="Arial" w:hAnsi="Arial" w:cs="Arial"/>
          <w:sz w:val="20"/>
          <w:szCs w:val="20"/>
        </w:rPr>
        <w:t>e livre m’a impressionné.</w:t>
      </w:r>
    </w:p>
    <w:p w:rsidR="003B5DC0" w:rsidRPr="007848D5" w:rsidRDefault="003B5DC0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 w:rsidRPr="007848D5">
        <w:rPr>
          <w:rFonts w:ascii="Arial" w:hAnsi="Arial" w:cs="Arial"/>
          <w:sz w:val="20"/>
          <w:szCs w:val="20"/>
        </w:rPr>
        <w:t xml:space="preserve">Mai 68 a été marqué par une sorte d’hystérie politique. La littérature est restée à l’écart du mouvement. Le groupe Tel Quel avec </w:t>
      </w:r>
      <w:proofErr w:type="spellStart"/>
      <w:r w:rsidRPr="007848D5">
        <w:rPr>
          <w:rFonts w:ascii="Arial" w:hAnsi="Arial" w:cs="Arial"/>
          <w:sz w:val="20"/>
          <w:szCs w:val="20"/>
        </w:rPr>
        <w:t>Thibaudault</w:t>
      </w:r>
      <w:proofErr w:type="spellEnd"/>
      <w:r w:rsidRPr="007848D5">
        <w:rPr>
          <w:rFonts w:ascii="Arial" w:hAnsi="Arial" w:cs="Arial"/>
          <w:sz w:val="20"/>
          <w:szCs w:val="20"/>
        </w:rPr>
        <w:t xml:space="preserve"> était uniquement préoccupé de la langue, par des préoccupations trop esthétiques et trop techniques.</w:t>
      </w:r>
    </w:p>
    <w:p w:rsidR="003B5DC0" w:rsidRPr="007848D5" w:rsidRDefault="003B5DC0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 w:rsidRPr="007848D5">
        <w:rPr>
          <w:rFonts w:ascii="Arial" w:hAnsi="Arial" w:cs="Arial"/>
          <w:sz w:val="20"/>
          <w:szCs w:val="20"/>
        </w:rPr>
        <w:t>Quelques années plus tard, de nouveaux auteurs ont mis la réalité et les battements de la vie dans leur roman. On a parlé d’écologie, de sexualité.</w:t>
      </w:r>
    </w:p>
    <w:p w:rsidR="003B5DC0" w:rsidRPr="007848D5" w:rsidRDefault="0056173F" w:rsidP="0056173F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[Il cite </w:t>
      </w:r>
      <w:r w:rsidR="003B5DC0" w:rsidRPr="007848D5">
        <w:rPr>
          <w:rFonts w:ascii="Arial" w:hAnsi="Arial" w:cs="Arial"/>
          <w:sz w:val="20"/>
          <w:szCs w:val="20"/>
        </w:rPr>
        <w:t xml:space="preserve">François </w:t>
      </w:r>
      <w:proofErr w:type="spellStart"/>
      <w:r w:rsidR="003B5DC0" w:rsidRPr="007848D5">
        <w:rPr>
          <w:rFonts w:ascii="Arial" w:hAnsi="Arial" w:cs="Arial"/>
          <w:sz w:val="20"/>
          <w:szCs w:val="20"/>
        </w:rPr>
        <w:t>Frang</w:t>
      </w:r>
      <w:r>
        <w:rPr>
          <w:rFonts w:ascii="Arial" w:hAnsi="Arial" w:cs="Arial"/>
          <w:sz w:val="20"/>
          <w:szCs w:val="20"/>
        </w:rPr>
        <w:t>adi</w:t>
      </w:r>
      <w:proofErr w:type="spellEnd"/>
      <w:r>
        <w:rPr>
          <w:rFonts w:ascii="Arial" w:hAnsi="Arial" w:cs="Arial"/>
          <w:sz w:val="20"/>
          <w:szCs w:val="20"/>
        </w:rPr>
        <w:t xml:space="preserve"> ( ?), Marc Villard, Jean Vautrin, </w:t>
      </w:r>
      <w:r w:rsidR="003B5DC0" w:rsidRPr="007848D5">
        <w:rPr>
          <w:rFonts w:ascii="Arial" w:hAnsi="Arial" w:cs="Arial"/>
          <w:sz w:val="20"/>
          <w:szCs w:val="20"/>
        </w:rPr>
        <w:t xml:space="preserve">Jean Echenoz, </w:t>
      </w:r>
      <w:r>
        <w:rPr>
          <w:rFonts w:ascii="Arial" w:hAnsi="Arial" w:cs="Arial"/>
          <w:i/>
          <w:sz w:val="20"/>
          <w:szCs w:val="20"/>
        </w:rPr>
        <w:t>L</w:t>
      </w:r>
      <w:r w:rsidR="003B5DC0" w:rsidRPr="0056173F">
        <w:rPr>
          <w:rFonts w:ascii="Arial" w:hAnsi="Arial" w:cs="Arial"/>
          <w:i/>
          <w:sz w:val="20"/>
          <w:szCs w:val="20"/>
        </w:rPr>
        <w:t>e méridien de Greenwich</w:t>
      </w:r>
      <w:r>
        <w:rPr>
          <w:rFonts w:ascii="Arial" w:hAnsi="Arial" w:cs="Arial"/>
          <w:sz w:val="20"/>
          <w:szCs w:val="20"/>
        </w:rPr>
        <w:t>]</w:t>
      </w:r>
      <w:r w:rsidR="003B5DC0" w:rsidRPr="007848D5">
        <w:rPr>
          <w:rFonts w:ascii="Arial" w:hAnsi="Arial" w:cs="Arial"/>
          <w:sz w:val="20"/>
          <w:szCs w:val="20"/>
        </w:rPr>
        <w:t>.</w:t>
      </w:r>
    </w:p>
    <w:p w:rsidR="003B5DC0" w:rsidRPr="007848D5" w:rsidRDefault="003B5DC0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3B5DC0" w:rsidRPr="004A2F01" w:rsidRDefault="003B5DC0" w:rsidP="003B5DC0">
      <w:pPr>
        <w:spacing w:after="0" w:line="240" w:lineRule="auto"/>
        <w:ind w:left="567" w:right="340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  <w:r w:rsidRPr="004A2F01">
        <w:rPr>
          <w:rFonts w:ascii="Arial" w:hAnsi="Arial" w:cs="Arial"/>
          <w:color w:val="FF0000"/>
          <w:sz w:val="20"/>
          <w:szCs w:val="20"/>
          <w:highlight w:val="yellow"/>
          <w:u w:val="single"/>
        </w:rPr>
        <w:t>-Quel a été votre premier roman ?</w:t>
      </w:r>
    </w:p>
    <w:p w:rsidR="003B5DC0" w:rsidRPr="007848D5" w:rsidRDefault="003B5DC0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 w:rsidRPr="007848D5">
        <w:rPr>
          <w:rFonts w:ascii="Arial" w:hAnsi="Arial" w:cs="Arial"/>
          <w:sz w:val="20"/>
          <w:szCs w:val="20"/>
        </w:rPr>
        <w:lastRenderedPageBreak/>
        <w:t>En 1977 lors des élections municipales il y a eu un basculement à gauche. On parlait des centrales nucléaires, on avait peur de la bombe. On a constaté une hausse des valeurs écologiques.</w:t>
      </w:r>
    </w:p>
    <w:p w:rsidR="003B5DC0" w:rsidRPr="007848D5" w:rsidRDefault="003B5DC0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 w:rsidRPr="007848D5">
        <w:rPr>
          <w:rFonts w:ascii="Arial" w:hAnsi="Arial" w:cs="Arial"/>
          <w:sz w:val="20"/>
          <w:szCs w:val="20"/>
        </w:rPr>
        <w:t>Mort au premier tour.</w:t>
      </w:r>
    </w:p>
    <w:p w:rsidR="003B5DC0" w:rsidRPr="007848D5" w:rsidRDefault="003B5DC0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 w:rsidRPr="007848D5">
        <w:rPr>
          <w:rFonts w:ascii="Arial" w:hAnsi="Arial" w:cs="Arial"/>
          <w:sz w:val="20"/>
          <w:szCs w:val="20"/>
        </w:rPr>
        <w:t>Il ne faut pas que le roman devienne manichéen.</w:t>
      </w:r>
    </w:p>
    <w:p w:rsidR="003B5DC0" w:rsidRPr="007848D5" w:rsidRDefault="003B5DC0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3B5DC0" w:rsidRPr="004A2F01" w:rsidRDefault="003B5DC0" w:rsidP="003B5DC0">
      <w:pPr>
        <w:spacing w:after="0" w:line="240" w:lineRule="auto"/>
        <w:ind w:left="567" w:right="340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  <w:r w:rsidRPr="004A2F01">
        <w:rPr>
          <w:rFonts w:ascii="Arial" w:hAnsi="Arial" w:cs="Arial"/>
          <w:color w:val="FF0000"/>
          <w:sz w:val="20"/>
          <w:szCs w:val="20"/>
          <w:highlight w:val="yellow"/>
          <w:u w:val="single"/>
        </w:rPr>
        <w:t>- Et vos premiers écrits ?</w:t>
      </w:r>
    </w:p>
    <w:p w:rsidR="0050178F" w:rsidRDefault="003B5DC0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 w:rsidRPr="007848D5">
        <w:rPr>
          <w:rFonts w:ascii="Arial" w:hAnsi="Arial" w:cs="Arial"/>
          <w:sz w:val="20"/>
          <w:szCs w:val="20"/>
        </w:rPr>
        <w:t xml:space="preserve">Mes premiers écrits étaient très précis, historiques. </w:t>
      </w:r>
      <w:r w:rsidRPr="007848D5">
        <w:rPr>
          <w:rFonts w:ascii="Arial" w:hAnsi="Arial" w:cs="Arial"/>
          <w:i/>
          <w:sz w:val="20"/>
          <w:szCs w:val="20"/>
        </w:rPr>
        <w:t>La mort n’oublie personne</w:t>
      </w:r>
      <w:r w:rsidRPr="007848D5">
        <w:rPr>
          <w:rFonts w:ascii="Arial" w:hAnsi="Arial" w:cs="Arial"/>
          <w:sz w:val="20"/>
          <w:szCs w:val="20"/>
        </w:rPr>
        <w:t>. La personnalité d’un journaliste. Un journaliste localier en banlieue nord, à Villepinte, Tremblay, Le Blanc-Mesnil. Un métier fastidieu</w:t>
      </w:r>
      <w:r w:rsidR="0050178F">
        <w:rPr>
          <w:rFonts w:ascii="Arial" w:hAnsi="Arial" w:cs="Arial"/>
          <w:sz w:val="20"/>
          <w:szCs w:val="20"/>
        </w:rPr>
        <w:t>x. On faisait ce que l’on appelait l</w:t>
      </w:r>
      <w:r w:rsidRPr="007848D5">
        <w:rPr>
          <w:rFonts w:ascii="Arial" w:hAnsi="Arial" w:cs="Arial"/>
          <w:sz w:val="20"/>
          <w:szCs w:val="20"/>
        </w:rPr>
        <w:t>es marron</w:t>
      </w:r>
      <w:r w:rsidR="007848D5" w:rsidRPr="007848D5">
        <w:rPr>
          <w:rFonts w:ascii="Arial" w:hAnsi="Arial" w:cs="Arial"/>
          <w:sz w:val="20"/>
          <w:szCs w:val="20"/>
        </w:rPr>
        <w:t>n</w:t>
      </w:r>
      <w:r w:rsidRPr="007848D5">
        <w:rPr>
          <w:rFonts w:ascii="Arial" w:hAnsi="Arial" w:cs="Arial"/>
          <w:sz w:val="20"/>
          <w:szCs w:val="20"/>
        </w:rPr>
        <w:t xml:space="preserve">iers. </w:t>
      </w:r>
    </w:p>
    <w:p w:rsidR="003B5DC0" w:rsidRDefault="003B5DC0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 w:rsidRPr="007848D5">
        <w:rPr>
          <w:rFonts w:ascii="Arial" w:hAnsi="Arial" w:cs="Arial"/>
          <w:sz w:val="20"/>
          <w:szCs w:val="20"/>
        </w:rPr>
        <w:t>J’</w:t>
      </w:r>
      <w:r w:rsidR="007848D5" w:rsidRPr="007848D5">
        <w:rPr>
          <w:rFonts w:ascii="Arial" w:hAnsi="Arial" w:cs="Arial"/>
          <w:sz w:val="20"/>
          <w:szCs w:val="20"/>
        </w:rPr>
        <w:t>ai essayé de trans</w:t>
      </w:r>
      <w:r w:rsidRPr="007848D5">
        <w:rPr>
          <w:rFonts w:ascii="Arial" w:hAnsi="Arial" w:cs="Arial"/>
          <w:sz w:val="20"/>
          <w:szCs w:val="20"/>
        </w:rPr>
        <w:t xml:space="preserve">former le </w:t>
      </w:r>
      <w:r w:rsidR="007848D5" w:rsidRPr="007848D5">
        <w:rPr>
          <w:rFonts w:ascii="Arial" w:hAnsi="Arial" w:cs="Arial"/>
          <w:sz w:val="20"/>
          <w:szCs w:val="20"/>
        </w:rPr>
        <w:t>métier. On trouve toujours un point de vue, même sur la ré</w:t>
      </w:r>
      <w:r w:rsidRPr="007848D5">
        <w:rPr>
          <w:rFonts w:ascii="Arial" w:hAnsi="Arial" w:cs="Arial"/>
          <w:sz w:val="20"/>
          <w:szCs w:val="20"/>
        </w:rPr>
        <w:t>fection des trottoirs.</w:t>
      </w:r>
      <w:r w:rsidR="0050178F">
        <w:rPr>
          <w:rFonts w:ascii="Arial" w:hAnsi="Arial" w:cs="Arial"/>
          <w:sz w:val="20"/>
          <w:szCs w:val="20"/>
        </w:rPr>
        <w:t xml:space="preserve"> Je demandais d’où venait le goudron. Ce sont des informations faciles à avoir.</w:t>
      </w:r>
    </w:p>
    <w:p w:rsidR="0050178F" w:rsidRDefault="0050178F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50178F" w:rsidRPr="004A2F01" w:rsidRDefault="0050178F" w:rsidP="003B5DC0">
      <w:pPr>
        <w:spacing w:after="0" w:line="240" w:lineRule="auto"/>
        <w:ind w:left="567" w:right="340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  <w:r w:rsidRPr="004A2F01">
        <w:rPr>
          <w:rFonts w:ascii="Arial" w:hAnsi="Arial" w:cs="Arial"/>
          <w:color w:val="FF0000"/>
          <w:sz w:val="20"/>
          <w:szCs w:val="20"/>
          <w:highlight w:val="yellow"/>
          <w:u w:val="single"/>
        </w:rPr>
        <w:t>- Comment en êtes-vous arrivé à parler des faits divers ?</w:t>
      </w:r>
    </w:p>
    <w:p w:rsidR="0050178F" w:rsidRDefault="0050178F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 grand-mère vivait à Stains. Mon grand-père avait acheté un lopin de terre au père de Paul Eluard. La maison était ouverte à tous. La voisine qui livrait les journaux, donnait tous les invendus, les BD, les romans-photos à ma grand-mère. Je lisais </w:t>
      </w:r>
      <w:r w:rsidRPr="0050178F">
        <w:rPr>
          <w:rFonts w:ascii="Arial" w:hAnsi="Arial" w:cs="Arial"/>
          <w:i/>
          <w:sz w:val="20"/>
          <w:szCs w:val="20"/>
        </w:rPr>
        <w:t>Détective</w:t>
      </w:r>
      <w:r>
        <w:rPr>
          <w:rFonts w:ascii="Arial" w:hAnsi="Arial" w:cs="Arial"/>
          <w:sz w:val="20"/>
          <w:szCs w:val="20"/>
        </w:rPr>
        <w:t>, j’étais passionné par le dessinateur Ang</w:t>
      </w:r>
      <w:r w:rsidR="0056173F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lo di Marco, dessinateur et jazzman.</w:t>
      </w:r>
    </w:p>
    <w:p w:rsidR="0050178F" w:rsidRDefault="0050178F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 père était une sorte de marginal. Il fabriquait des voitures, fréquentait les champs de courses où il m’emmenait.</w:t>
      </w:r>
    </w:p>
    <w:p w:rsidR="0050178F" w:rsidRDefault="0050178F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 père fut porteur à Austerlitz.</w:t>
      </w:r>
    </w:p>
    <w:p w:rsidR="00E0045A" w:rsidRDefault="00E0045A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photographie sur France-Soir. Dans une valise il y avait un corps coupé en morceaux.</w:t>
      </w:r>
    </w:p>
    <w:p w:rsidR="00E0045A" w:rsidRDefault="00E0045A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famille, cafés, guinguettes.</w:t>
      </w:r>
    </w:p>
    <w:p w:rsidR="0050178F" w:rsidRDefault="0050178F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 partait à Deauville avec une P 50 rouge.</w:t>
      </w:r>
    </w:p>
    <w:p w:rsidR="0050178F" w:rsidRDefault="0050178F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Aujourd’hui on me mettrait à la </w:t>
      </w:r>
      <w:proofErr w:type="spellStart"/>
      <w:r>
        <w:rPr>
          <w:rFonts w:ascii="Arial" w:hAnsi="Arial" w:cs="Arial"/>
          <w:sz w:val="20"/>
          <w:szCs w:val="20"/>
        </w:rPr>
        <w:t>DASS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50178F" w:rsidRDefault="0050178F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50178F" w:rsidRPr="004A2F01" w:rsidRDefault="0050178F" w:rsidP="003B5DC0">
      <w:pPr>
        <w:spacing w:after="0" w:line="240" w:lineRule="auto"/>
        <w:ind w:left="567" w:right="340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  <w:r w:rsidRPr="004A2F01">
        <w:rPr>
          <w:rFonts w:ascii="Arial" w:hAnsi="Arial" w:cs="Arial"/>
          <w:color w:val="FF0000"/>
          <w:sz w:val="20"/>
          <w:szCs w:val="20"/>
          <w:highlight w:val="yellow"/>
          <w:u w:val="single"/>
        </w:rPr>
        <w:t>Avez-vous un plan quand vous commencez un livre ?</w:t>
      </w:r>
    </w:p>
    <w:p w:rsidR="0050178F" w:rsidRDefault="0050178F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ce moment je travaille sur un roman historique avec des archives, des personnages réels. C’est très construit. Les problèmes techniques ont été réfléchis à l’avance.</w:t>
      </w:r>
    </w:p>
    <w:p w:rsidR="002B1B73" w:rsidRDefault="002B1B73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Dans un roman comme Camarade de classe, on est plus libre. J’écris au fil de la plume. </w:t>
      </w:r>
    </w:p>
    <w:p w:rsidR="002B1B73" w:rsidRDefault="002B1B73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y a des problèmes qu’on se pose au début. Où est-ce que je pose la caméra. Avec quel biais, quel point de vue.</w:t>
      </w:r>
    </w:p>
    <w:p w:rsidR="002B1B73" w:rsidRDefault="002B1B73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2B1B73" w:rsidRPr="004A2F01" w:rsidRDefault="002B1B73" w:rsidP="003B5DC0">
      <w:pPr>
        <w:spacing w:after="0" w:line="240" w:lineRule="auto"/>
        <w:ind w:left="567" w:right="340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  <w:r w:rsidRPr="004A2F01">
        <w:rPr>
          <w:rFonts w:ascii="Arial" w:hAnsi="Arial" w:cs="Arial"/>
          <w:sz w:val="20"/>
          <w:szCs w:val="20"/>
          <w:highlight w:val="yellow"/>
          <w:u w:val="single"/>
        </w:rPr>
        <w:t>N’avez-vous pas peur de la page blanche ?</w:t>
      </w:r>
    </w:p>
    <w:p w:rsidR="002B1B73" w:rsidRDefault="002B1B73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Non. J’ai toujours des idées. Au début j’écrivais avec des horaires réguliers. Puis j’ai trouvé mon rythme.</w:t>
      </w:r>
      <w:r w:rsidR="001C6D39">
        <w:rPr>
          <w:rFonts w:ascii="Arial" w:hAnsi="Arial" w:cs="Arial"/>
          <w:sz w:val="20"/>
          <w:szCs w:val="20"/>
        </w:rPr>
        <w:t xml:space="preserve"> J’écris deux heures par deux heures.</w:t>
      </w:r>
    </w:p>
    <w:p w:rsidR="002B1B73" w:rsidRDefault="002B1B73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2B1B73" w:rsidRPr="004A2F01" w:rsidRDefault="002B1B73" w:rsidP="003B5DC0">
      <w:pPr>
        <w:spacing w:after="0" w:line="240" w:lineRule="auto"/>
        <w:ind w:left="567" w:right="340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  <w:r w:rsidRPr="004A2F01">
        <w:rPr>
          <w:rFonts w:ascii="Arial" w:hAnsi="Arial" w:cs="Arial"/>
          <w:color w:val="FF0000"/>
          <w:sz w:val="20"/>
          <w:szCs w:val="20"/>
          <w:highlight w:val="yellow"/>
          <w:u w:val="single"/>
        </w:rPr>
        <w:t>Vous avez écris un nombre de livres impressionnant.</w:t>
      </w:r>
    </w:p>
    <w:p w:rsidR="002B1B73" w:rsidRDefault="002B1B73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J’écris beaucoup. Actuellement j’utilise l’ordinateur. Il faut désactiver les pièges comme la correction orthographique. On est facilement distrait.</w:t>
      </w:r>
    </w:p>
    <w:p w:rsidR="002B1B73" w:rsidRDefault="002B1B73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2B1B73" w:rsidRPr="004A2F01" w:rsidRDefault="002B1B73" w:rsidP="003B5DC0">
      <w:pPr>
        <w:spacing w:after="0" w:line="240" w:lineRule="auto"/>
        <w:ind w:left="567" w:right="340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  <w:r w:rsidRPr="004A2F01">
        <w:rPr>
          <w:rFonts w:ascii="Arial" w:hAnsi="Arial" w:cs="Arial"/>
          <w:color w:val="FF0000"/>
          <w:sz w:val="20"/>
          <w:szCs w:val="20"/>
          <w:highlight w:val="yellow"/>
          <w:u w:val="single"/>
        </w:rPr>
        <w:t>Vous recherchez la justice, la vérité.</w:t>
      </w:r>
    </w:p>
    <w:p w:rsidR="002B1B73" w:rsidRDefault="002B1B73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lisant les mémoires de Roger Pannequin, résistant, je suis tombé sur une phrase qui m’a frappé.</w:t>
      </w:r>
    </w:p>
    <w:p w:rsidR="002B1B73" w:rsidRDefault="002B1B73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 grand-père était u</w:t>
      </w:r>
      <w:r w:rsidR="00A430AB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ami de Charles Tillon qui est cité dans mes romans. Mon grand-père était contre le pacte germano-soviétique</w:t>
      </w:r>
      <w:r w:rsidR="00A430AB">
        <w:rPr>
          <w:rFonts w:ascii="Arial" w:hAnsi="Arial" w:cs="Arial"/>
          <w:sz w:val="20"/>
          <w:szCs w:val="20"/>
        </w:rPr>
        <w:t xml:space="preserve"> de 1939</w:t>
      </w:r>
      <w:r>
        <w:rPr>
          <w:rFonts w:ascii="Arial" w:hAnsi="Arial" w:cs="Arial"/>
          <w:sz w:val="20"/>
          <w:szCs w:val="20"/>
        </w:rPr>
        <w:t>.</w:t>
      </w:r>
      <w:r w:rsidR="00A430AB">
        <w:rPr>
          <w:rFonts w:ascii="Arial" w:hAnsi="Arial" w:cs="Arial"/>
          <w:sz w:val="20"/>
          <w:szCs w:val="20"/>
        </w:rPr>
        <w:t xml:space="preserve"> En écrivant « La mort n’oublie personne » j’ai rencontré Pannequin.</w:t>
      </w:r>
    </w:p>
    <w:p w:rsidR="00A430AB" w:rsidRDefault="00A430AB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1E7C4F" w:rsidRPr="004A2F01" w:rsidRDefault="001E7C4F" w:rsidP="003B5DC0">
      <w:pPr>
        <w:spacing w:after="0" w:line="240" w:lineRule="auto"/>
        <w:ind w:left="567" w:right="340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  <w:r w:rsidRPr="004A2F01">
        <w:rPr>
          <w:rFonts w:ascii="Arial" w:hAnsi="Arial" w:cs="Arial"/>
          <w:color w:val="FF0000"/>
          <w:sz w:val="20"/>
          <w:szCs w:val="20"/>
          <w:highlight w:val="yellow"/>
          <w:u w:val="single"/>
        </w:rPr>
        <w:t>Vos livres ont-ils inspiré des historiens ?</w:t>
      </w:r>
    </w:p>
    <w:p w:rsidR="00A430AB" w:rsidRDefault="00A430AB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 livre </w:t>
      </w:r>
      <w:r w:rsidRPr="00C23453">
        <w:rPr>
          <w:rFonts w:ascii="Arial" w:hAnsi="Arial" w:cs="Arial"/>
          <w:i/>
          <w:sz w:val="20"/>
          <w:szCs w:val="20"/>
        </w:rPr>
        <w:t>Meurtres sur mémoire</w:t>
      </w:r>
      <w:r>
        <w:rPr>
          <w:rFonts w:ascii="Arial" w:hAnsi="Arial" w:cs="Arial"/>
          <w:sz w:val="20"/>
          <w:szCs w:val="20"/>
        </w:rPr>
        <w:t xml:space="preserve"> qui parle des manifestations de 1961 a suscité des livres sur Papon.</w:t>
      </w:r>
    </w:p>
    <w:p w:rsidR="00A430AB" w:rsidRDefault="00A430AB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Dans un </w:t>
      </w:r>
      <w:r w:rsidR="00C23453">
        <w:rPr>
          <w:rFonts w:ascii="Arial" w:hAnsi="Arial" w:cs="Arial"/>
          <w:sz w:val="20"/>
          <w:szCs w:val="20"/>
        </w:rPr>
        <w:t xml:space="preserve">autre </w:t>
      </w:r>
      <w:r>
        <w:rPr>
          <w:rFonts w:ascii="Arial" w:hAnsi="Arial" w:cs="Arial"/>
          <w:sz w:val="20"/>
          <w:szCs w:val="20"/>
        </w:rPr>
        <w:t>livre</w:t>
      </w:r>
      <w:r w:rsidR="00C2345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je parle du camp de Courtine en 1917. Des artilleurs russes se sont révoltés et l’armée française a pilonné les insurgés.</w:t>
      </w:r>
      <w:r w:rsidR="00C23453">
        <w:rPr>
          <w:rFonts w:ascii="Arial" w:hAnsi="Arial" w:cs="Arial"/>
          <w:sz w:val="20"/>
          <w:szCs w:val="20"/>
        </w:rPr>
        <w:t xml:space="preserve"> J’ai acheté un livre qui évoquait le sujet.</w:t>
      </w:r>
    </w:p>
    <w:p w:rsidR="00C23453" w:rsidRDefault="00C23453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J’ai également écris un livre qui s’intitule </w:t>
      </w:r>
      <w:r w:rsidRPr="00C23453">
        <w:rPr>
          <w:rFonts w:ascii="Arial" w:hAnsi="Arial" w:cs="Arial"/>
          <w:i/>
          <w:sz w:val="20"/>
          <w:szCs w:val="20"/>
        </w:rPr>
        <w:t>La der des ders</w:t>
      </w:r>
      <w:r>
        <w:rPr>
          <w:rFonts w:ascii="Arial" w:hAnsi="Arial" w:cs="Arial"/>
          <w:sz w:val="20"/>
          <w:szCs w:val="20"/>
        </w:rPr>
        <w:t>. Cela a inspiré un historien qui a écris sur le sujet.</w:t>
      </w:r>
    </w:p>
    <w:p w:rsidR="00C23453" w:rsidRDefault="00C23453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propos de la Nouvelle-Calédonie. On m’avait raconté l’histoire des Kanaks exposés au public pendant l’Exposition universelle de 1931. Cela suscité l’intérêt d’un historien qui ne trouvait pas d’éditeur. </w:t>
      </w:r>
      <w:r w:rsidR="003351DB">
        <w:rPr>
          <w:rFonts w:ascii="Arial" w:hAnsi="Arial" w:cs="Arial"/>
          <w:sz w:val="20"/>
          <w:szCs w:val="20"/>
        </w:rPr>
        <w:t>Cela a donné le b</w:t>
      </w:r>
      <w:r>
        <w:rPr>
          <w:rFonts w:ascii="Arial" w:hAnsi="Arial" w:cs="Arial"/>
          <w:sz w:val="20"/>
          <w:szCs w:val="20"/>
        </w:rPr>
        <w:t>ouqu</w:t>
      </w:r>
      <w:r w:rsidR="003351DB">
        <w:rPr>
          <w:rFonts w:ascii="Arial" w:hAnsi="Arial" w:cs="Arial"/>
          <w:sz w:val="20"/>
          <w:szCs w:val="20"/>
        </w:rPr>
        <w:t xml:space="preserve">in </w:t>
      </w:r>
      <w:r w:rsidR="003351DB" w:rsidRPr="003351DB">
        <w:rPr>
          <w:rFonts w:ascii="Arial" w:hAnsi="Arial" w:cs="Arial"/>
          <w:i/>
          <w:sz w:val="20"/>
          <w:szCs w:val="20"/>
        </w:rPr>
        <w:t>C</w:t>
      </w:r>
      <w:r w:rsidRPr="003351DB">
        <w:rPr>
          <w:rFonts w:ascii="Arial" w:hAnsi="Arial" w:cs="Arial"/>
          <w:i/>
          <w:sz w:val="20"/>
          <w:szCs w:val="20"/>
        </w:rPr>
        <w:t>annibale</w:t>
      </w:r>
      <w:r>
        <w:rPr>
          <w:rFonts w:ascii="Arial" w:hAnsi="Arial" w:cs="Arial"/>
          <w:sz w:val="20"/>
          <w:szCs w:val="20"/>
        </w:rPr>
        <w:t xml:space="preserve">. J’ai écris à </w:t>
      </w:r>
      <w:proofErr w:type="spellStart"/>
      <w:r>
        <w:rPr>
          <w:rFonts w:ascii="Arial" w:hAnsi="Arial" w:cs="Arial"/>
          <w:sz w:val="20"/>
          <w:szCs w:val="20"/>
        </w:rPr>
        <w:t>Karambeu</w:t>
      </w:r>
      <w:proofErr w:type="spellEnd"/>
      <w:r>
        <w:rPr>
          <w:rFonts w:ascii="Arial" w:hAnsi="Arial" w:cs="Arial"/>
          <w:sz w:val="20"/>
          <w:szCs w:val="20"/>
        </w:rPr>
        <w:t xml:space="preserve"> et je l’ai </w:t>
      </w:r>
      <w:r>
        <w:rPr>
          <w:rFonts w:ascii="Arial" w:hAnsi="Arial" w:cs="Arial"/>
          <w:sz w:val="20"/>
          <w:szCs w:val="20"/>
        </w:rPr>
        <w:lastRenderedPageBreak/>
        <w:t>rencontré. Trois personnes de sa famille ont ainsi été exposées. Cela a provoqué des livres, des émissions. Les livres des historiens ont été publiés.</w:t>
      </w:r>
    </w:p>
    <w:p w:rsidR="00C23453" w:rsidRDefault="00C23453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 livre a eu beaucoup de succès dans les lycées professionnels. </w:t>
      </w:r>
      <w:r w:rsidR="001E7C4F">
        <w:rPr>
          <w:rFonts w:ascii="Arial" w:hAnsi="Arial" w:cs="Arial"/>
          <w:sz w:val="20"/>
          <w:szCs w:val="20"/>
        </w:rPr>
        <w:t>Cela a passionné des élèves qui ne lisaient pas du tout.</w:t>
      </w:r>
    </w:p>
    <w:p w:rsidR="00C23453" w:rsidRDefault="00C23453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C23453" w:rsidRPr="0056173F" w:rsidRDefault="001E7C4F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  <w:u w:val="single"/>
        </w:rPr>
      </w:pPr>
      <w:r w:rsidRPr="004A2F01">
        <w:rPr>
          <w:rFonts w:ascii="Arial" w:hAnsi="Arial" w:cs="Arial"/>
          <w:sz w:val="20"/>
          <w:szCs w:val="20"/>
          <w:highlight w:val="yellow"/>
          <w:u w:val="single"/>
        </w:rPr>
        <w:t>Quels livres vous ont marqué ?</w:t>
      </w:r>
    </w:p>
    <w:p w:rsidR="000F639C" w:rsidRDefault="001E7C4F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y a un livre qui m’a beaucoup passionné. J’ai vécu à Caen. Il y avait un camp de travail de T</w:t>
      </w:r>
      <w:r w:rsidR="000F639C">
        <w:rPr>
          <w:rFonts w:ascii="Arial" w:hAnsi="Arial" w:cs="Arial"/>
          <w:sz w:val="20"/>
          <w:szCs w:val="20"/>
        </w:rPr>
        <w:t xml:space="preserve">ziganes. </w:t>
      </w:r>
    </w:p>
    <w:p w:rsidR="000F639C" w:rsidRDefault="000F639C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</w:t>
      </w:r>
      <w:r w:rsidR="001C6D39">
        <w:rPr>
          <w:rFonts w:ascii="Arial" w:hAnsi="Arial" w:cs="Arial"/>
          <w:sz w:val="20"/>
          <w:szCs w:val="20"/>
        </w:rPr>
        <w:t xml:space="preserve">ollection </w:t>
      </w:r>
      <w:r w:rsidR="001C6D39" w:rsidRPr="000F639C">
        <w:rPr>
          <w:rFonts w:ascii="Arial" w:hAnsi="Arial" w:cs="Arial"/>
          <w:i/>
          <w:sz w:val="20"/>
          <w:szCs w:val="20"/>
        </w:rPr>
        <w:t>Le Poulpe</w:t>
      </w:r>
      <w:r w:rsidR="001C6D39">
        <w:rPr>
          <w:rFonts w:ascii="Arial" w:hAnsi="Arial" w:cs="Arial"/>
          <w:sz w:val="20"/>
          <w:szCs w:val="20"/>
        </w:rPr>
        <w:t xml:space="preserve">. </w:t>
      </w:r>
    </w:p>
    <w:p w:rsidR="001E7C4F" w:rsidRDefault="001C6D39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</w:t>
      </w:r>
      <w:r w:rsidR="001E7C4F">
        <w:rPr>
          <w:rFonts w:ascii="Arial" w:hAnsi="Arial" w:cs="Arial"/>
          <w:sz w:val="20"/>
          <w:szCs w:val="20"/>
        </w:rPr>
        <w:t>iné</w:t>
      </w:r>
      <w:r w:rsidR="0056173F">
        <w:rPr>
          <w:rFonts w:ascii="Arial" w:hAnsi="Arial" w:cs="Arial"/>
          <w:sz w:val="20"/>
          <w:szCs w:val="20"/>
        </w:rPr>
        <w:t xml:space="preserve">aste de </w:t>
      </w:r>
      <w:proofErr w:type="spellStart"/>
      <w:r w:rsidR="0056173F" w:rsidRPr="000F639C">
        <w:rPr>
          <w:rFonts w:ascii="Arial" w:hAnsi="Arial" w:cs="Arial"/>
          <w:i/>
          <w:sz w:val="20"/>
          <w:szCs w:val="20"/>
        </w:rPr>
        <w:t>Latchodrome</w:t>
      </w:r>
      <w:proofErr w:type="spellEnd"/>
      <w:r w:rsidR="000F639C">
        <w:rPr>
          <w:rFonts w:ascii="Arial" w:hAnsi="Arial" w:cs="Arial"/>
          <w:sz w:val="20"/>
          <w:szCs w:val="20"/>
        </w:rPr>
        <w:t xml:space="preserve">  et </w:t>
      </w:r>
      <w:proofErr w:type="spellStart"/>
      <w:r w:rsidRPr="000F639C">
        <w:rPr>
          <w:rFonts w:ascii="Arial" w:hAnsi="Arial" w:cs="Arial"/>
          <w:i/>
          <w:sz w:val="20"/>
          <w:szCs w:val="20"/>
        </w:rPr>
        <w:t>Veng</w:t>
      </w:r>
      <w:r w:rsidR="0056173F" w:rsidRPr="000F639C">
        <w:rPr>
          <w:rFonts w:ascii="Arial" w:hAnsi="Arial" w:cs="Arial"/>
          <w:i/>
          <w:sz w:val="20"/>
          <w:szCs w:val="20"/>
        </w:rPr>
        <w:t>o</w:t>
      </w:r>
      <w:proofErr w:type="spellEnd"/>
      <w:r w:rsidR="000F639C">
        <w:rPr>
          <w:rFonts w:ascii="Arial" w:hAnsi="Arial" w:cs="Arial"/>
          <w:sz w:val="20"/>
          <w:szCs w:val="20"/>
        </w:rPr>
        <w:t>,</w:t>
      </w:r>
      <w:r w:rsidR="0056173F">
        <w:rPr>
          <w:rFonts w:ascii="Arial" w:hAnsi="Arial" w:cs="Arial"/>
          <w:sz w:val="20"/>
          <w:szCs w:val="20"/>
        </w:rPr>
        <w:t xml:space="preserve"> Tony</w:t>
      </w:r>
      <w:r w:rsidR="001E7C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7C4F">
        <w:rPr>
          <w:rFonts w:ascii="Arial" w:hAnsi="Arial" w:cs="Arial"/>
          <w:sz w:val="20"/>
          <w:szCs w:val="20"/>
        </w:rPr>
        <w:t>Gatlif</w:t>
      </w:r>
      <w:proofErr w:type="spellEnd"/>
      <w:r w:rsidR="000F639C">
        <w:rPr>
          <w:rFonts w:ascii="Arial" w:hAnsi="Arial" w:cs="Arial"/>
          <w:sz w:val="20"/>
          <w:szCs w:val="20"/>
        </w:rPr>
        <w:t>,</w:t>
      </w:r>
      <w:r w:rsidR="001E7C4F">
        <w:rPr>
          <w:rFonts w:ascii="Arial" w:hAnsi="Arial" w:cs="Arial"/>
          <w:sz w:val="20"/>
          <w:szCs w:val="20"/>
        </w:rPr>
        <w:t xml:space="preserve"> m’a </w:t>
      </w:r>
      <w:r w:rsidR="003351DB">
        <w:rPr>
          <w:rFonts w:ascii="Arial" w:hAnsi="Arial" w:cs="Arial"/>
          <w:sz w:val="20"/>
          <w:szCs w:val="20"/>
        </w:rPr>
        <w:t xml:space="preserve">aussi </w:t>
      </w:r>
      <w:r w:rsidR="001E7C4F">
        <w:rPr>
          <w:rFonts w:ascii="Arial" w:hAnsi="Arial" w:cs="Arial"/>
          <w:sz w:val="20"/>
          <w:szCs w:val="20"/>
        </w:rPr>
        <w:t>inspiré.</w:t>
      </w:r>
    </w:p>
    <w:p w:rsidR="001E7C4F" w:rsidRDefault="001E7C4F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C’était un tabou. On en parlait peu dans la région. </w:t>
      </w:r>
      <w:proofErr w:type="spellStart"/>
      <w:r>
        <w:rPr>
          <w:rFonts w:ascii="Arial" w:hAnsi="Arial" w:cs="Arial"/>
          <w:sz w:val="20"/>
          <w:szCs w:val="20"/>
        </w:rPr>
        <w:t>Valogne</w:t>
      </w:r>
      <w:proofErr w:type="spellEnd"/>
      <w:r>
        <w:rPr>
          <w:rFonts w:ascii="Arial" w:hAnsi="Arial" w:cs="Arial"/>
          <w:sz w:val="20"/>
          <w:szCs w:val="20"/>
        </w:rPr>
        <w:t>. On l’a su par le manuscrit d’un soldat allemand détenu parce que sa grand-mère était juive. Stérilisation.</w:t>
      </w:r>
    </w:p>
    <w:p w:rsidR="001E7C4F" w:rsidRDefault="001E7C4F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1E7C4F" w:rsidRDefault="001E7C4F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 livre </w:t>
      </w:r>
      <w:r w:rsidRPr="001E7C4F">
        <w:rPr>
          <w:rFonts w:ascii="Arial" w:hAnsi="Arial" w:cs="Arial"/>
          <w:i/>
          <w:sz w:val="20"/>
          <w:szCs w:val="20"/>
        </w:rPr>
        <w:t>Meurtre sur mémoires</w:t>
      </w:r>
      <w:r>
        <w:rPr>
          <w:rFonts w:ascii="Arial" w:hAnsi="Arial" w:cs="Arial"/>
          <w:sz w:val="20"/>
          <w:szCs w:val="20"/>
        </w:rPr>
        <w:t xml:space="preserve"> qui parle de l’affaire Papon a fait </w:t>
      </w:r>
      <w:r w:rsidR="0056173F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es vagues.</w:t>
      </w:r>
    </w:p>
    <w:p w:rsidR="001E7C4F" w:rsidRDefault="001E7C4F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C23453" w:rsidRDefault="001E7C4F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J’ai collaboré avec les des</w:t>
      </w:r>
      <w:r w:rsidR="002D569E">
        <w:rPr>
          <w:rFonts w:ascii="Arial" w:hAnsi="Arial" w:cs="Arial"/>
          <w:sz w:val="20"/>
          <w:szCs w:val="20"/>
        </w:rPr>
        <w:t xml:space="preserve">sinateurs </w:t>
      </w:r>
      <w:proofErr w:type="spellStart"/>
      <w:r w:rsidR="002D569E">
        <w:rPr>
          <w:rFonts w:ascii="Arial" w:hAnsi="Arial" w:cs="Arial"/>
          <w:sz w:val="20"/>
          <w:szCs w:val="20"/>
        </w:rPr>
        <w:t>Tardi</w:t>
      </w:r>
      <w:proofErr w:type="spellEnd"/>
      <w:r w:rsidR="002D569E">
        <w:rPr>
          <w:rFonts w:ascii="Arial" w:hAnsi="Arial" w:cs="Arial"/>
          <w:sz w:val="20"/>
          <w:szCs w:val="20"/>
        </w:rPr>
        <w:t xml:space="preserve"> et Marko. Avec </w:t>
      </w:r>
      <w:proofErr w:type="spellStart"/>
      <w:r w:rsidR="002D569E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ardi</w:t>
      </w:r>
      <w:proofErr w:type="spellEnd"/>
      <w:r>
        <w:rPr>
          <w:rFonts w:ascii="Arial" w:hAnsi="Arial" w:cs="Arial"/>
          <w:sz w:val="20"/>
          <w:szCs w:val="20"/>
        </w:rPr>
        <w:t xml:space="preserve"> j’ai eu une collaboration étroite. Nous avons eu des discussions, des rencontres.</w:t>
      </w:r>
    </w:p>
    <w:p w:rsidR="001E7C4F" w:rsidRDefault="001E7C4F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2D569E" w:rsidRDefault="00317494" w:rsidP="00317494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J’ai été à </w:t>
      </w:r>
      <w:r w:rsidR="002D569E">
        <w:rPr>
          <w:rFonts w:ascii="Arial" w:hAnsi="Arial" w:cs="Arial"/>
          <w:sz w:val="20"/>
          <w:szCs w:val="20"/>
        </w:rPr>
        <w:t>Tri</w:t>
      </w:r>
      <w:r>
        <w:rPr>
          <w:rFonts w:ascii="Arial" w:hAnsi="Arial" w:cs="Arial"/>
          <w:sz w:val="20"/>
          <w:szCs w:val="20"/>
        </w:rPr>
        <w:t>th-</w:t>
      </w:r>
      <w:r w:rsidR="002D569E">
        <w:rPr>
          <w:rFonts w:ascii="Arial" w:hAnsi="Arial" w:cs="Arial"/>
          <w:sz w:val="20"/>
          <w:szCs w:val="20"/>
        </w:rPr>
        <w:t>Saint-Léger</w:t>
      </w:r>
      <w:r>
        <w:rPr>
          <w:rFonts w:ascii="Arial" w:hAnsi="Arial" w:cs="Arial"/>
          <w:sz w:val="20"/>
          <w:szCs w:val="20"/>
        </w:rPr>
        <w:t xml:space="preserve"> [à côté de Valenciennes]</w:t>
      </w:r>
      <w:r w:rsidR="002D569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2D569E">
        <w:rPr>
          <w:rFonts w:ascii="Arial" w:hAnsi="Arial" w:cs="Arial"/>
          <w:sz w:val="20"/>
          <w:szCs w:val="20"/>
        </w:rPr>
        <w:t xml:space="preserve">Rencontre avec </w:t>
      </w:r>
      <w:r>
        <w:rPr>
          <w:rFonts w:ascii="Arial" w:hAnsi="Arial" w:cs="Arial"/>
          <w:sz w:val="20"/>
          <w:szCs w:val="20"/>
        </w:rPr>
        <w:t>Marko. Sidérurgistes. Tristes. Ils travaillaient au t</w:t>
      </w:r>
      <w:r w:rsidR="002D569E">
        <w:rPr>
          <w:rFonts w:ascii="Arial" w:hAnsi="Arial" w:cs="Arial"/>
          <w:sz w:val="20"/>
          <w:szCs w:val="20"/>
        </w:rPr>
        <w:t>rain universel. Après</w:t>
      </w:r>
      <w:r>
        <w:rPr>
          <w:rFonts w:ascii="Arial" w:hAnsi="Arial" w:cs="Arial"/>
          <w:sz w:val="20"/>
          <w:szCs w:val="20"/>
        </w:rPr>
        <w:t>, ils faisaien</w:t>
      </w:r>
      <w:r w:rsidR="002D569E">
        <w:rPr>
          <w:rFonts w:ascii="Arial" w:hAnsi="Arial" w:cs="Arial"/>
          <w:sz w:val="20"/>
          <w:szCs w:val="20"/>
        </w:rPr>
        <w:t xml:space="preserve">t des sculptures métalliques. Des gens passionnants. Un métier dur. </w:t>
      </w:r>
      <w:r>
        <w:rPr>
          <w:rFonts w:ascii="Arial" w:hAnsi="Arial" w:cs="Arial"/>
          <w:sz w:val="20"/>
          <w:szCs w:val="20"/>
        </w:rPr>
        <w:t xml:space="preserve">Cela a donné le livre </w:t>
      </w:r>
      <w:r w:rsidR="002D569E" w:rsidRPr="00317494">
        <w:rPr>
          <w:rFonts w:ascii="Arial" w:hAnsi="Arial" w:cs="Arial"/>
          <w:i/>
          <w:sz w:val="20"/>
          <w:szCs w:val="20"/>
        </w:rPr>
        <w:t>Traverse n° 28</w:t>
      </w:r>
      <w:r w:rsidR="002D569E">
        <w:rPr>
          <w:rFonts w:ascii="Arial" w:hAnsi="Arial" w:cs="Arial"/>
          <w:sz w:val="20"/>
          <w:szCs w:val="20"/>
        </w:rPr>
        <w:t>.</w:t>
      </w:r>
    </w:p>
    <w:p w:rsidR="002D569E" w:rsidRDefault="002D569E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2D569E" w:rsidRPr="002D569E" w:rsidRDefault="002D569E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  <w:u w:val="single"/>
        </w:rPr>
      </w:pPr>
      <w:r w:rsidRPr="004A2F01">
        <w:rPr>
          <w:rFonts w:ascii="Arial" w:hAnsi="Arial" w:cs="Arial"/>
          <w:sz w:val="20"/>
          <w:szCs w:val="20"/>
          <w:highlight w:val="yellow"/>
          <w:u w:val="single"/>
        </w:rPr>
        <w:t>Avez-vous eu des rapports avec le cinéma ?</w:t>
      </w:r>
    </w:p>
    <w:p w:rsidR="002D569E" w:rsidRDefault="002D569E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J’ai bea</w:t>
      </w:r>
      <w:r w:rsidR="001C6D39">
        <w:rPr>
          <w:rFonts w:ascii="Arial" w:hAnsi="Arial" w:cs="Arial"/>
          <w:sz w:val="20"/>
          <w:szCs w:val="20"/>
        </w:rPr>
        <w:t xml:space="preserve">ucoup écris pour la télévision, dans la série </w:t>
      </w:r>
      <w:proofErr w:type="spellStart"/>
      <w:r w:rsidRPr="001C6D39">
        <w:rPr>
          <w:rFonts w:ascii="Arial" w:hAnsi="Arial" w:cs="Arial"/>
          <w:i/>
          <w:sz w:val="20"/>
          <w:szCs w:val="20"/>
        </w:rPr>
        <w:t>Novatchek</w:t>
      </w:r>
      <w:proofErr w:type="spellEnd"/>
      <w:r>
        <w:rPr>
          <w:rFonts w:ascii="Arial" w:hAnsi="Arial" w:cs="Arial"/>
          <w:sz w:val="20"/>
          <w:szCs w:val="20"/>
        </w:rPr>
        <w:t>. J’ai contribué à environ douze téléfilms.</w:t>
      </w:r>
    </w:p>
    <w:p w:rsidR="002D569E" w:rsidRDefault="002D569E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J’ai plein de projets mais c’est inadaptable. Il faudrait trop de décors, c’est trop compliqué.</w:t>
      </w:r>
    </w:p>
    <w:p w:rsidR="002D569E" w:rsidRDefault="002D569E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J’ai écris des scénarios pour la télévision.</w:t>
      </w:r>
    </w:p>
    <w:p w:rsidR="002D569E" w:rsidRDefault="002D569E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 a plus de liberté dans le roman. Dans un ro</w:t>
      </w:r>
      <w:r w:rsidR="001C6D39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an, au début il y a un chat tué ; à la télévision c’est impossible.</w:t>
      </w:r>
    </w:p>
    <w:p w:rsidR="002D569E" w:rsidRDefault="002D569E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2D569E" w:rsidRDefault="002D569E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Certains de mes livres ont été traduits. Mon livre sur les Tziganes en Normandie a rencontré un écho au Vietnam car là-bas aussi il y a une discrimination.</w:t>
      </w:r>
    </w:p>
    <w:p w:rsidR="002D569E" w:rsidRDefault="002D569E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 w:rsidRPr="002D569E">
        <w:rPr>
          <w:rFonts w:ascii="Arial" w:hAnsi="Arial" w:cs="Arial"/>
          <w:i/>
          <w:sz w:val="20"/>
          <w:szCs w:val="20"/>
        </w:rPr>
        <w:t>Meurtre pour mémoire</w:t>
      </w:r>
      <w:r>
        <w:rPr>
          <w:rFonts w:ascii="Arial" w:hAnsi="Arial" w:cs="Arial"/>
          <w:sz w:val="20"/>
          <w:szCs w:val="20"/>
        </w:rPr>
        <w:t xml:space="preserve"> me rappelle une amie de ma mère, son quartier.</w:t>
      </w:r>
    </w:p>
    <w:p w:rsidR="002D569E" w:rsidRDefault="002D569E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</w:p>
    <w:p w:rsidR="002D569E" w:rsidRDefault="002D569E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1914 a été la fin de tout ce qu’il y avait de plus beau dans les rêves humains. L’avion, </w:t>
      </w:r>
      <w:proofErr w:type="gramStart"/>
      <w:r>
        <w:rPr>
          <w:rFonts w:ascii="Arial" w:hAnsi="Arial" w:cs="Arial"/>
          <w:sz w:val="20"/>
          <w:szCs w:val="20"/>
        </w:rPr>
        <w:t>voler</w:t>
      </w:r>
      <w:proofErr w:type="gramEnd"/>
      <w:r>
        <w:rPr>
          <w:rFonts w:ascii="Arial" w:hAnsi="Arial" w:cs="Arial"/>
          <w:sz w:val="20"/>
          <w:szCs w:val="20"/>
        </w:rPr>
        <w:t xml:space="preserve">, les bombes… C’est un moment-clef. </w:t>
      </w:r>
    </w:p>
    <w:p w:rsidR="002D569E" w:rsidRPr="007848D5" w:rsidRDefault="002D569E" w:rsidP="003B5DC0">
      <w:pPr>
        <w:spacing w:after="0" w:line="240" w:lineRule="auto"/>
        <w:ind w:left="567" w:righ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Histoire du gamin </w:t>
      </w:r>
      <w:r w:rsidR="001111D2">
        <w:rPr>
          <w:rFonts w:ascii="Arial" w:hAnsi="Arial" w:cs="Arial"/>
          <w:sz w:val="20"/>
          <w:szCs w:val="20"/>
        </w:rPr>
        <w:t xml:space="preserve">du monument aux morts </w:t>
      </w:r>
      <w:r>
        <w:rPr>
          <w:rFonts w:ascii="Arial" w:hAnsi="Arial" w:cs="Arial"/>
          <w:sz w:val="20"/>
          <w:szCs w:val="20"/>
        </w:rPr>
        <w:t xml:space="preserve">de </w:t>
      </w:r>
      <w:proofErr w:type="spellStart"/>
      <w:r>
        <w:rPr>
          <w:rFonts w:ascii="Arial" w:hAnsi="Arial" w:cs="Arial"/>
          <w:sz w:val="20"/>
          <w:szCs w:val="20"/>
        </w:rPr>
        <w:t>Gentioux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3B5DC0" w:rsidRPr="007848D5" w:rsidRDefault="003B5DC0" w:rsidP="000C0A9E">
      <w:pPr>
        <w:jc w:val="both"/>
        <w:rPr>
          <w:rFonts w:ascii="Arial" w:hAnsi="Arial" w:cs="Arial"/>
          <w:sz w:val="20"/>
          <w:szCs w:val="20"/>
        </w:rPr>
      </w:pPr>
    </w:p>
    <w:p w:rsidR="000C0A9E" w:rsidRPr="007848D5" w:rsidRDefault="000C0A9E" w:rsidP="000C0A9E">
      <w:pPr>
        <w:jc w:val="both"/>
        <w:rPr>
          <w:rFonts w:ascii="Arial" w:hAnsi="Arial" w:cs="Arial"/>
          <w:sz w:val="20"/>
          <w:szCs w:val="20"/>
        </w:rPr>
      </w:pPr>
    </w:p>
    <w:p w:rsidR="000C0A9E" w:rsidRPr="007848D5" w:rsidRDefault="000C0A9E" w:rsidP="000C0A9E">
      <w:pPr>
        <w:jc w:val="both"/>
        <w:rPr>
          <w:rFonts w:ascii="Arial" w:hAnsi="Arial" w:cs="Arial"/>
          <w:sz w:val="20"/>
          <w:szCs w:val="20"/>
        </w:rPr>
      </w:pPr>
    </w:p>
    <w:sectPr w:rsidR="000C0A9E" w:rsidRPr="007848D5" w:rsidSect="00186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FrankRuehl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ill Sans">
    <w:panose1 w:val="020B0602020004020203"/>
    <w:charset w:val="00"/>
    <w:family w:val="swiss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0A9E"/>
    <w:rsid w:val="000B1452"/>
    <w:rsid w:val="000C0A9E"/>
    <w:rsid w:val="000F639C"/>
    <w:rsid w:val="001111D2"/>
    <w:rsid w:val="001863E6"/>
    <w:rsid w:val="0018741A"/>
    <w:rsid w:val="001C6D39"/>
    <w:rsid w:val="001E7C4F"/>
    <w:rsid w:val="002B1B73"/>
    <w:rsid w:val="002D569E"/>
    <w:rsid w:val="00312329"/>
    <w:rsid w:val="00317494"/>
    <w:rsid w:val="003351DB"/>
    <w:rsid w:val="003546BB"/>
    <w:rsid w:val="003B5DC0"/>
    <w:rsid w:val="0044742E"/>
    <w:rsid w:val="0047034F"/>
    <w:rsid w:val="004A2F01"/>
    <w:rsid w:val="004C3604"/>
    <w:rsid w:val="0050178F"/>
    <w:rsid w:val="0056173F"/>
    <w:rsid w:val="00582BB5"/>
    <w:rsid w:val="006260E9"/>
    <w:rsid w:val="006E3693"/>
    <w:rsid w:val="007848D5"/>
    <w:rsid w:val="007A1FE2"/>
    <w:rsid w:val="00A00380"/>
    <w:rsid w:val="00A37B1C"/>
    <w:rsid w:val="00A430AB"/>
    <w:rsid w:val="00A54594"/>
    <w:rsid w:val="00A633EE"/>
    <w:rsid w:val="00B3181F"/>
    <w:rsid w:val="00B82090"/>
    <w:rsid w:val="00C23453"/>
    <w:rsid w:val="00CC2585"/>
    <w:rsid w:val="00E0045A"/>
    <w:rsid w:val="00E21C76"/>
    <w:rsid w:val="00E32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3E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874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907797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34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7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5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4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35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77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695367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%C3%89crivain" TargetMode="External"/><Relationship Id="rId13" Type="http://schemas.openxmlformats.org/officeDocument/2006/relationships/hyperlink" Target="http://fr.wikipedia.org/wiki/Massacre_des_Alg%C3%A9riens_%C3%A0_Paris" TargetMode="External"/><Relationship Id="rId18" Type="http://schemas.openxmlformats.org/officeDocument/2006/relationships/hyperlink" Target="http://fr.wikipedia.org/wiki/Saint-Denis_(Seine-Saint-Denis)" TargetMode="External"/><Relationship Id="rId26" Type="http://schemas.openxmlformats.org/officeDocument/2006/relationships/hyperlink" Target="http://fr.wikipedia.org/wiki/Octobre" TargetMode="External"/><Relationship Id="rId39" Type="http://schemas.openxmlformats.org/officeDocument/2006/relationships/hyperlink" Target="http://fr.wikipedia.org/wiki/196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fr.wikipedia.org/wiki/Nouvelle" TargetMode="External"/><Relationship Id="rId34" Type="http://schemas.openxmlformats.org/officeDocument/2006/relationships/hyperlink" Target="http://fr.wikipedia.org/wiki/Essai" TargetMode="External"/><Relationship Id="rId7" Type="http://schemas.openxmlformats.org/officeDocument/2006/relationships/hyperlink" Target="http://fr.wikipedia.org/wiki/Seine-Saint-Denis" TargetMode="External"/><Relationship Id="rId12" Type="http://schemas.openxmlformats.org/officeDocument/2006/relationships/hyperlink" Target="http://fr.wikipedia.org/wiki/R%C3%A9visionnisme" TargetMode="External"/><Relationship Id="rId17" Type="http://schemas.openxmlformats.org/officeDocument/2006/relationships/hyperlink" Target="http://fr.wikipedia.org/wiki/1949" TargetMode="External"/><Relationship Id="rId25" Type="http://schemas.openxmlformats.org/officeDocument/2006/relationships/hyperlink" Target="http://fr.wikipedia.org/wiki/17_octobre" TargetMode="External"/><Relationship Id="rId33" Type="http://schemas.openxmlformats.org/officeDocument/2006/relationships/hyperlink" Target="http://fr.wikipedia.org/wiki/Nouvelle" TargetMode="External"/><Relationship Id="rId38" Type="http://schemas.openxmlformats.org/officeDocument/2006/relationships/hyperlink" Target="http://fr.wikipedia.org/wiki/Octobre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fr.wikipedia.org/wiki/1961" TargetMode="External"/><Relationship Id="rId20" Type="http://schemas.openxmlformats.org/officeDocument/2006/relationships/hyperlink" Target="http://fr.wikipedia.org/wiki/Roman_noir" TargetMode="External"/><Relationship Id="rId29" Type="http://schemas.openxmlformats.org/officeDocument/2006/relationships/hyperlink" Target="http://fr.wikipedia.org/wiki/Saint-Denis_(Seine-Saint-Denis)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fr.wikipedia.org/wiki/Saint-Denis_(Seine-Saint-Denis)" TargetMode="External"/><Relationship Id="rId11" Type="http://schemas.openxmlformats.org/officeDocument/2006/relationships/hyperlink" Target="http://fr.wikipedia.org/wiki/Essai" TargetMode="External"/><Relationship Id="rId24" Type="http://schemas.openxmlformats.org/officeDocument/2006/relationships/hyperlink" Target="http://fr.wikipedia.org/wiki/Massacre_des_Alg%C3%A9riens_%C3%A0_Paris" TargetMode="External"/><Relationship Id="rId32" Type="http://schemas.openxmlformats.org/officeDocument/2006/relationships/hyperlink" Target="http://fr.wikipedia.org/wiki/Roman_noir" TargetMode="External"/><Relationship Id="rId37" Type="http://schemas.openxmlformats.org/officeDocument/2006/relationships/hyperlink" Target="http://fr.wikipedia.org/wiki/17_octobre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fr.wikipedia.org/wiki/1949" TargetMode="External"/><Relationship Id="rId15" Type="http://schemas.openxmlformats.org/officeDocument/2006/relationships/hyperlink" Target="http://fr.wikipedia.org/wiki/Octobre" TargetMode="External"/><Relationship Id="rId23" Type="http://schemas.openxmlformats.org/officeDocument/2006/relationships/hyperlink" Target="http://fr.wikipedia.org/wiki/R%C3%A9visionnisme" TargetMode="External"/><Relationship Id="rId28" Type="http://schemas.openxmlformats.org/officeDocument/2006/relationships/hyperlink" Target="http://fr.wikipedia.org/wiki/1949" TargetMode="External"/><Relationship Id="rId36" Type="http://schemas.openxmlformats.org/officeDocument/2006/relationships/hyperlink" Target="http://fr.wikipedia.org/wiki/Massacre_des_Alg%C3%A9riens_%C3%A0_Paris" TargetMode="External"/><Relationship Id="rId10" Type="http://schemas.openxmlformats.org/officeDocument/2006/relationships/hyperlink" Target="http://fr.wikipedia.org/wiki/Nouvelle" TargetMode="External"/><Relationship Id="rId19" Type="http://schemas.openxmlformats.org/officeDocument/2006/relationships/hyperlink" Target="http://fr.wikipedia.org/wiki/%C3%89crivain" TargetMode="External"/><Relationship Id="rId31" Type="http://schemas.openxmlformats.org/officeDocument/2006/relationships/hyperlink" Target="http://fr.wikipedia.org/wiki/%C3%89crivain" TargetMode="External"/><Relationship Id="rId4" Type="http://schemas.openxmlformats.org/officeDocument/2006/relationships/hyperlink" Target="http://lyceesrp.canalblog.com/" TargetMode="External"/><Relationship Id="rId9" Type="http://schemas.openxmlformats.org/officeDocument/2006/relationships/hyperlink" Target="http://fr.wikipedia.org/wiki/Roman_noir" TargetMode="External"/><Relationship Id="rId14" Type="http://schemas.openxmlformats.org/officeDocument/2006/relationships/hyperlink" Target="http://fr.wikipedia.org/wiki/17_octobre" TargetMode="External"/><Relationship Id="rId22" Type="http://schemas.openxmlformats.org/officeDocument/2006/relationships/hyperlink" Target="http://fr.wikipedia.org/wiki/Essai" TargetMode="External"/><Relationship Id="rId27" Type="http://schemas.openxmlformats.org/officeDocument/2006/relationships/hyperlink" Target="http://fr.wikipedia.org/wiki/1961" TargetMode="External"/><Relationship Id="rId30" Type="http://schemas.openxmlformats.org/officeDocument/2006/relationships/hyperlink" Target="http://fr.wikipedia.org/wiki/Seine-Saint-Denis" TargetMode="External"/><Relationship Id="rId35" Type="http://schemas.openxmlformats.org/officeDocument/2006/relationships/hyperlink" Target="http://fr.wikipedia.org/wiki/R%C3%A9visionnism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1679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duret philippe</dc:creator>
  <cp:keywords/>
  <dc:description/>
  <cp:lastModifiedBy>duret philippe</cp:lastModifiedBy>
  <cp:revision>2</cp:revision>
  <dcterms:created xsi:type="dcterms:W3CDTF">2010-01-03T22:20:00Z</dcterms:created>
  <dcterms:modified xsi:type="dcterms:W3CDTF">2010-01-03T22:20:00Z</dcterms:modified>
</cp:coreProperties>
</file>