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6F" w:rsidRPr="001E556F" w:rsidRDefault="001E556F" w:rsidP="001E556F">
      <w:pPr>
        <w:jc w:val="center"/>
        <w:rPr>
          <w:b/>
          <w:color w:val="FF0000"/>
          <w:sz w:val="52"/>
          <w:szCs w:val="52"/>
        </w:rPr>
      </w:pPr>
      <w:bookmarkStart w:id="0" w:name="_GoBack"/>
      <w:bookmarkEnd w:id="0"/>
      <w:r w:rsidRPr="005A1688">
        <w:rPr>
          <w:b/>
          <w:color w:val="FF0000"/>
          <w:sz w:val="44"/>
          <w:szCs w:val="44"/>
        </w:rPr>
        <w:t>C</w:t>
      </w:r>
      <w:r w:rsidR="005A1688" w:rsidRPr="005A1688">
        <w:rPr>
          <w:b/>
          <w:color w:val="FF0000"/>
          <w:sz w:val="44"/>
          <w:szCs w:val="44"/>
        </w:rPr>
        <w:t>ONDITIONS DE TRAVAIL</w:t>
      </w:r>
      <w:r w:rsidRPr="005A1688">
        <w:rPr>
          <w:b/>
          <w:color w:val="FF0000"/>
          <w:sz w:val="44"/>
          <w:szCs w:val="44"/>
        </w:rPr>
        <w:t xml:space="preserve"> : </w:t>
      </w:r>
      <w:r w:rsidR="005A1688" w:rsidRPr="005A1688">
        <w:rPr>
          <w:b/>
          <w:color w:val="FF0000"/>
          <w:sz w:val="44"/>
          <w:szCs w:val="44"/>
        </w:rPr>
        <w:t>ALERTE DE LA</w:t>
      </w:r>
      <w:r w:rsidRPr="005A1688">
        <w:rPr>
          <w:b/>
          <w:color w:val="FF0000"/>
          <w:sz w:val="44"/>
          <w:szCs w:val="44"/>
        </w:rPr>
        <w:t xml:space="preserve"> </w:t>
      </w:r>
      <w:r w:rsidRPr="001E556F">
        <w:rPr>
          <w:b/>
          <w:color w:val="FF0000"/>
          <w:sz w:val="52"/>
          <w:szCs w:val="52"/>
        </w:rPr>
        <w:t>MSA</w:t>
      </w:r>
      <w:r w:rsidR="005A1688">
        <w:rPr>
          <w:b/>
          <w:color w:val="FF0000"/>
          <w:sz w:val="52"/>
          <w:szCs w:val="52"/>
        </w:rPr>
        <w:t> !</w:t>
      </w:r>
    </w:p>
    <w:p w:rsidR="005C796C" w:rsidRDefault="005C796C" w:rsidP="00B50314">
      <w:pPr>
        <w:jc w:val="both"/>
        <w:rPr>
          <w:b/>
          <w:u w:val="single"/>
        </w:rPr>
      </w:pPr>
      <w:r w:rsidRPr="005C796C">
        <w:rPr>
          <w:b/>
          <w:u w:val="single"/>
        </w:rPr>
        <w:t>Question unique des Délégués du Personnel</w:t>
      </w:r>
      <w:r>
        <w:rPr>
          <w:b/>
          <w:u w:val="single"/>
        </w:rPr>
        <w:t xml:space="preserve"> </w:t>
      </w:r>
      <w:r w:rsidR="001E616F">
        <w:rPr>
          <w:b/>
          <w:u w:val="single"/>
        </w:rPr>
        <w:t xml:space="preserve">du 3 mai </w:t>
      </w:r>
      <w:r>
        <w:rPr>
          <w:b/>
          <w:u w:val="single"/>
        </w:rPr>
        <w:t xml:space="preserve"> 2018</w:t>
      </w:r>
    </w:p>
    <w:p w:rsidR="001E616F" w:rsidRDefault="00BE255C" w:rsidP="00B50314">
      <w:pPr>
        <w:spacing w:after="80"/>
        <w:jc w:val="both"/>
      </w:pPr>
      <w:r>
        <w:t>En date du 12 avril 2018, les D</w:t>
      </w:r>
      <w:r w:rsidR="001E616F">
        <w:t xml:space="preserve">élégués du </w:t>
      </w:r>
      <w:r>
        <w:t>P</w:t>
      </w:r>
      <w:r w:rsidR="001E616F">
        <w:t xml:space="preserve">ersonnel </w:t>
      </w:r>
      <w:r w:rsidR="005246B7">
        <w:t>ont</w:t>
      </w:r>
      <w:r w:rsidR="001E616F">
        <w:t xml:space="preserve"> posé une unique question sur les conditions de travail.</w:t>
      </w:r>
    </w:p>
    <w:p w:rsidR="001E616F" w:rsidRDefault="001E616F" w:rsidP="00B50314">
      <w:pPr>
        <w:spacing w:after="80"/>
        <w:jc w:val="both"/>
      </w:pPr>
      <w:r>
        <w:t xml:space="preserve">Conformément à l’article 2315-2 du </w:t>
      </w:r>
      <w:r w:rsidR="00BE255C">
        <w:t>C</w:t>
      </w:r>
      <w:r>
        <w:t xml:space="preserve">ode du </w:t>
      </w:r>
      <w:r w:rsidR="00BE255C">
        <w:t>T</w:t>
      </w:r>
      <w:r>
        <w:t>ravail l’employeur est tenu d’apporter une réponse écrite dans les 6 jours ouvrables.</w:t>
      </w:r>
    </w:p>
    <w:p w:rsidR="001E616F" w:rsidRDefault="001E616F" w:rsidP="00B50314">
      <w:pPr>
        <w:spacing w:after="80"/>
        <w:jc w:val="both"/>
      </w:pPr>
      <w:r>
        <w:t xml:space="preserve">La </w:t>
      </w:r>
      <w:r w:rsidR="00BE255C">
        <w:t>D</w:t>
      </w:r>
      <w:r>
        <w:t>irection a mis en ligne la réponse</w:t>
      </w:r>
      <w:r w:rsidR="005246B7">
        <w:t xml:space="preserve"> </w:t>
      </w:r>
      <w:r>
        <w:t>le 25 avril 2018 soit le double du délai légal</w:t>
      </w:r>
      <w:r w:rsidR="005246B7">
        <w:t>,</w:t>
      </w:r>
      <w:r>
        <w:t xml:space="preserve"> ce qui caractérise un délit d’entrave.</w:t>
      </w:r>
    </w:p>
    <w:p w:rsidR="001E616F" w:rsidRDefault="001E616F" w:rsidP="00B50314">
      <w:pPr>
        <w:spacing w:after="80"/>
        <w:jc w:val="both"/>
      </w:pPr>
      <w:r>
        <w:t>L</w:t>
      </w:r>
      <w:r w:rsidR="00BE255C">
        <w:t>e 20/04/2018 l</w:t>
      </w:r>
      <w:r>
        <w:t xml:space="preserve">a MSA </w:t>
      </w:r>
      <w:r w:rsidR="00BE255C">
        <w:t>a</w:t>
      </w:r>
      <w:r>
        <w:t xml:space="preserve"> formul</w:t>
      </w:r>
      <w:r w:rsidR="00BE255C">
        <w:t>é</w:t>
      </w:r>
      <w:r>
        <w:t xml:space="preserve"> un droit d’alerte relatif aux troubles physiques et/ou psychiques liés aux conditions de travail</w:t>
      </w:r>
      <w:r w:rsidR="00BE255C">
        <w:t xml:space="preserve"> (voir ci-dessous)</w:t>
      </w:r>
      <w:r>
        <w:t>.</w:t>
      </w:r>
    </w:p>
    <w:p w:rsidR="00877A33" w:rsidRDefault="001E616F" w:rsidP="00B50314">
      <w:pPr>
        <w:spacing w:after="80"/>
        <w:jc w:val="both"/>
      </w:pPr>
      <w:r>
        <w:t>Par conséquent et malgré le refus de la direction de reconnaitre la dégradation</w:t>
      </w:r>
      <w:r w:rsidR="00877A33">
        <w:t xml:space="preserve"> continu</w:t>
      </w:r>
      <w:r>
        <w:t xml:space="preserve"> des conditions de travail</w:t>
      </w:r>
      <w:r w:rsidR="00877A33">
        <w:t xml:space="preserve"> et des conditions de vie au travail</w:t>
      </w:r>
      <w:r>
        <w:t>, les délégués du personnel réitèrent leur questio</w:t>
      </w:r>
      <w:r w:rsidR="00877A33">
        <w:t xml:space="preserve">n </w:t>
      </w:r>
      <w:r w:rsidR="00BE255C">
        <w:t xml:space="preserve">du 12 avril 2018 </w:t>
      </w:r>
      <w:r>
        <w:t>et souhaitent connaitre la position de la direction suite</w:t>
      </w:r>
      <w:r w:rsidR="00877A33">
        <w:t xml:space="preserve"> à la de</w:t>
      </w:r>
      <w:r w:rsidR="005246B7">
        <w:t xml:space="preserve">mande de </w:t>
      </w:r>
      <w:r w:rsidR="00877A33">
        <w:t>la MSA</w:t>
      </w:r>
      <w:r w:rsidR="005246B7">
        <w:t xml:space="preserve"> d’une évaluation urgente des risques psychosociaux au sein de l’entreprise</w:t>
      </w:r>
      <w:r w:rsidR="00877A33">
        <w:t>.</w:t>
      </w:r>
    </w:p>
    <w:p w:rsidR="005246B7" w:rsidRDefault="00877A33" w:rsidP="00B50314">
      <w:pPr>
        <w:spacing w:after="80"/>
        <w:jc w:val="both"/>
      </w:pPr>
      <w:r>
        <w:t>Ils demandent par ailleurs</w:t>
      </w:r>
      <w:r w:rsidR="001E616F">
        <w:t xml:space="preserve"> au CHSCT de se saisir de la problématique.</w:t>
      </w:r>
    </w:p>
    <w:p w:rsidR="001E556F" w:rsidRDefault="001E556F" w:rsidP="00B50314">
      <w:pPr>
        <w:spacing w:after="80"/>
        <w:jc w:val="both"/>
      </w:pPr>
    </w:p>
    <w:p w:rsidR="003D4825" w:rsidRPr="001E616F" w:rsidRDefault="001E556F" w:rsidP="001E556F">
      <w:pPr>
        <w:ind w:left="-851" w:right="-709"/>
        <w:jc w:val="center"/>
      </w:pPr>
      <w:r>
        <w:rPr>
          <w:noProof/>
          <w:lang w:eastAsia="fr-FR"/>
        </w:rPr>
        <w:drawing>
          <wp:inline distT="0" distB="0" distL="0" distR="0">
            <wp:extent cx="5760720" cy="5711288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825" w:rsidRPr="001E616F" w:rsidSect="005246B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90BF2"/>
    <w:multiLevelType w:val="hybridMultilevel"/>
    <w:tmpl w:val="51323FA0"/>
    <w:lvl w:ilvl="0" w:tplc="0100D6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FFC"/>
    <w:rsid w:val="00153AEE"/>
    <w:rsid w:val="001B5399"/>
    <w:rsid w:val="001C7C09"/>
    <w:rsid w:val="001D7BC7"/>
    <w:rsid w:val="001E556F"/>
    <w:rsid w:val="001E616F"/>
    <w:rsid w:val="003D4825"/>
    <w:rsid w:val="0041653A"/>
    <w:rsid w:val="005246B7"/>
    <w:rsid w:val="005A1688"/>
    <w:rsid w:val="005C796C"/>
    <w:rsid w:val="00795FFC"/>
    <w:rsid w:val="00877A33"/>
    <w:rsid w:val="009C7458"/>
    <w:rsid w:val="009F0777"/>
    <w:rsid w:val="00A01398"/>
    <w:rsid w:val="00AC5152"/>
    <w:rsid w:val="00B155EC"/>
    <w:rsid w:val="00B25D4A"/>
    <w:rsid w:val="00B50314"/>
    <w:rsid w:val="00BC70BC"/>
    <w:rsid w:val="00BE255C"/>
    <w:rsid w:val="00C27349"/>
    <w:rsid w:val="00CF69D8"/>
    <w:rsid w:val="00E97D06"/>
    <w:rsid w:val="00F773A3"/>
    <w:rsid w:val="00F93163"/>
    <w:rsid w:val="00F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55CAE8-3147-47E1-9F1E-77CEDB6F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5F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4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Technologies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DELEGUES Du-personnel (EXT)</dc:creator>
  <cp:lastModifiedBy>Fabrice PION</cp:lastModifiedBy>
  <cp:revision>2</cp:revision>
  <cp:lastPrinted>2018-04-25T12:08:00Z</cp:lastPrinted>
  <dcterms:created xsi:type="dcterms:W3CDTF">2018-04-25T13:41:00Z</dcterms:created>
  <dcterms:modified xsi:type="dcterms:W3CDTF">2018-04-25T13:41:00Z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-1554038908</vt:i4>
  </property>
  <property fmtid="{D5CDD505-2E9C-101B-9397-08002B2CF9AE}" pid="3" name="_NewReviewCycle">
    <vt:lpwstr/>
  </property>
  <property fmtid="{D5CDD505-2E9C-101B-9397-08002B2CF9AE}" pid="4" name="_EmailSubject">
    <vt:lpwstr>Question DP</vt:lpwstr>
  </property>
  <property fmtid="{D5CDD505-2E9C-101B-9397-08002B2CF9AE}" pid="5" name="_AuthorEmail">
    <vt:lpwstr>BGTPCADP@ca-tourainepoitou.fr</vt:lpwstr>
  </property>
  <property fmtid="{D5CDD505-2E9C-101B-9397-08002B2CF9AE}" pid="6" name="_AuthorEmailDisplayName">
    <vt:lpwstr>894BG DELEGUES DU PERSONNEL</vt:lpwstr>
  </property>
  <property fmtid="{D5CDD505-2E9C-101B-9397-08002B2CF9AE}" pid="7" name="_ReviewingToolsShownOnce">
    <vt:lpwstr/>
  </property>
</Properties>
</file>