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F2" w:rsidRDefault="00D60DF2">
      <w:bookmarkStart w:id="0" w:name="_GoBack"/>
      <w:bookmarkEnd w:id="0"/>
    </w:p>
    <w:tbl>
      <w:tblPr>
        <w:tblStyle w:val="Grilledutableau"/>
        <w:tblW w:w="1091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  <w:gridCol w:w="850"/>
      </w:tblGrid>
      <w:tr w:rsidR="005A76DF" w:rsidTr="00E434BB">
        <w:trPr>
          <w:trHeight w:val="728"/>
        </w:trPr>
        <w:tc>
          <w:tcPr>
            <w:tcW w:w="6096" w:type="dxa"/>
            <w:vMerge w:val="restart"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C245BC">
              <w:rPr>
                <w:rFonts w:asciiTheme="majorHAnsi" w:hAnsiTheme="majorHAnsi"/>
                <w:b/>
                <w:sz w:val="32"/>
              </w:rPr>
              <w:t xml:space="preserve">Ecole ELEMENTAIRE </w:t>
            </w:r>
            <w:r w:rsidR="005F0BE2">
              <w:rPr>
                <w:rFonts w:asciiTheme="majorHAnsi" w:hAnsiTheme="majorHAnsi"/>
                <w:b/>
                <w:sz w:val="32"/>
              </w:rPr>
              <w:t>JACQUES BREL</w:t>
            </w:r>
          </w:p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sz w:val="28"/>
              </w:rPr>
            </w:pPr>
            <w:r w:rsidRPr="00C245BC">
              <w:rPr>
                <w:rFonts w:asciiTheme="majorHAnsi" w:hAnsiTheme="majorHAnsi"/>
                <w:sz w:val="28"/>
              </w:rPr>
              <w:t xml:space="preserve">Liste des fournitures pour les élèves de </w:t>
            </w:r>
          </w:p>
          <w:p w:rsidR="005A76DF" w:rsidRPr="000F2A0E" w:rsidRDefault="000F2A0E" w:rsidP="000F2A0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L’ULIS</w:t>
            </w:r>
          </w:p>
          <w:p w:rsidR="00C31F34" w:rsidRPr="00C31F34" w:rsidRDefault="00C31F34" w:rsidP="00D60DF2">
            <w:pPr>
              <w:jc w:val="center"/>
              <w:rPr>
                <w:rFonts w:asciiTheme="majorHAnsi" w:hAnsiTheme="majorHAnsi"/>
              </w:rPr>
            </w:pPr>
          </w:p>
          <w:p w:rsidR="005A76DF" w:rsidRPr="00C245BC" w:rsidRDefault="005A76DF" w:rsidP="00C245BC">
            <w:pPr>
              <w:spacing w:before="120" w:after="120"/>
              <w:ind w:right="176"/>
              <w:rPr>
                <w:rFonts w:asciiTheme="majorHAnsi" w:hAnsiTheme="majorHAnsi"/>
              </w:rPr>
            </w:pPr>
          </w:p>
          <w:p w:rsidR="005A76DF" w:rsidRPr="00C31F34" w:rsidRDefault="00C31F34" w:rsidP="00C31F34">
            <w:pPr>
              <w:spacing w:before="120" w:after="120"/>
              <w:ind w:left="360" w:right="176" w:hanging="184"/>
              <w:rPr>
                <w:rFonts w:asciiTheme="majorHAnsi" w:hAnsiTheme="majorHAnsi"/>
                <w:sz w:val="28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320261" cy="315638"/>
                  <wp:effectExtent l="19050" t="0" r="3589" b="0"/>
                  <wp:docPr id="1" name="il_fi" descr="http://www.google.fr/url?source=imglanding&amp;ct=img&amp;q=http://www.greluche.info/coloriage/rentree/cartable-pour-aller-a-l-ecole.gif&amp;sa=X&amp;ei=KZGBVeHlBsnkUbC8g5gL&amp;ved=0CAkQ8wc&amp;usg=AFQjCNFbwdQiyuu9u0iAMNMtfjH9io7s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greluche.info/coloriage/rentree/cartable-pour-aller-a-l-ecole.gif&amp;sa=X&amp;ei=KZGBVeHlBsnkUbC8g5gL&amp;ved=0CAkQ8wc&amp;usg=AFQjCNFbwdQiyuu9u0iAMNMtfjH9io7s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79" cy="3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8"/>
              </w:rPr>
              <w:t xml:space="preserve">  </w:t>
            </w:r>
            <w:r w:rsidR="005A76DF" w:rsidRPr="00C31F34">
              <w:rPr>
                <w:rFonts w:asciiTheme="majorHAnsi" w:hAnsiTheme="majorHAnsi"/>
                <w:sz w:val="28"/>
              </w:rPr>
              <w:t>Les cahiers, fichiers et manuels sont fournis par l’école.</w:t>
            </w:r>
          </w:p>
          <w:p w:rsidR="00C31F34" w:rsidRPr="00C31F34" w:rsidRDefault="00C31F34" w:rsidP="00C31F34">
            <w:pPr>
              <w:spacing w:before="120" w:after="120"/>
              <w:ind w:left="318" w:right="176" w:hanging="142"/>
              <w:rPr>
                <w:rFonts w:asciiTheme="majorHAnsi" w:hAnsiTheme="majorHAnsi"/>
                <w:sz w:val="28"/>
              </w:rPr>
            </w:pPr>
            <w:r w:rsidRPr="00C31F34">
              <w:rPr>
                <w:rFonts w:asciiTheme="majorHAnsi" w:hAnsiTheme="majorHAnsi"/>
                <w:noProof/>
                <w:sz w:val="28"/>
                <w:lang w:eastAsia="fr-FR" w:bidi="ar-SA"/>
              </w:rPr>
              <w:drawing>
                <wp:inline distT="0" distB="0" distL="0" distR="0">
                  <wp:extent cx="320261" cy="315638"/>
                  <wp:effectExtent l="19050" t="0" r="3589" b="0"/>
                  <wp:docPr id="2" name="il_fi" descr="http://www.google.fr/url?source=imglanding&amp;ct=img&amp;q=http://www.greluche.info/coloriage/rentree/cartable-pour-aller-a-l-ecole.gif&amp;sa=X&amp;ei=KZGBVeHlBsnkUbC8g5gL&amp;ved=0CAkQ8wc&amp;usg=AFQjCNFbwdQiyuu9u0iAMNMtfjH9io7s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greluche.info/coloriage/rentree/cartable-pour-aller-a-l-ecole.gif&amp;sa=X&amp;ei=KZGBVeHlBsnkUbC8g5gL&amp;ved=0CAkQ8wc&amp;usg=AFQjCNFbwdQiyuu9u0iAMNMtfjH9io7s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79" cy="3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1EA">
              <w:rPr>
                <w:rFonts w:asciiTheme="majorHAnsi" w:hAnsiTheme="majorHAnsi"/>
                <w:sz w:val="28"/>
              </w:rPr>
              <w:t xml:space="preserve">  </w:t>
            </w:r>
            <w:r w:rsidR="005A76DF" w:rsidRPr="00C31F34">
              <w:rPr>
                <w:rFonts w:asciiTheme="majorHAnsi" w:hAnsiTheme="majorHAnsi"/>
                <w:sz w:val="28"/>
              </w:rPr>
              <w:t>Tout le matériel de cette liste doit être déballé et marqué au nom de votre enfant</w:t>
            </w:r>
            <w:r w:rsidRPr="00C31F34">
              <w:rPr>
                <w:rFonts w:asciiTheme="majorHAnsi" w:hAnsiTheme="majorHAnsi"/>
                <w:sz w:val="28"/>
              </w:rPr>
              <w:t>.</w:t>
            </w:r>
          </w:p>
          <w:p w:rsidR="005A76DF" w:rsidRPr="00C31F34" w:rsidRDefault="00C31F34" w:rsidP="00C31F34">
            <w:pPr>
              <w:spacing w:before="120" w:after="120"/>
              <w:ind w:left="318" w:right="176" w:hanging="142"/>
              <w:rPr>
                <w:rFonts w:asciiTheme="majorHAnsi" w:hAnsiTheme="majorHAnsi"/>
                <w:sz w:val="28"/>
              </w:rPr>
            </w:pPr>
            <w:r w:rsidRPr="00C31F34">
              <w:rPr>
                <w:rFonts w:asciiTheme="majorHAnsi" w:hAnsiTheme="majorHAnsi"/>
                <w:noProof/>
                <w:sz w:val="28"/>
                <w:lang w:eastAsia="fr-FR" w:bidi="ar-SA"/>
              </w:rPr>
              <w:drawing>
                <wp:inline distT="0" distB="0" distL="0" distR="0">
                  <wp:extent cx="320261" cy="315638"/>
                  <wp:effectExtent l="19050" t="0" r="3589" b="0"/>
                  <wp:docPr id="3" name="il_fi" descr="http://www.google.fr/url?source=imglanding&amp;ct=img&amp;q=http://www.greluche.info/coloriage/rentree/cartable-pour-aller-a-l-ecole.gif&amp;sa=X&amp;ei=KZGBVeHlBsnkUbC8g5gL&amp;ved=0CAkQ8wc&amp;usg=AFQjCNFbwdQiyuu9u0iAMNMtfjH9io7s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greluche.info/coloriage/rentree/cartable-pour-aller-a-l-ecole.gif&amp;sa=X&amp;ei=KZGBVeHlBsnkUbC8g5gL&amp;ved=0CAkQ8wc&amp;usg=AFQjCNFbwdQiyuu9u0iAMNMtfjH9io7s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79" cy="3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1EA">
              <w:rPr>
                <w:rFonts w:asciiTheme="majorHAnsi" w:hAnsiTheme="majorHAnsi"/>
                <w:sz w:val="28"/>
              </w:rPr>
              <w:t xml:space="preserve"> </w:t>
            </w:r>
            <w:r w:rsidRPr="00C31F34">
              <w:rPr>
                <w:rFonts w:asciiTheme="majorHAnsi" w:hAnsiTheme="majorHAnsi"/>
                <w:sz w:val="28"/>
              </w:rPr>
              <w:t>Votre enfant doit apporter tout son matériel</w:t>
            </w:r>
            <w:r w:rsidR="005A76DF" w:rsidRPr="00C31F34">
              <w:rPr>
                <w:rFonts w:asciiTheme="majorHAnsi" w:hAnsiTheme="majorHAnsi"/>
                <w:sz w:val="28"/>
              </w:rPr>
              <w:t xml:space="preserve"> le jour de la rentrée.</w:t>
            </w:r>
          </w:p>
          <w:p w:rsidR="005A76DF" w:rsidRPr="00C245BC" w:rsidRDefault="00C31F34" w:rsidP="00C31F34">
            <w:pPr>
              <w:spacing w:before="120" w:after="120"/>
              <w:ind w:left="318" w:right="176" w:hanging="142"/>
              <w:rPr>
                <w:rFonts w:asciiTheme="majorHAnsi" w:hAnsiTheme="majorHAnsi"/>
                <w:sz w:val="28"/>
              </w:rPr>
            </w:pPr>
            <w:r w:rsidRPr="00C31F34">
              <w:rPr>
                <w:rFonts w:asciiTheme="majorHAnsi" w:hAnsiTheme="majorHAnsi"/>
                <w:noProof/>
                <w:sz w:val="28"/>
                <w:lang w:eastAsia="fr-FR" w:bidi="ar-SA"/>
              </w:rPr>
              <w:drawing>
                <wp:inline distT="0" distB="0" distL="0" distR="0">
                  <wp:extent cx="320261" cy="315638"/>
                  <wp:effectExtent l="19050" t="0" r="3589" b="0"/>
                  <wp:docPr id="4" name="il_fi" descr="http://www.google.fr/url?source=imglanding&amp;ct=img&amp;q=http://www.greluche.info/coloriage/rentree/cartable-pour-aller-a-l-ecole.gif&amp;sa=X&amp;ei=KZGBVeHlBsnkUbC8g5gL&amp;ved=0CAkQ8wc&amp;usg=AFQjCNFbwdQiyuu9u0iAMNMtfjH9io7s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greluche.info/coloriage/rentree/cartable-pour-aller-a-l-ecole.gif&amp;sa=X&amp;ei=KZGBVeHlBsnkUbC8g5gL&amp;ved=0CAkQ8wc&amp;usg=AFQjCNFbwdQiyuu9u0iAMNMtfjH9io7s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79" cy="3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1EA">
              <w:rPr>
                <w:rFonts w:asciiTheme="majorHAnsi" w:hAnsiTheme="majorHAnsi"/>
                <w:sz w:val="28"/>
              </w:rPr>
              <w:t xml:space="preserve">  </w:t>
            </w:r>
            <w:r w:rsidR="005A76DF" w:rsidRPr="00C31F34">
              <w:rPr>
                <w:rFonts w:asciiTheme="majorHAnsi" w:hAnsiTheme="majorHAnsi"/>
                <w:sz w:val="28"/>
              </w:rPr>
              <w:t>Chaque enfant gardera dans la salle de classe une poche à son nom contenant tout le matériel de réserve demandé (colles, stylos, gommes…).</w:t>
            </w:r>
          </w:p>
          <w:p w:rsidR="005A76DF" w:rsidRDefault="00C31F34" w:rsidP="00172675">
            <w:pPr>
              <w:spacing w:before="120" w:after="120"/>
              <w:ind w:left="318" w:right="176" w:hanging="142"/>
              <w:rPr>
                <w:rFonts w:asciiTheme="majorHAnsi" w:hAnsiTheme="majorHAnsi"/>
                <w:sz w:val="28"/>
              </w:rPr>
            </w:pPr>
            <w:r w:rsidRPr="00C31F34">
              <w:rPr>
                <w:rFonts w:asciiTheme="majorHAnsi" w:hAnsiTheme="majorHAnsi"/>
                <w:noProof/>
                <w:sz w:val="28"/>
                <w:lang w:eastAsia="fr-FR" w:bidi="ar-SA"/>
              </w:rPr>
              <w:drawing>
                <wp:inline distT="0" distB="0" distL="0" distR="0">
                  <wp:extent cx="320261" cy="315638"/>
                  <wp:effectExtent l="19050" t="0" r="3589" b="0"/>
                  <wp:docPr id="5" name="il_fi" descr="http://www.google.fr/url?source=imglanding&amp;ct=img&amp;q=http://www.greluche.info/coloriage/rentree/cartable-pour-aller-a-l-ecole.gif&amp;sa=X&amp;ei=KZGBVeHlBsnkUbC8g5gL&amp;ved=0CAkQ8wc&amp;usg=AFQjCNFbwdQiyuu9u0iAMNMtfjH9io7s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greluche.info/coloriage/rentree/cartable-pour-aller-a-l-ecole.gif&amp;sa=X&amp;ei=KZGBVeHlBsnkUbC8g5gL&amp;ved=0CAkQ8wc&amp;usg=AFQjCNFbwdQiyuu9u0iAMNMtfjH9io7s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79" cy="3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1EA">
              <w:rPr>
                <w:rFonts w:asciiTheme="majorHAnsi" w:hAnsiTheme="majorHAnsi"/>
                <w:sz w:val="28"/>
              </w:rPr>
              <w:t xml:space="preserve">  </w:t>
            </w:r>
            <w:r w:rsidR="005A76DF" w:rsidRPr="00C31F34">
              <w:rPr>
                <w:rFonts w:asciiTheme="majorHAnsi" w:hAnsiTheme="majorHAnsi"/>
                <w:sz w:val="28"/>
              </w:rPr>
              <w:t xml:space="preserve">Si du matériel est détérioré, perdu ou que la réserve s’avère insuffisante il faudra compléter en cours d’année. </w:t>
            </w: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172675" w:rsidRPr="00172675" w:rsidRDefault="00172675" w:rsidP="0017267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172675">
              <w:rPr>
                <w:rFonts w:asciiTheme="majorHAnsi" w:hAnsiTheme="majorHAnsi"/>
                <w:b/>
              </w:rPr>
              <w:t>Bonne rentrée</w:t>
            </w:r>
          </w:p>
          <w:p w:rsidR="005F0BE2" w:rsidRPr="00172675" w:rsidRDefault="000F2A0E" w:rsidP="005F0BE2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L’enseignante de l’ULIS</w:t>
            </w:r>
            <w:r w:rsidR="005F0BE2" w:rsidRPr="00172675">
              <w:rPr>
                <w:rFonts w:asciiTheme="majorHAnsi" w:hAnsiTheme="majorHAnsi"/>
              </w:rPr>
              <w:t> : Sophie DELPON</w:t>
            </w:r>
          </w:p>
          <w:p w:rsidR="00172675" w:rsidRPr="00C245BC" w:rsidRDefault="00172675" w:rsidP="005F0BE2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830C0F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b/>
                <w:u w:val="single"/>
              </w:rPr>
            </w:pPr>
            <w:r w:rsidRPr="00830C0F">
              <w:rPr>
                <w:rFonts w:asciiTheme="majorHAnsi" w:hAnsiTheme="majorHAnsi"/>
                <w:b/>
                <w:u w:val="single"/>
              </w:rPr>
              <w:t>Liste du matériel à fournir 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cartable (assez grand pour des cahiers de type 24x32cm)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575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- 2 trousses ordinaires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541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- 2 marqueurs fluorescents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435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pochette de crayons de couleur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pochette de feutres pointe moyenne (bonne qualité)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681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 xml:space="preserve">- stylos-bille : </w:t>
            </w:r>
          </w:p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4 bleus – 2 verts – 2 rouges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421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- 5 crayons à papier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541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taille-crayon métallique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 xml:space="preserve">- 1 double décimètre en plastique </w:t>
            </w:r>
            <w:r w:rsidRPr="00E434B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rigide</w:t>
            </w:r>
            <w:r w:rsidRPr="00E434BB">
              <w:rPr>
                <w:rFonts w:asciiTheme="majorHAnsi" w:hAnsiTheme="majorHAnsi"/>
                <w:sz w:val="22"/>
                <w:szCs w:val="22"/>
              </w:rPr>
              <w:t xml:space="preserve"> (20 cm), une équerre en plastique et un compas en métal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423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E434BB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- 3 gommes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- 10 bâtons de colle (bonne qualité)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paire de ciseaux à bouts ronds (pour droitier ou gaucher en fonction de votre enfant)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ardoise blanche + 6 feutres effaçables + 2 chiffons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944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- 2 porte-vues (80 à 100 vues) avec couverture personnalisable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grand classeur avec 6 intercalaires, 50 feuilles simples, 50 pochettes transparentes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bottom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- 2 boîtes de mouchoirs en papier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  <w:tcBorders>
              <w:top w:val="nil"/>
              <w:right w:val="dotDash" w:sz="4" w:space="0" w:color="auto"/>
            </w:tcBorders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tee-shirt ou chemise de taille adulte pour les arts plastiques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E434BB">
        <w:trPr>
          <w:trHeight w:val="728"/>
        </w:trPr>
        <w:tc>
          <w:tcPr>
            <w:tcW w:w="6096" w:type="dxa"/>
            <w:vMerge/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:rsidR="005A76DF" w:rsidRPr="00E434BB" w:rsidRDefault="005A76DF" w:rsidP="00E434BB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434BB">
              <w:rPr>
                <w:rFonts w:asciiTheme="majorHAnsi" w:hAnsiTheme="majorHAnsi"/>
                <w:sz w:val="22"/>
                <w:szCs w:val="22"/>
              </w:rPr>
              <w:t>- 1 pochette d’étiquettes (à préparer au nom de l’enfant)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9E269C" w:rsidTr="00E434BB">
        <w:trPr>
          <w:trHeight w:val="728"/>
        </w:trPr>
        <w:tc>
          <w:tcPr>
            <w:tcW w:w="6096" w:type="dxa"/>
            <w:vMerge/>
          </w:tcPr>
          <w:p w:rsidR="009E269C" w:rsidRPr="00C245BC" w:rsidRDefault="009E269C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:rsidR="009E269C" w:rsidRPr="00E434BB" w:rsidRDefault="009E269C" w:rsidP="00E434BB">
            <w:pPr>
              <w:pStyle w:val="Standard"/>
              <w:spacing w:line="360" w:lineRule="auto"/>
              <w:ind w:firstLine="176"/>
              <w:rPr>
                <w:sz w:val="22"/>
                <w:szCs w:val="22"/>
              </w:rPr>
            </w:pPr>
            <w:r w:rsidRPr="00E434BB">
              <w:rPr>
                <w:sz w:val="22"/>
                <w:szCs w:val="22"/>
              </w:rPr>
              <w:t>- un verre en plastique rigide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9E269C" w:rsidRPr="005A76DF" w:rsidRDefault="009E269C" w:rsidP="005016D8">
            <w:pPr>
              <w:spacing w:line="240" w:lineRule="auto"/>
              <w:jc w:val="left"/>
              <w:rPr>
                <w:sz w:val="44"/>
              </w:rPr>
            </w:pPr>
            <w:r w:rsidRPr="005A76DF">
              <w:rPr>
                <w:sz w:val="44"/>
              </w:rPr>
              <w:sym w:font="MS Reference Specialty" w:char="F051"/>
            </w:r>
          </w:p>
        </w:tc>
      </w:tr>
      <w:tr w:rsidR="005A76DF" w:rsidTr="00172675">
        <w:trPr>
          <w:trHeight w:val="1151"/>
        </w:trPr>
        <w:tc>
          <w:tcPr>
            <w:tcW w:w="6096" w:type="dxa"/>
            <w:vMerge/>
          </w:tcPr>
          <w:p w:rsidR="005A76DF" w:rsidRPr="00C245BC" w:rsidRDefault="005A76DF" w:rsidP="00D60DF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:rsidR="005A76DF" w:rsidRPr="00E434BB" w:rsidRDefault="005A76DF" w:rsidP="00C828A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5A76DF" w:rsidRDefault="005A76DF" w:rsidP="005016D8">
            <w:pPr>
              <w:spacing w:line="240" w:lineRule="auto"/>
              <w:jc w:val="left"/>
            </w:pPr>
          </w:p>
        </w:tc>
      </w:tr>
    </w:tbl>
    <w:p w:rsidR="00342271" w:rsidRDefault="00342271">
      <w:pPr>
        <w:sectPr w:rsidR="00342271" w:rsidSect="005A76DF">
          <w:pgSz w:w="11906" w:h="16838"/>
          <w:pgMar w:top="426" w:right="1417" w:bottom="567" w:left="1417" w:header="708" w:footer="708" w:gutter="0"/>
          <w:cols w:space="708"/>
          <w:docGrid w:linePitch="360"/>
        </w:sectPr>
      </w:pPr>
    </w:p>
    <w:p w:rsidR="00D60DF2" w:rsidRPr="00342271" w:rsidRDefault="00342271" w:rsidP="00342271">
      <w:pPr>
        <w:jc w:val="center"/>
        <w:rPr>
          <w:b/>
        </w:rPr>
      </w:pPr>
      <w:r w:rsidRPr="00342271">
        <w:rPr>
          <w:b/>
        </w:rPr>
        <w:lastRenderedPageBreak/>
        <w:t>Mon matériel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256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342271" w:rsidTr="00342271">
        <w:trPr>
          <w:cantSplit/>
          <w:trHeight w:val="1134"/>
        </w:trPr>
        <w:tc>
          <w:tcPr>
            <w:tcW w:w="6323" w:type="dxa"/>
          </w:tcPr>
          <w:p w:rsidR="00342271" w:rsidRDefault="00342271"/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 xml:space="preserve">Damien 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proofErr w:type="spellStart"/>
            <w:r>
              <w:t>Angélian</w:t>
            </w:r>
            <w:proofErr w:type="spellEnd"/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proofErr w:type="spellStart"/>
            <w:r>
              <w:t>Shean</w:t>
            </w:r>
            <w:proofErr w:type="spellEnd"/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Valentin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Samira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Aya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Noémie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Hakim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Walid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Joan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Hasna</w:t>
            </w:r>
          </w:p>
        </w:tc>
        <w:tc>
          <w:tcPr>
            <w:tcW w:w="735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Nathan</w:t>
            </w:r>
          </w:p>
        </w:tc>
        <w:tc>
          <w:tcPr>
            <w:tcW w:w="668" w:type="dxa"/>
            <w:textDirection w:val="btLr"/>
          </w:tcPr>
          <w:p w:rsidR="00342271" w:rsidRDefault="00342271" w:rsidP="00342271">
            <w:pPr>
              <w:ind w:left="113" w:right="113"/>
            </w:pPr>
            <w:r>
              <w:t>Gaëtan</w:t>
            </w:r>
          </w:p>
        </w:tc>
      </w:tr>
      <w:tr w:rsidR="00342271" w:rsidRPr="00342271" w:rsidTr="00342271">
        <w:trPr>
          <w:trHeight w:val="319"/>
        </w:trPr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cartable (assez grand pour des cahiers de type 24x32cm)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rPr>
          <w:trHeight w:val="255"/>
        </w:trPr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trousses ordinaires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marqueurs fluorescents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de crayons de couleur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de feutres pointe moyenne (bonne qualité)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 xml:space="preserve">- stylos-bille : </w:t>
            </w:r>
          </w:p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4 bleus – 2 verts – 2 rouges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- 5 crayons à papier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taille-crayon métallique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 xml:space="preserve">- 1 double décimètre en plastique </w:t>
            </w:r>
            <w:r w:rsidRPr="00342271">
              <w:rPr>
                <w:rFonts w:asciiTheme="majorHAnsi" w:hAnsiTheme="majorHAnsi"/>
                <w:b/>
                <w:sz w:val="20"/>
                <w:szCs w:val="22"/>
                <w:u w:val="single"/>
              </w:rPr>
              <w:t>rigide</w:t>
            </w:r>
            <w:r w:rsidRPr="00342271">
              <w:rPr>
                <w:rFonts w:asciiTheme="majorHAnsi" w:hAnsiTheme="majorHAnsi"/>
                <w:sz w:val="20"/>
                <w:szCs w:val="22"/>
              </w:rPr>
              <w:t xml:space="preserve"> (20 cm), une équerre en plastique et un compas en métal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- 3 gommes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- 10 bâtons de colle (bonne qualité)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paire de ciseaux à bouts ronds (pour droitier ou gaucher en fonction de votre enfant)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ardoise blanche + 6 feutres effaçables + 2 chiffons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porte-vues (80 à 100 vues) avec couverture personnalisable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grand classeur avec 6 intercalaires, 50 feuilles simples, 50 pochettes transparentes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boîtes de mouchoirs en papier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tee-shirt ou chemise de taille adulte pour les arts plastiques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d’étiquettes (à préparer au nom de l’enfant)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  <w:tr w:rsidR="00342271" w:rsidRPr="00342271" w:rsidTr="00342271">
        <w:tc>
          <w:tcPr>
            <w:tcW w:w="6323" w:type="dxa"/>
            <w:vAlign w:val="center"/>
          </w:tcPr>
          <w:p w:rsidR="00342271" w:rsidRPr="00342271" w:rsidRDefault="00342271" w:rsidP="00AC59F5">
            <w:pPr>
              <w:pStyle w:val="Standard"/>
              <w:spacing w:line="360" w:lineRule="auto"/>
              <w:ind w:firstLine="176"/>
              <w:rPr>
                <w:sz w:val="20"/>
                <w:szCs w:val="22"/>
              </w:rPr>
            </w:pPr>
            <w:r w:rsidRPr="00342271">
              <w:rPr>
                <w:sz w:val="20"/>
                <w:szCs w:val="22"/>
              </w:rPr>
              <w:t>- un verre en plastique rigide</w:t>
            </w: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735" w:type="dxa"/>
          </w:tcPr>
          <w:p w:rsidR="00342271" w:rsidRPr="00342271" w:rsidRDefault="00342271">
            <w:pPr>
              <w:rPr>
                <w:sz w:val="20"/>
              </w:rPr>
            </w:pPr>
          </w:p>
        </w:tc>
        <w:tc>
          <w:tcPr>
            <w:tcW w:w="668" w:type="dxa"/>
          </w:tcPr>
          <w:p w:rsidR="00342271" w:rsidRPr="00342271" w:rsidRDefault="00342271">
            <w:pPr>
              <w:rPr>
                <w:sz w:val="20"/>
              </w:rPr>
            </w:pPr>
          </w:p>
        </w:tc>
      </w:tr>
    </w:tbl>
    <w:p w:rsidR="00342271" w:rsidRDefault="00342271"/>
    <w:p w:rsidR="00342271" w:rsidRDefault="00342271">
      <w:pPr>
        <w:sectPr w:rsidR="00342271" w:rsidSect="00342271">
          <w:pgSz w:w="16838" w:h="11906" w:orient="landscape"/>
          <w:pgMar w:top="426" w:right="567" w:bottom="426" w:left="426" w:header="708" w:footer="708" w:gutter="0"/>
          <w:cols w:space="708"/>
          <w:docGrid w:linePitch="360"/>
        </w:sectPr>
      </w:pPr>
    </w:p>
    <w:p w:rsidR="00342271" w:rsidRPr="00342271" w:rsidRDefault="00342271" w:rsidP="00342271">
      <w:pPr>
        <w:jc w:val="center"/>
        <w:rPr>
          <w:b/>
          <w:sz w:val="28"/>
        </w:rPr>
      </w:pPr>
      <w:r w:rsidRPr="00342271">
        <w:rPr>
          <w:b/>
          <w:sz w:val="28"/>
        </w:rPr>
        <w:lastRenderedPageBreak/>
        <w:t>Mon matériel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323"/>
        <w:gridCol w:w="735"/>
      </w:tblGrid>
      <w:tr w:rsidR="00342271" w:rsidTr="00342271">
        <w:trPr>
          <w:cantSplit/>
          <w:trHeight w:val="530"/>
        </w:trPr>
        <w:tc>
          <w:tcPr>
            <w:tcW w:w="6323" w:type="dxa"/>
          </w:tcPr>
          <w:p w:rsidR="00342271" w:rsidRDefault="00342271" w:rsidP="00AC59F5"/>
        </w:tc>
        <w:tc>
          <w:tcPr>
            <w:tcW w:w="735" w:type="dxa"/>
            <w:textDirection w:val="btLr"/>
          </w:tcPr>
          <w:p w:rsidR="00342271" w:rsidRDefault="00342271" w:rsidP="00AC59F5">
            <w:pPr>
              <w:ind w:left="113" w:right="113"/>
            </w:pPr>
          </w:p>
        </w:tc>
      </w:tr>
      <w:tr w:rsidR="00342271" w:rsidRPr="00342271" w:rsidTr="00AC59F5">
        <w:trPr>
          <w:trHeight w:val="319"/>
        </w:trPr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cartable (assez grand pour des cahiers de type 24x32cm)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rPr>
          <w:trHeight w:val="255"/>
        </w:trPr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trousses ordinaires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marqueurs fluorescents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de crayons de couleur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de feutres pointe moyenne (bonne qualité)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 xml:space="preserve">- stylos-bille : </w:t>
            </w:r>
          </w:p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4 bleus – 2 verts – 2 rouges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- 5 crayons à papier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taille-crayon métallique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 xml:space="preserve">- 1 double décimètre en plastique </w:t>
            </w:r>
            <w:r w:rsidRPr="00342271">
              <w:rPr>
                <w:rFonts w:asciiTheme="majorHAnsi" w:hAnsiTheme="majorHAnsi"/>
                <w:b/>
                <w:sz w:val="20"/>
                <w:szCs w:val="22"/>
                <w:u w:val="single"/>
              </w:rPr>
              <w:t>rigide</w:t>
            </w:r>
            <w:r w:rsidRPr="00342271">
              <w:rPr>
                <w:rFonts w:asciiTheme="majorHAnsi" w:hAnsiTheme="majorHAnsi"/>
                <w:sz w:val="20"/>
                <w:szCs w:val="22"/>
              </w:rPr>
              <w:t xml:space="preserve"> (20 cm), une équerre en plastique et un compas en métal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- 3 gommes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- 10 bâtons de colle (bonne qualité)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paire de ciseaux à bouts ronds (pour droitier ou gaucher en fonction de votre enfant)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ardoise blanche + 6 feutres effaçables + 2 chiffons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porte-vues (80 à 100 vues) avec couverture personnalisable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grand classeur avec 6 intercalaires, 50 feuilles simples, 50 pochettes transparentes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boîtes de mouchoirs en papier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tee-shirt ou chemise de taille adulte pour les arts plastiques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d’étiquettes (à préparer au nom de l’enfant)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pStyle w:val="Standard"/>
              <w:spacing w:line="360" w:lineRule="auto"/>
              <w:ind w:firstLine="176"/>
              <w:rPr>
                <w:sz w:val="20"/>
                <w:szCs w:val="22"/>
              </w:rPr>
            </w:pPr>
            <w:r w:rsidRPr="00342271">
              <w:rPr>
                <w:sz w:val="20"/>
                <w:szCs w:val="22"/>
              </w:rPr>
              <w:t>- un verre en plastique rigide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</w:tbl>
    <w:p w:rsidR="00342271" w:rsidRDefault="00342271"/>
    <w:p w:rsidR="00342271" w:rsidRDefault="00342271" w:rsidP="00342271">
      <w:pPr>
        <w:jc w:val="center"/>
      </w:pPr>
      <w:r>
        <w:t>Ce qui me manque est colorié en rouge.</w:t>
      </w:r>
    </w:p>
    <w:p w:rsidR="00342271" w:rsidRPr="00342271" w:rsidRDefault="00342271" w:rsidP="00342271">
      <w:pPr>
        <w:jc w:val="center"/>
        <w:rPr>
          <w:b/>
          <w:sz w:val="28"/>
        </w:rPr>
      </w:pPr>
      <w:r>
        <w:rPr>
          <w:b/>
          <w:sz w:val="28"/>
        </w:rPr>
        <w:br w:type="column"/>
      </w:r>
      <w:r w:rsidRPr="00342271">
        <w:rPr>
          <w:b/>
          <w:sz w:val="28"/>
        </w:rPr>
        <w:lastRenderedPageBreak/>
        <w:t>Mon matériel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323"/>
        <w:gridCol w:w="735"/>
      </w:tblGrid>
      <w:tr w:rsidR="00342271" w:rsidTr="00342271">
        <w:trPr>
          <w:cantSplit/>
          <w:trHeight w:val="566"/>
        </w:trPr>
        <w:tc>
          <w:tcPr>
            <w:tcW w:w="6323" w:type="dxa"/>
          </w:tcPr>
          <w:p w:rsidR="00342271" w:rsidRDefault="00342271" w:rsidP="00AC59F5"/>
        </w:tc>
        <w:tc>
          <w:tcPr>
            <w:tcW w:w="735" w:type="dxa"/>
            <w:textDirection w:val="btLr"/>
          </w:tcPr>
          <w:p w:rsidR="00342271" w:rsidRDefault="00342271" w:rsidP="00AC59F5">
            <w:pPr>
              <w:ind w:left="113" w:right="113"/>
            </w:pPr>
          </w:p>
        </w:tc>
      </w:tr>
      <w:tr w:rsidR="00342271" w:rsidRPr="00342271" w:rsidTr="00AC59F5">
        <w:trPr>
          <w:trHeight w:val="319"/>
        </w:trPr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cartable (assez grand pour des cahiers de type 24x32cm)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rPr>
          <w:trHeight w:val="255"/>
        </w:trPr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trousses ordinaires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marqueurs fluorescents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de crayons de couleur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de feutres pointe moyenne (bonne qualité)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 xml:space="preserve">- stylos-bille : </w:t>
            </w:r>
          </w:p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4 bleus – 2 verts – 2 rouges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- 5 crayons à papier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taille-crayon métallique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 xml:space="preserve">- 1 double décimètre en plastique </w:t>
            </w:r>
            <w:r w:rsidRPr="00342271">
              <w:rPr>
                <w:rFonts w:asciiTheme="majorHAnsi" w:hAnsiTheme="majorHAnsi"/>
                <w:b/>
                <w:sz w:val="20"/>
                <w:szCs w:val="22"/>
                <w:u w:val="single"/>
              </w:rPr>
              <w:t>rigide</w:t>
            </w:r>
            <w:r w:rsidRPr="00342271">
              <w:rPr>
                <w:rFonts w:asciiTheme="majorHAnsi" w:hAnsiTheme="majorHAnsi"/>
                <w:sz w:val="20"/>
                <w:szCs w:val="22"/>
              </w:rPr>
              <w:t xml:space="preserve"> (20 cm), une équerre en plastique et un compas en métal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- 3 gommes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- 10 bâtons de colle (bonne qualité)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paire de ciseaux à bouts ronds (pour droitier ou gaucher en fonction de votre enfant)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ardoise blanche + 6 feutres effaçables + 2 chiffons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porte-vues (80 à 100 vues) avec couverture personnalisable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grand classeur avec 6 intercalaires, 50 feuilles simples, 50 pochettes transparentes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- 2 boîtes de mouchoirs en papier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tee-shirt ou chemise de taille adulte pour les arts plastiques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spacing w:line="240" w:lineRule="auto"/>
              <w:ind w:left="175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342271">
              <w:rPr>
                <w:rFonts w:asciiTheme="majorHAnsi" w:hAnsiTheme="majorHAnsi"/>
                <w:sz w:val="20"/>
                <w:szCs w:val="22"/>
              </w:rPr>
              <w:t>- 1 pochette d’étiquettes (à préparer au nom de l’enfant)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  <w:tr w:rsidR="00342271" w:rsidRPr="00342271" w:rsidTr="00AC59F5">
        <w:tc>
          <w:tcPr>
            <w:tcW w:w="6323" w:type="dxa"/>
            <w:vAlign w:val="center"/>
          </w:tcPr>
          <w:p w:rsidR="00342271" w:rsidRPr="00342271" w:rsidRDefault="00342271" w:rsidP="00AC59F5">
            <w:pPr>
              <w:pStyle w:val="Standard"/>
              <w:spacing w:line="360" w:lineRule="auto"/>
              <w:ind w:firstLine="176"/>
              <w:rPr>
                <w:sz w:val="20"/>
                <w:szCs w:val="22"/>
              </w:rPr>
            </w:pPr>
            <w:r w:rsidRPr="00342271">
              <w:rPr>
                <w:sz w:val="20"/>
                <w:szCs w:val="22"/>
              </w:rPr>
              <w:t>- un verre en plastique rigide</w:t>
            </w:r>
          </w:p>
        </w:tc>
        <w:tc>
          <w:tcPr>
            <w:tcW w:w="735" w:type="dxa"/>
          </w:tcPr>
          <w:p w:rsidR="00342271" w:rsidRPr="00342271" w:rsidRDefault="00342271" w:rsidP="00AC59F5">
            <w:pPr>
              <w:rPr>
                <w:sz w:val="20"/>
              </w:rPr>
            </w:pPr>
          </w:p>
        </w:tc>
      </w:tr>
    </w:tbl>
    <w:p w:rsidR="00342271" w:rsidRDefault="00342271" w:rsidP="00342271"/>
    <w:p w:rsidR="00342271" w:rsidRDefault="00342271" w:rsidP="00342271">
      <w:pPr>
        <w:jc w:val="center"/>
      </w:pPr>
      <w:r>
        <w:t>Ce qui me manque est colorié en rouge.</w:t>
      </w:r>
    </w:p>
    <w:p w:rsidR="00342271" w:rsidRDefault="00342271" w:rsidP="00342271">
      <w:pPr>
        <w:jc w:val="center"/>
      </w:pPr>
    </w:p>
    <w:sectPr w:rsidR="00342271" w:rsidSect="00342271">
      <w:pgSz w:w="16838" w:h="11906" w:orient="landscape"/>
      <w:pgMar w:top="426" w:right="567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ubpea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5F6"/>
    <w:multiLevelType w:val="hybridMultilevel"/>
    <w:tmpl w:val="8C3E9020"/>
    <w:lvl w:ilvl="0" w:tplc="BCFC9F8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38B5"/>
    <w:multiLevelType w:val="hybridMultilevel"/>
    <w:tmpl w:val="30D2665C"/>
    <w:lvl w:ilvl="0" w:tplc="A216A660">
      <w:start w:val="1"/>
      <w:numFmt w:val="decimal"/>
      <w:pStyle w:val="Titre1"/>
      <w:lvlText w:val="%1."/>
      <w:lvlJc w:val="right"/>
      <w:pPr>
        <w:ind w:left="720" w:hanging="360"/>
      </w:pPr>
      <w:rPr>
        <w:rFonts w:ascii="Comic Sans MS" w:hAnsi="Comic Sans MS" w:hint="default"/>
        <w:b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DE"/>
    <w:multiLevelType w:val="hybridMultilevel"/>
    <w:tmpl w:val="38D48422"/>
    <w:lvl w:ilvl="0" w:tplc="3516025E">
      <w:start w:val="1"/>
      <w:numFmt w:val="upperLetter"/>
      <w:pStyle w:val="Titre2"/>
      <w:lvlText w:val="%1."/>
      <w:lvlJc w:val="left"/>
      <w:pPr>
        <w:ind w:left="1080" w:hanging="360"/>
      </w:pPr>
      <w:rPr>
        <w:rFonts w:ascii="Comic Sans MS" w:hAnsi="Comic Sans MS" w:hint="default"/>
        <w:b/>
        <w:i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B73918"/>
    <w:multiLevelType w:val="hybridMultilevel"/>
    <w:tmpl w:val="FD3ED606"/>
    <w:lvl w:ilvl="0" w:tplc="50A42796">
      <w:start w:val="1"/>
      <w:numFmt w:val="decimal"/>
      <w:pStyle w:val="Titre"/>
      <w:lvlText w:val="%1."/>
      <w:lvlJc w:val="right"/>
      <w:pPr>
        <w:ind w:left="1381" w:hanging="360"/>
      </w:pPr>
      <w:rPr>
        <w:rFonts w:ascii="Comic Sans MS" w:hAnsi="Comic Sans MS" w:hint="default"/>
        <w:b/>
        <w:i w:val="0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97A"/>
    <w:multiLevelType w:val="multilevel"/>
    <w:tmpl w:val="324E483A"/>
    <w:styleLink w:val="WW8Num1"/>
    <w:lvl w:ilvl="0">
      <w:numFmt w:val="bullet"/>
      <w:lvlText w:val=""/>
      <w:lvlJc w:val="left"/>
      <w:rPr>
        <w:rFonts w:ascii="Wingdings 2" w:hAnsi="Wingdings 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DF2"/>
    <w:rsid w:val="00025E42"/>
    <w:rsid w:val="000422D8"/>
    <w:rsid w:val="0006799E"/>
    <w:rsid w:val="00087F10"/>
    <w:rsid w:val="000F2A0E"/>
    <w:rsid w:val="00172675"/>
    <w:rsid w:val="001D067D"/>
    <w:rsid w:val="001D6A30"/>
    <w:rsid w:val="001D7AF9"/>
    <w:rsid w:val="001E2B61"/>
    <w:rsid w:val="00200DF7"/>
    <w:rsid w:val="00210BD1"/>
    <w:rsid w:val="002233C9"/>
    <w:rsid w:val="00234C3A"/>
    <w:rsid w:val="00253B80"/>
    <w:rsid w:val="00261FE1"/>
    <w:rsid w:val="002854A0"/>
    <w:rsid w:val="002A6E02"/>
    <w:rsid w:val="002B5230"/>
    <w:rsid w:val="00324A0A"/>
    <w:rsid w:val="00333DEB"/>
    <w:rsid w:val="00342271"/>
    <w:rsid w:val="00352CAF"/>
    <w:rsid w:val="00361A1C"/>
    <w:rsid w:val="00364D1C"/>
    <w:rsid w:val="003854D5"/>
    <w:rsid w:val="003939AC"/>
    <w:rsid w:val="003B4648"/>
    <w:rsid w:val="003B728A"/>
    <w:rsid w:val="004666E1"/>
    <w:rsid w:val="004B14AB"/>
    <w:rsid w:val="004B44E7"/>
    <w:rsid w:val="004D1100"/>
    <w:rsid w:val="004D6C65"/>
    <w:rsid w:val="005016D8"/>
    <w:rsid w:val="0054024A"/>
    <w:rsid w:val="00566A3A"/>
    <w:rsid w:val="005A76DF"/>
    <w:rsid w:val="005F0BE2"/>
    <w:rsid w:val="005F5BFC"/>
    <w:rsid w:val="0060127E"/>
    <w:rsid w:val="00637C5B"/>
    <w:rsid w:val="006433A7"/>
    <w:rsid w:val="006821A3"/>
    <w:rsid w:val="0068515B"/>
    <w:rsid w:val="006B7106"/>
    <w:rsid w:val="006C14A4"/>
    <w:rsid w:val="006D1B83"/>
    <w:rsid w:val="00782604"/>
    <w:rsid w:val="007945C3"/>
    <w:rsid w:val="00806BDF"/>
    <w:rsid w:val="00814A2B"/>
    <w:rsid w:val="00830C0F"/>
    <w:rsid w:val="00862453"/>
    <w:rsid w:val="0087374D"/>
    <w:rsid w:val="00975C8D"/>
    <w:rsid w:val="009B1065"/>
    <w:rsid w:val="009B43BC"/>
    <w:rsid w:val="009C3154"/>
    <w:rsid w:val="009E269C"/>
    <w:rsid w:val="009F2B6E"/>
    <w:rsid w:val="00A238A6"/>
    <w:rsid w:val="00A26DAB"/>
    <w:rsid w:val="00A3699B"/>
    <w:rsid w:val="00A71FE4"/>
    <w:rsid w:val="00A81434"/>
    <w:rsid w:val="00AD57CD"/>
    <w:rsid w:val="00AE4392"/>
    <w:rsid w:val="00AF66B8"/>
    <w:rsid w:val="00B07ABF"/>
    <w:rsid w:val="00B10BAB"/>
    <w:rsid w:val="00B52EEB"/>
    <w:rsid w:val="00B642FE"/>
    <w:rsid w:val="00B71CC0"/>
    <w:rsid w:val="00BA40C7"/>
    <w:rsid w:val="00BF3F9B"/>
    <w:rsid w:val="00C07C4C"/>
    <w:rsid w:val="00C245BC"/>
    <w:rsid w:val="00C25779"/>
    <w:rsid w:val="00C31F34"/>
    <w:rsid w:val="00C673AA"/>
    <w:rsid w:val="00C828A5"/>
    <w:rsid w:val="00CA5537"/>
    <w:rsid w:val="00CC150C"/>
    <w:rsid w:val="00D27685"/>
    <w:rsid w:val="00D33EC1"/>
    <w:rsid w:val="00D60DF2"/>
    <w:rsid w:val="00D60FD8"/>
    <w:rsid w:val="00D651EA"/>
    <w:rsid w:val="00D65B08"/>
    <w:rsid w:val="00D774B7"/>
    <w:rsid w:val="00D97FE2"/>
    <w:rsid w:val="00E16172"/>
    <w:rsid w:val="00E434BB"/>
    <w:rsid w:val="00E63F3C"/>
    <w:rsid w:val="00EB0FD2"/>
    <w:rsid w:val="00EB7139"/>
    <w:rsid w:val="00F5019C"/>
    <w:rsid w:val="00F549DA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AB"/>
    <w:pPr>
      <w:widowControl w:val="0"/>
      <w:suppressAutoHyphens/>
      <w:spacing w:line="360" w:lineRule="auto"/>
      <w:jc w:val="both"/>
    </w:pPr>
    <w:rPr>
      <w:rFonts w:ascii="Comic Sans MS" w:eastAsia="SimSun" w:hAnsi="Comic Sans MS" w:cs="Mang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4B14AB"/>
    <w:pPr>
      <w:keepNext/>
      <w:numPr>
        <w:numId w:val="1"/>
      </w:numPr>
      <w:spacing w:before="480" w:after="240"/>
      <w:outlineLvl w:val="0"/>
    </w:pPr>
    <w:rPr>
      <w:rFonts w:eastAsia="Batang"/>
      <w:b/>
      <w:bCs/>
      <w:kern w:val="32"/>
      <w:sz w:val="28"/>
      <w:szCs w:val="29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B14AB"/>
    <w:pPr>
      <w:keepNext/>
      <w:numPr>
        <w:numId w:val="2"/>
      </w:numPr>
      <w:spacing w:before="240" w:after="240"/>
      <w:ind w:right="851"/>
      <w:outlineLvl w:val="1"/>
    </w:pPr>
    <w:rPr>
      <w:rFonts w:eastAsia="Batang"/>
      <w:b/>
      <w:bCs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14AB"/>
    <w:pPr>
      <w:keepNext/>
      <w:spacing w:before="240" w:after="240"/>
      <w:outlineLvl w:val="2"/>
    </w:pPr>
    <w:rPr>
      <w:rFonts w:eastAsia="Times New Roman"/>
      <w:b/>
      <w:bCs/>
      <w:sz w:val="28"/>
      <w:szCs w:val="23"/>
    </w:rPr>
  </w:style>
  <w:style w:type="paragraph" w:styleId="Titre6">
    <w:name w:val="heading 6"/>
    <w:basedOn w:val="Normal"/>
    <w:next w:val="Normal"/>
    <w:link w:val="Titre6Car"/>
    <w:qFormat/>
    <w:rsid w:val="004B14AB"/>
    <w:pPr>
      <w:keepNext/>
      <w:widowControl/>
      <w:suppressAutoHyphens w:val="0"/>
      <w:spacing w:line="240" w:lineRule="auto"/>
      <w:jc w:val="left"/>
      <w:outlineLvl w:val="5"/>
    </w:pPr>
    <w:rPr>
      <w:rFonts w:ascii="Calibri" w:eastAsia="Times New Roman" w:hAnsi="Calibri" w:cs="Arial"/>
      <w:i/>
      <w:iCs/>
      <w:color w:val="999999"/>
      <w:kern w:val="0"/>
      <w:sz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B14AB"/>
    <w:rPr>
      <w:rFonts w:ascii="Comic Sans MS" w:hAnsi="Comic Sans MS" w:cs="Mangal"/>
      <w:b/>
      <w:bCs/>
      <w:kern w:val="32"/>
      <w:sz w:val="28"/>
      <w:szCs w:val="29"/>
      <w:u w:val="single"/>
      <w:lang w:eastAsia="zh-CN" w:bidi="hi-IN"/>
    </w:rPr>
  </w:style>
  <w:style w:type="character" w:customStyle="1" w:styleId="Titre2Car">
    <w:name w:val="Titre 2 Car"/>
    <w:link w:val="Titre2"/>
    <w:uiPriority w:val="9"/>
    <w:rsid w:val="004B14AB"/>
    <w:rPr>
      <w:rFonts w:ascii="Comic Sans MS" w:hAnsi="Comic Sans MS" w:cs="Mangal"/>
      <w:b/>
      <w:bCs/>
      <w:iCs/>
      <w:kern w:val="1"/>
      <w:sz w:val="28"/>
      <w:szCs w:val="25"/>
      <w:lang w:eastAsia="zh-CN" w:bidi="hi-IN"/>
    </w:rPr>
  </w:style>
  <w:style w:type="character" w:customStyle="1" w:styleId="Titre3Car">
    <w:name w:val="Titre 3 Car"/>
    <w:link w:val="Titre3"/>
    <w:uiPriority w:val="9"/>
    <w:rsid w:val="004B14AB"/>
    <w:rPr>
      <w:rFonts w:ascii="Comic Sans MS" w:eastAsia="Times New Roman" w:hAnsi="Comic Sans MS" w:cs="Mangal"/>
      <w:b/>
      <w:bCs/>
      <w:kern w:val="1"/>
      <w:sz w:val="28"/>
      <w:szCs w:val="23"/>
      <w:lang w:eastAsia="zh-CN" w:bidi="hi-IN"/>
    </w:rPr>
  </w:style>
  <w:style w:type="character" w:customStyle="1" w:styleId="Titre6Car">
    <w:name w:val="Titre 6 Car"/>
    <w:basedOn w:val="Policepardfaut"/>
    <w:link w:val="Titre6"/>
    <w:rsid w:val="004B14AB"/>
    <w:rPr>
      <w:rFonts w:ascii="Calibri" w:eastAsia="Times New Roman" w:hAnsi="Calibri" w:cs="Arial"/>
      <w:i/>
      <w:iCs/>
      <w:color w:val="999999"/>
      <w:szCs w:val="24"/>
    </w:rPr>
  </w:style>
  <w:style w:type="paragraph" w:styleId="Lgende">
    <w:name w:val="caption"/>
    <w:basedOn w:val="Normal"/>
    <w:qFormat/>
    <w:rsid w:val="004B14AB"/>
    <w:pPr>
      <w:suppressLineNumbers/>
      <w:spacing w:before="120" w:after="120"/>
    </w:pPr>
    <w:rPr>
      <w:i/>
      <w:iCs/>
    </w:rPr>
  </w:style>
  <w:style w:type="paragraph" w:styleId="Titre">
    <w:name w:val="Title"/>
    <w:aliases w:val="Soustitre 1"/>
    <w:basedOn w:val="Normal"/>
    <w:next w:val="Normal"/>
    <w:link w:val="TitreCar"/>
    <w:autoRedefine/>
    <w:uiPriority w:val="10"/>
    <w:qFormat/>
    <w:rsid w:val="004B14AB"/>
    <w:pPr>
      <w:numPr>
        <w:numId w:val="3"/>
      </w:numPr>
      <w:spacing w:before="360" w:after="240"/>
      <w:outlineLvl w:val="0"/>
    </w:pPr>
    <w:rPr>
      <w:rFonts w:eastAsia="Batang"/>
      <w:b/>
      <w:bCs/>
      <w:kern w:val="28"/>
      <w:szCs w:val="29"/>
    </w:rPr>
  </w:style>
  <w:style w:type="character" w:customStyle="1" w:styleId="TitreCar">
    <w:name w:val="Titre Car"/>
    <w:aliases w:val="Soustitre 1 Car"/>
    <w:link w:val="Titre"/>
    <w:uiPriority w:val="10"/>
    <w:rsid w:val="004B14AB"/>
    <w:rPr>
      <w:rFonts w:ascii="Comic Sans MS" w:hAnsi="Comic Sans MS" w:cs="Mangal"/>
      <w:b/>
      <w:bCs/>
      <w:kern w:val="28"/>
      <w:sz w:val="24"/>
      <w:szCs w:val="29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14AB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14AB"/>
    <w:rPr>
      <w:rFonts w:ascii="Comic Sans MS" w:eastAsia="SimSun" w:hAnsi="Comic Sans MS" w:cs="Mangal"/>
      <w:kern w:val="1"/>
      <w:sz w:val="24"/>
      <w:szCs w:val="21"/>
      <w:lang w:eastAsia="zh-CN" w:bidi="hi-IN"/>
    </w:rPr>
  </w:style>
  <w:style w:type="character" w:styleId="Accentuation">
    <w:name w:val="Emphasis"/>
    <w:basedOn w:val="Policepardfaut"/>
    <w:uiPriority w:val="20"/>
    <w:qFormat/>
    <w:rsid w:val="004B14AB"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rsid w:val="004B14AB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szCs w:val="22"/>
      <w:lang w:bidi="ar-SA"/>
    </w:rPr>
  </w:style>
  <w:style w:type="character" w:customStyle="1" w:styleId="ParagraphedelisteCar">
    <w:name w:val="Paragraphe de liste Car"/>
    <w:link w:val="Paragraphedeliste"/>
    <w:uiPriority w:val="34"/>
    <w:rsid w:val="004B14AB"/>
    <w:rPr>
      <w:rFonts w:ascii="Calibri" w:eastAsia="Times New Roman" w:hAnsi="Calibri"/>
      <w:sz w:val="24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14AB"/>
    <w:pPr>
      <w:keepLines/>
      <w:widowControl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Cs w:val="28"/>
      <w:u w:val="none"/>
      <w:lang w:eastAsia="en-US" w:bidi="ar-SA"/>
    </w:rPr>
  </w:style>
  <w:style w:type="paragraph" w:customStyle="1" w:styleId="Style1">
    <w:name w:val="Style1"/>
    <w:basedOn w:val="Paragraphedeliste"/>
    <w:qFormat/>
    <w:rsid w:val="004B14AB"/>
    <w:pPr>
      <w:ind w:left="0"/>
    </w:pPr>
    <w:rPr>
      <w:rFonts w:ascii="Comic Sans MS" w:hAnsi="Comic Sans MS"/>
      <w:b/>
      <w:sz w:val="28"/>
    </w:rPr>
  </w:style>
  <w:style w:type="table" w:styleId="Grilledutableau">
    <w:name w:val="Table Grid"/>
    <w:basedOn w:val="TableauNormal"/>
    <w:uiPriority w:val="59"/>
    <w:rsid w:val="00D60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1F34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F34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9E269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fr-FR"/>
    </w:rPr>
  </w:style>
  <w:style w:type="numbering" w:customStyle="1" w:styleId="WW8Num1">
    <w:name w:val="WW8Num1"/>
    <w:basedOn w:val="Aucuneliste"/>
    <w:rsid w:val="009E269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itre1Car">
    <w:name w:val="WW8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spie</cp:lastModifiedBy>
  <cp:revision>2</cp:revision>
  <cp:lastPrinted>2016-06-17T06:21:00Z</cp:lastPrinted>
  <dcterms:created xsi:type="dcterms:W3CDTF">2016-07-04T06:45:00Z</dcterms:created>
  <dcterms:modified xsi:type="dcterms:W3CDTF">2016-07-04T06:45:00Z</dcterms:modified>
</cp:coreProperties>
</file>