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B0" w:rsidRPr="004E4E9F" w:rsidRDefault="00C023B0" w:rsidP="00C023B0">
      <w:pPr>
        <w:jc w:val="center"/>
        <w:rPr>
          <w:i/>
          <w:sz w:val="40"/>
          <w:szCs w:val="40"/>
          <w:u w:val="single"/>
        </w:rPr>
      </w:pPr>
      <w:r w:rsidRPr="004E4E9F">
        <w:rPr>
          <w:i/>
          <w:sz w:val="40"/>
          <w:szCs w:val="40"/>
          <w:u w:val="single"/>
        </w:rPr>
        <w:t>LES JOUEURS DE SKAT</w:t>
      </w:r>
    </w:p>
    <w:p w:rsidR="00C023B0" w:rsidRPr="004E4E9F" w:rsidRDefault="00C023B0" w:rsidP="00C023B0">
      <w:pPr>
        <w:jc w:val="center"/>
        <w:rPr>
          <w:sz w:val="40"/>
          <w:szCs w:val="40"/>
          <w:u w:val="single"/>
        </w:rPr>
      </w:pPr>
      <w:r w:rsidRPr="004E4E9F">
        <w:rPr>
          <w:sz w:val="40"/>
          <w:szCs w:val="40"/>
          <w:u w:val="single"/>
        </w:rPr>
        <w:t>OTTO DIX (1920)</w:t>
      </w:r>
    </w:p>
    <w:p w:rsidR="00C023B0" w:rsidRDefault="00C023B0" w:rsidP="00C023B0">
      <w:pPr>
        <w:tabs>
          <w:tab w:val="left" w:pos="6315"/>
        </w:tabs>
        <w:rPr>
          <w:sz w:val="40"/>
          <w:szCs w:val="40"/>
        </w:rPr>
      </w:pPr>
      <w:r>
        <w:rPr>
          <w:sz w:val="40"/>
          <w:szCs w:val="40"/>
        </w:rPr>
        <w:tab/>
      </w:r>
      <w:r>
        <w:rPr>
          <w:noProof/>
          <w:lang w:eastAsia="fr-FR"/>
        </w:rPr>
        <w:drawing>
          <wp:inline distT="0" distB="0" distL="0" distR="0">
            <wp:extent cx="5276850" cy="6162675"/>
            <wp:effectExtent l="19050" t="0" r="0" b="0"/>
            <wp:docPr id="2" name="Image 1" descr="dixs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xskat.jpg"/>
                    <pic:cNvPicPr>
                      <a:picLocks noChangeAspect="1" noChangeArrowheads="1"/>
                    </pic:cNvPicPr>
                  </pic:nvPicPr>
                  <pic:blipFill>
                    <a:blip r:embed="rId4" cstate="print"/>
                    <a:srcRect/>
                    <a:stretch>
                      <a:fillRect/>
                    </a:stretch>
                  </pic:blipFill>
                  <pic:spPr bwMode="auto">
                    <a:xfrm>
                      <a:off x="0" y="0"/>
                      <a:ext cx="5276850" cy="6162675"/>
                    </a:xfrm>
                    <a:prstGeom prst="rect">
                      <a:avLst/>
                    </a:prstGeom>
                    <a:noFill/>
                    <a:ln w="9525">
                      <a:noFill/>
                      <a:miter lim="800000"/>
                      <a:headEnd/>
                      <a:tailEnd/>
                    </a:ln>
                  </pic:spPr>
                </pic:pic>
              </a:graphicData>
            </a:graphic>
          </wp:inline>
        </w:drawing>
      </w:r>
    </w:p>
    <w:p w:rsidR="00C023B0" w:rsidRDefault="00C023B0" w:rsidP="00C023B0">
      <w:pPr>
        <w:tabs>
          <w:tab w:val="left" w:pos="6315"/>
        </w:tabs>
        <w:rPr>
          <w:sz w:val="40"/>
          <w:szCs w:val="40"/>
        </w:rPr>
      </w:pPr>
    </w:p>
    <w:p w:rsidR="00C023B0" w:rsidRDefault="00C023B0" w:rsidP="00C023B0">
      <w:pPr>
        <w:tabs>
          <w:tab w:val="left" w:pos="6315"/>
        </w:tabs>
        <w:rPr>
          <w:sz w:val="40"/>
          <w:szCs w:val="40"/>
        </w:rPr>
      </w:pPr>
    </w:p>
    <w:p w:rsidR="00C023B0" w:rsidRDefault="004E4E9F" w:rsidP="00C023B0">
      <w:pPr>
        <w:tabs>
          <w:tab w:val="left" w:pos="6315"/>
        </w:tabs>
        <w:rPr>
          <w:sz w:val="40"/>
          <w:szCs w:val="40"/>
          <w:u w:val="single"/>
        </w:rPr>
      </w:pPr>
      <w:r w:rsidRPr="004E4E9F">
        <w:rPr>
          <w:sz w:val="40"/>
          <w:szCs w:val="40"/>
          <w:u w:val="single"/>
        </w:rPr>
        <w:lastRenderedPageBreak/>
        <w:t xml:space="preserve">I </w:t>
      </w:r>
      <w:r w:rsidR="00102A7D">
        <w:rPr>
          <w:sz w:val="40"/>
          <w:szCs w:val="40"/>
          <w:u w:val="single"/>
        </w:rPr>
        <w:t xml:space="preserve">INTRODUCTION </w:t>
      </w:r>
    </w:p>
    <w:p w:rsidR="00102A7D" w:rsidRPr="004E4E9F" w:rsidRDefault="00102A7D" w:rsidP="00C023B0">
      <w:pPr>
        <w:tabs>
          <w:tab w:val="left" w:pos="6315"/>
        </w:tabs>
        <w:rPr>
          <w:sz w:val="40"/>
          <w:szCs w:val="40"/>
          <w:u w:val="single"/>
        </w:rPr>
      </w:pPr>
      <w:r>
        <w:rPr>
          <w:sz w:val="40"/>
          <w:szCs w:val="40"/>
          <w:u w:val="single"/>
        </w:rPr>
        <w:t>1) Identification</w:t>
      </w:r>
    </w:p>
    <w:p w:rsidR="00C023B0" w:rsidRPr="00C023B0" w:rsidRDefault="00C023B0" w:rsidP="00C023B0">
      <w:pPr>
        <w:tabs>
          <w:tab w:val="left" w:pos="6315"/>
        </w:tabs>
        <w:rPr>
          <w:sz w:val="28"/>
          <w:szCs w:val="28"/>
        </w:rPr>
      </w:pPr>
      <w:r w:rsidRPr="004E4E9F">
        <w:rPr>
          <w:b/>
          <w:sz w:val="28"/>
          <w:szCs w:val="28"/>
          <w:u w:val="single"/>
        </w:rPr>
        <w:t>Technique</w:t>
      </w:r>
      <w:r w:rsidRPr="00C023B0">
        <w:rPr>
          <w:sz w:val="28"/>
          <w:szCs w:val="28"/>
        </w:rPr>
        <w:t>: huile sur toile.</w:t>
      </w:r>
    </w:p>
    <w:p w:rsidR="00C023B0" w:rsidRDefault="00C023B0" w:rsidP="00C023B0">
      <w:pPr>
        <w:tabs>
          <w:tab w:val="left" w:pos="6315"/>
        </w:tabs>
        <w:rPr>
          <w:sz w:val="28"/>
          <w:szCs w:val="28"/>
        </w:rPr>
      </w:pPr>
      <w:r w:rsidRPr="004E4E9F">
        <w:rPr>
          <w:b/>
          <w:sz w:val="28"/>
          <w:szCs w:val="28"/>
          <w:u w:val="single"/>
        </w:rPr>
        <w:t>Format</w:t>
      </w:r>
      <w:r w:rsidRPr="00C023B0">
        <w:rPr>
          <w:sz w:val="28"/>
          <w:szCs w:val="28"/>
        </w:rPr>
        <w:t xml:space="preserve">: </w:t>
      </w:r>
      <w:r>
        <w:rPr>
          <w:sz w:val="28"/>
          <w:szCs w:val="28"/>
        </w:rPr>
        <w:t>110 x 87cm</w:t>
      </w:r>
    </w:p>
    <w:p w:rsidR="00C023B0" w:rsidRDefault="00C023B0" w:rsidP="00C023B0">
      <w:pPr>
        <w:tabs>
          <w:tab w:val="left" w:pos="6315"/>
        </w:tabs>
        <w:rPr>
          <w:sz w:val="28"/>
          <w:szCs w:val="28"/>
        </w:rPr>
      </w:pPr>
      <w:r w:rsidRPr="004E4E9F">
        <w:rPr>
          <w:b/>
          <w:sz w:val="28"/>
          <w:szCs w:val="28"/>
          <w:u w:val="single"/>
        </w:rPr>
        <w:t>date</w:t>
      </w:r>
      <w:r>
        <w:rPr>
          <w:sz w:val="28"/>
          <w:szCs w:val="28"/>
        </w:rPr>
        <w:t>: 1920</w:t>
      </w:r>
    </w:p>
    <w:p w:rsidR="00C023B0" w:rsidRDefault="00C023B0" w:rsidP="00C023B0">
      <w:pPr>
        <w:tabs>
          <w:tab w:val="left" w:pos="6315"/>
        </w:tabs>
        <w:rPr>
          <w:sz w:val="28"/>
          <w:szCs w:val="28"/>
        </w:rPr>
      </w:pPr>
      <w:r w:rsidRPr="004E4E9F">
        <w:rPr>
          <w:b/>
          <w:sz w:val="28"/>
          <w:szCs w:val="28"/>
          <w:u w:val="single"/>
        </w:rPr>
        <w:t>lieu de conservation</w:t>
      </w:r>
      <w:r>
        <w:rPr>
          <w:sz w:val="28"/>
          <w:szCs w:val="28"/>
        </w:rPr>
        <w:t>: Galerie nationale de Berlin.</w:t>
      </w:r>
    </w:p>
    <w:p w:rsidR="00C023B0" w:rsidRDefault="00C023B0" w:rsidP="00C023B0">
      <w:pPr>
        <w:tabs>
          <w:tab w:val="left" w:pos="6315"/>
        </w:tabs>
        <w:rPr>
          <w:sz w:val="28"/>
          <w:szCs w:val="28"/>
        </w:rPr>
      </w:pPr>
      <w:r w:rsidRPr="004E4E9F">
        <w:rPr>
          <w:b/>
          <w:sz w:val="28"/>
          <w:szCs w:val="28"/>
          <w:u w:val="single"/>
        </w:rPr>
        <w:t>Le peintre</w:t>
      </w:r>
      <w:r>
        <w:rPr>
          <w:sz w:val="28"/>
          <w:szCs w:val="28"/>
        </w:rPr>
        <w:t>: Otto Dix, artiste allemand (1891-1969), associé à l'expressionisme puis au dadaïsme. A participé à la première guerre mondiale (1914-1918) qui l'a profondément marqué et qu'il a représenté en peinture (</w:t>
      </w:r>
      <w:proofErr w:type="spellStart"/>
      <w:r>
        <w:rPr>
          <w:sz w:val="28"/>
          <w:szCs w:val="28"/>
        </w:rPr>
        <w:t>cf</w:t>
      </w:r>
      <w:proofErr w:type="spellEnd"/>
      <w:r>
        <w:rPr>
          <w:sz w:val="28"/>
          <w:szCs w:val="28"/>
        </w:rPr>
        <w:t xml:space="preserve"> triptyque sur la guerre)</w:t>
      </w:r>
      <w:r w:rsidR="00847F67">
        <w:rPr>
          <w:sz w:val="28"/>
          <w:szCs w:val="28"/>
        </w:rPr>
        <w:t xml:space="preserve">. </w:t>
      </w:r>
    </w:p>
    <w:p w:rsidR="00102A7D" w:rsidRPr="00102A7D" w:rsidRDefault="00102A7D" w:rsidP="00C023B0">
      <w:pPr>
        <w:tabs>
          <w:tab w:val="left" w:pos="6315"/>
        </w:tabs>
        <w:rPr>
          <w:sz w:val="40"/>
          <w:szCs w:val="40"/>
          <w:u w:val="single"/>
        </w:rPr>
      </w:pPr>
      <w:r w:rsidRPr="00102A7D">
        <w:rPr>
          <w:sz w:val="40"/>
          <w:szCs w:val="40"/>
          <w:u w:val="single"/>
        </w:rPr>
        <w:t>2) Problématisation</w:t>
      </w:r>
    </w:p>
    <w:p w:rsidR="00847F67" w:rsidRDefault="00847F67" w:rsidP="00C023B0">
      <w:pPr>
        <w:tabs>
          <w:tab w:val="left" w:pos="6315"/>
        </w:tabs>
        <w:rPr>
          <w:sz w:val="28"/>
          <w:szCs w:val="28"/>
        </w:rPr>
      </w:pPr>
      <w:r w:rsidRPr="004E4E9F">
        <w:rPr>
          <w:b/>
          <w:sz w:val="28"/>
          <w:szCs w:val="28"/>
          <w:u w:val="single"/>
        </w:rPr>
        <w:t>Problématique</w:t>
      </w:r>
      <w:r>
        <w:rPr>
          <w:sz w:val="28"/>
          <w:szCs w:val="28"/>
        </w:rPr>
        <w:t xml:space="preserve">: Le tableau </w:t>
      </w:r>
      <w:r w:rsidRPr="00847F67">
        <w:rPr>
          <w:i/>
          <w:sz w:val="28"/>
          <w:szCs w:val="28"/>
        </w:rPr>
        <w:t xml:space="preserve">Les joueurs de </w:t>
      </w:r>
      <w:proofErr w:type="spellStart"/>
      <w:r w:rsidRPr="00847F67">
        <w:rPr>
          <w:i/>
          <w:sz w:val="28"/>
          <w:szCs w:val="28"/>
        </w:rPr>
        <w:t>Skat</w:t>
      </w:r>
      <w:proofErr w:type="spellEnd"/>
      <w:r>
        <w:rPr>
          <w:sz w:val="28"/>
          <w:szCs w:val="28"/>
        </w:rPr>
        <w:t xml:space="preserve"> prend pour objet ces soldats mutilés pendant la première guerre mondiale et qu'une chirurgie encore assez archaïque a réparés tant bien que mal. On les a appelés les gueules cassées.</w:t>
      </w:r>
    </w:p>
    <w:p w:rsidR="00847F67" w:rsidRDefault="00847F67" w:rsidP="00C023B0">
      <w:pPr>
        <w:tabs>
          <w:tab w:val="left" w:pos="6315"/>
        </w:tabs>
        <w:rPr>
          <w:sz w:val="28"/>
          <w:szCs w:val="28"/>
        </w:rPr>
      </w:pPr>
      <w:r>
        <w:rPr>
          <w:sz w:val="28"/>
          <w:szCs w:val="28"/>
        </w:rPr>
        <w:t>Montrer ou cacher ces victimes dont la vue peut être repoussante? Comment représenter l'irreprésentable? Dans quel but?</w:t>
      </w:r>
    </w:p>
    <w:p w:rsidR="00847F67" w:rsidRPr="004E4E9F" w:rsidRDefault="004E4E9F" w:rsidP="00C023B0">
      <w:pPr>
        <w:tabs>
          <w:tab w:val="left" w:pos="6315"/>
        </w:tabs>
        <w:rPr>
          <w:b/>
          <w:sz w:val="40"/>
          <w:szCs w:val="40"/>
          <w:u w:val="single"/>
        </w:rPr>
      </w:pPr>
      <w:r w:rsidRPr="004E4E9F">
        <w:rPr>
          <w:b/>
          <w:sz w:val="40"/>
          <w:szCs w:val="40"/>
          <w:u w:val="single"/>
        </w:rPr>
        <w:t>II DESCRIPTION</w:t>
      </w:r>
    </w:p>
    <w:p w:rsidR="00847F67" w:rsidRDefault="00847F67" w:rsidP="00C023B0">
      <w:pPr>
        <w:tabs>
          <w:tab w:val="left" w:pos="6315"/>
        </w:tabs>
        <w:rPr>
          <w:sz w:val="28"/>
          <w:szCs w:val="28"/>
        </w:rPr>
      </w:pPr>
      <w:r w:rsidRPr="004E4E9F">
        <w:rPr>
          <w:b/>
          <w:sz w:val="28"/>
          <w:szCs w:val="28"/>
          <w:u w:val="single"/>
        </w:rPr>
        <w:t>1er et 2eme plans</w:t>
      </w:r>
      <w:r>
        <w:rPr>
          <w:sz w:val="28"/>
          <w:szCs w:val="28"/>
        </w:rPr>
        <w:t>: 3 hommes jouent au carte autour d'une table, sans doute dans ou à la terrasse d'un café.</w:t>
      </w:r>
    </w:p>
    <w:p w:rsidR="00847F67" w:rsidRDefault="00847F67" w:rsidP="00C023B0">
      <w:pPr>
        <w:tabs>
          <w:tab w:val="left" w:pos="6315"/>
        </w:tabs>
        <w:rPr>
          <w:sz w:val="28"/>
          <w:szCs w:val="28"/>
        </w:rPr>
      </w:pPr>
      <w:r w:rsidRPr="004E4E9F">
        <w:rPr>
          <w:sz w:val="28"/>
          <w:szCs w:val="28"/>
          <w:u w:val="single"/>
        </w:rPr>
        <w:t>Homme de gauche,</w:t>
      </w:r>
      <w:r>
        <w:rPr>
          <w:sz w:val="28"/>
          <w:szCs w:val="28"/>
        </w:rPr>
        <w:t xml:space="preserve"> de profil: nombreuses cicatrices au visage, </w:t>
      </w:r>
      <w:proofErr w:type="spellStart"/>
      <w:r>
        <w:rPr>
          <w:sz w:val="28"/>
          <w:szCs w:val="28"/>
        </w:rPr>
        <w:t>oeil</w:t>
      </w:r>
      <w:proofErr w:type="spellEnd"/>
      <w:r>
        <w:rPr>
          <w:sz w:val="28"/>
          <w:szCs w:val="28"/>
        </w:rPr>
        <w:t xml:space="preserve"> manquant, joue arrachée, oreille manquante et remplacée par une prothèse auditive. Une main en bois, un bras manquant: tient les cartes avec son pied droit. jambe gauche remplacée par une prothèse.</w:t>
      </w:r>
    </w:p>
    <w:p w:rsidR="00847F67" w:rsidRDefault="00847F67" w:rsidP="00C023B0">
      <w:pPr>
        <w:tabs>
          <w:tab w:val="left" w:pos="6315"/>
        </w:tabs>
        <w:rPr>
          <w:sz w:val="28"/>
          <w:szCs w:val="28"/>
        </w:rPr>
      </w:pPr>
      <w:r w:rsidRPr="004E4E9F">
        <w:rPr>
          <w:sz w:val="28"/>
          <w:szCs w:val="28"/>
          <w:u w:val="single"/>
        </w:rPr>
        <w:t>Homme de droite,</w:t>
      </w:r>
      <w:r>
        <w:rPr>
          <w:sz w:val="28"/>
          <w:szCs w:val="28"/>
        </w:rPr>
        <w:t xml:space="preserve"> de profil: Nez manquant: blessure dissimulée par un cache. Mâchoire remplacée par une prothèse en métal. Cicatrices recouvrent la main gauche (il manque des doigts?), main droite en bois. Plus de jambes. Veste bleue et croix de guerre rappellent que c'est un soldat allemand.</w:t>
      </w:r>
    </w:p>
    <w:p w:rsidR="008811DD" w:rsidRDefault="00847F67" w:rsidP="00C023B0">
      <w:pPr>
        <w:tabs>
          <w:tab w:val="left" w:pos="6315"/>
        </w:tabs>
        <w:rPr>
          <w:sz w:val="28"/>
          <w:szCs w:val="28"/>
        </w:rPr>
      </w:pPr>
      <w:r w:rsidRPr="004E4E9F">
        <w:rPr>
          <w:sz w:val="28"/>
          <w:szCs w:val="28"/>
          <w:u w:val="single"/>
        </w:rPr>
        <w:lastRenderedPageBreak/>
        <w:t>2eme plan, au cent</w:t>
      </w:r>
      <w:r w:rsidR="004E4E9F" w:rsidRPr="004E4E9F">
        <w:rPr>
          <w:sz w:val="28"/>
          <w:szCs w:val="28"/>
          <w:u w:val="single"/>
        </w:rPr>
        <w:t>re,</w:t>
      </w:r>
      <w:r w:rsidRPr="004E4E9F">
        <w:rPr>
          <w:sz w:val="28"/>
          <w:szCs w:val="28"/>
          <w:u w:val="single"/>
        </w:rPr>
        <w:t xml:space="preserve"> troisième homme,</w:t>
      </w:r>
      <w:r>
        <w:rPr>
          <w:sz w:val="28"/>
          <w:szCs w:val="28"/>
        </w:rPr>
        <w:t xml:space="preserve"> de face: scalpé, une prothèse recouvre le crâne.</w:t>
      </w:r>
      <w:r w:rsidR="008811DD">
        <w:rPr>
          <w:sz w:val="28"/>
          <w:szCs w:val="28"/>
        </w:rPr>
        <w:t xml:space="preserve"> Œil de verre. Mâchoire remplacée par une prothèse. Les deux jambes remplacées par des prothèses. Pas de bras: il tient ses cartes avec la bouche.</w:t>
      </w:r>
    </w:p>
    <w:p w:rsidR="00847F67" w:rsidRDefault="008811DD" w:rsidP="00C023B0">
      <w:pPr>
        <w:tabs>
          <w:tab w:val="left" w:pos="6315"/>
        </w:tabs>
        <w:rPr>
          <w:sz w:val="28"/>
          <w:szCs w:val="28"/>
        </w:rPr>
      </w:pPr>
      <w:r w:rsidRPr="004E4E9F">
        <w:rPr>
          <w:b/>
          <w:sz w:val="28"/>
          <w:szCs w:val="28"/>
          <w:u w:val="single"/>
        </w:rPr>
        <w:t>Arrière-plan</w:t>
      </w:r>
      <w:r>
        <w:rPr>
          <w:sz w:val="28"/>
          <w:szCs w:val="28"/>
        </w:rPr>
        <w:t xml:space="preserve">: A gauche, une lampe dans laquelle on distingue une tête de mort. Au centre, des journaux (rappel que le sujet du tableau = sujet d'actualité : séquelles de la première guerre mondiale), à droite un porte manteau.  </w:t>
      </w:r>
    </w:p>
    <w:p w:rsidR="00C023B0" w:rsidRPr="004E4E9F" w:rsidRDefault="004E4E9F" w:rsidP="00C023B0">
      <w:pPr>
        <w:tabs>
          <w:tab w:val="left" w:pos="6315"/>
        </w:tabs>
        <w:rPr>
          <w:sz w:val="40"/>
          <w:szCs w:val="40"/>
          <w:u w:val="single"/>
        </w:rPr>
      </w:pPr>
      <w:r w:rsidRPr="004E4E9F">
        <w:rPr>
          <w:sz w:val="40"/>
          <w:szCs w:val="40"/>
          <w:u w:val="single"/>
        </w:rPr>
        <w:t>III INTERPRETATION</w:t>
      </w:r>
    </w:p>
    <w:p w:rsidR="008811DD" w:rsidRDefault="008811DD" w:rsidP="00C023B0">
      <w:pPr>
        <w:tabs>
          <w:tab w:val="left" w:pos="6315"/>
        </w:tabs>
        <w:rPr>
          <w:sz w:val="28"/>
          <w:szCs w:val="28"/>
        </w:rPr>
      </w:pPr>
      <w:r>
        <w:rPr>
          <w:sz w:val="28"/>
          <w:szCs w:val="28"/>
        </w:rPr>
        <w:t xml:space="preserve">a) Tête de mort dans la lampe, couleurs froides, froideur du métal omniprésent: </w:t>
      </w:r>
      <w:r w:rsidRPr="00164BF3">
        <w:rPr>
          <w:b/>
          <w:sz w:val="28"/>
          <w:szCs w:val="28"/>
        </w:rPr>
        <w:t>quelque chose de funeste</w:t>
      </w:r>
      <w:r>
        <w:rPr>
          <w:sz w:val="28"/>
          <w:szCs w:val="28"/>
        </w:rPr>
        <w:t>.</w:t>
      </w:r>
    </w:p>
    <w:p w:rsidR="008811DD" w:rsidRDefault="008811DD" w:rsidP="00C023B0">
      <w:pPr>
        <w:tabs>
          <w:tab w:val="left" w:pos="6315"/>
        </w:tabs>
        <w:rPr>
          <w:sz w:val="28"/>
          <w:szCs w:val="28"/>
        </w:rPr>
      </w:pPr>
      <w:r>
        <w:rPr>
          <w:sz w:val="28"/>
          <w:szCs w:val="28"/>
        </w:rPr>
        <w:t xml:space="preserve">b) Nombreuses prothèses font ressembler ces hommes à des pantins, </w:t>
      </w:r>
      <w:proofErr w:type="spellStart"/>
      <w:r>
        <w:rPr>
          <w:sz w:val="28"/>
          <w:szCs w:val="28"/>
        </w:rPr>
        <w:t>cf</w:t>
      </w:r>
      <w:proofErr w:type="spellEnd"/>
      <w:r>
        <w:rPr>
          <w:sz w:val="28"/>
          <w:szCs w:val="28"/>
        </w:rPr>
        <w:t xml:space="preserve"> position du bras en bois de celui de droite, comme pendu au porte-manteau: on pense à une marionnette. </w:t>
      </w:r>
    </w:p>
    <w:p w:rsidR="008811DD" w:rsidRDefault="008811DD" w:rsidP="00C023B0">
      <w:pPr>
        <w:tabs>
          <w:tab w:val="left" w:pos="6315"/>
        </w:tabs>
        <w:rPr>
          <w:sz w:val="28"/>
          <w:szCs w:val="28"/>
        </w:rPr>
      </w:pPr>
      <w:r>
        <w:rPr>
          <w:sz w:val="28"/>
          <w:szCs w:val="28"/>
        </w:rPr>
        <w:t>La prothèse auditive peut faire penser à un jouet.</w:t>
      </w:r>
    </w:p>
    <w:p w:rsidR="008811DD" w:rsidRDefault="008811DD" w:rsidP="00C023B0">
      <w:pPr>
        <w:tabs>
          <w:tab w:val="left" w:pos="6315"/>
        </w:tabs>
        <w:rPr>
          <w:sz w:val="28"/>
          <w:szCs w:val="28"/>
        </w:rPr>
      </w:pPr>
      <w:r>
        <w:rPr>
          <w:sz w:val="28"/>
          <w:szCs w:val="28"/>
        </w:rPr>
        <w:t>Les prothèses qui remplacent les jambes semblent se confondre avec les pieds de la table (un objet)</w:t>
      </w:r>
    </w:p>
    <w:p w:rsidR="008811DD" w:rsidRDefault="008811DD" w:rsidP="00C023B0">
      <w:pPr>
        <w:tabs>
          <w:tab w:val="left" w:pos="6315"/>
        </w:tabs>
        <w:rPr>
          <w:sz w:val="28"/>
          <w:szCs w:val="28"/>
        </w:rPr>
      </w:pPr>
      <w:r>
        <w:rPr>
          <w:sz w:val="28"/>
          <w:szCs w:val="28"/>
        </w:rPr>
        <w:t xml:space="preserve">--&gt; réification, </w:t>
      </w:r>
      <w:r w:rsidRPr="00164BF3">
        <w:rPr>
          <w:b/>
          <w:sz w:val="28"/>
          <w:szCs w:val="28"/>
        </w:rPr>
        <w:t>déshumanisation de ces soldats mutilés</w:t>
      </w:r>
      <w:r>
        <w:rPr>
          <w:sz w:val="28"/>
          <w:szCs w:val="28"/>
        </w:rPr>
        <w:t>.</w:t>
      </w:r>
    </w:p>
    <w:p w:rsidR="00164BF3" w:rsidRDefault="008811DD" w:rsidP="00C023B0">
      <w:pPr>
        <w:tabs>
          <w:tab w:val="left" w:pos="6315"/>
        </w:tabs>
        <w:rPr>
          <w:sz w:val="28"/>
          <w:szCs w:val="28"/>
        </w:rPr>
      </w:pPr>
      <w:r>
        <w:rPr>
          <w:sz w:val="28"/>
          <w:szCs w:val="28"/>
        </w:rPr>
        <w:t xml:space="preserve">c) Déshumanisation jusqu'au </w:t>
      </w:r>
      <w:r w:rsidRPr="00164BF3">
        <w:rPr>
          <w:b/>
          <w:sz w:val="28"/>
          <w:szCs w:val="28"/>
        </w:rPr>
        <w:t>grotesque</w:t>
      </w:r>
      <w:r>
        <w:rPr>
          <w:sz w:val="28"/>
          <w:szCs w:val="28"/>
        </w:rPr>
        <w:t>: corps tordus (jambe qui tient les cartes de l'homme à gauche), grimaçants (visage amputé de l'homme de gauche)</w:t>
      </w:r>
      <w:r w:rsidR="00164BF3">
        <w:rPr>
          <w:sz w:val="28"/>
          <w:szCs w:val="28"/>
        </w:rPr>
        <w:t xml:space="preserve"> +</w:t>
      </w:r>
    </w:p>
    <w:p w:rsidR="008811DD" w:rsidRDefault="00164BF3" w:rsidP="00C023B0">
      <w:pPr>
        <w:tabs>
          <w:tab w:val="left" w:pos="6315"/>
        </w:tabs>
        <w:rPr>
          <w:sz w:val="28"/>
          <w:szCs w:val="28"/>
        </w:rPr>
      </w:pPr>
      <w:r>
        <w:rPr>
          <w:sz w:val="28"/>
          <w:szCs w:val="28"/>
        </w:rPr>
        <w:t xml:space="preserve">Non respect des proportions par le peintre (têtes trop grosses par exemple): volonté d'exagérer les difformités. Effet produit: grotesque mais aussi: </w:t>
      </w:r>
      <w:r w:rsidRPr="00164BF3">
        <w:rPr>
          <w:b/>
          <w:sz w:val="28"/>
          <w:szCs w:val="28"/>
        </w:rPr>
        <w:t>atténue le réalisme pour mieux représenter l'irreprésentable</w:t>
      </w:r>
      <w:r>
        <w:rPr>
          <w:sz w:val="28"/>
          <w:szCs w:val="28"/>
        </w:rPr>
        <w:t xml:space="preserve">  (image moins choquante qu'une photographie et qui, en même temps, souligne davantage l'horreur</w:t>
      </w:r>
      <w:r w:rsidR="004E4E9F">
        <w:rPr>
          <w:sz w:val="28"/>
          <w:szCs w:val="28"/>
        </w:rPr>
        <w:t xml:space="preserve"> --&gt; </w:t>
      </w:r>
      <w:r w:rsidR="004E4E9F" w:rsidRPr="004E4E9F">
        <w:rPr>
          <w:b/>
          <w:sz w:val="28"/>
          <w:szCs w:val="28"/>
        </w:rPr>
        <w:t>un tableau expressionniste</w:t>
      </w:r>
      <w:r>
        <w:rPr>
          <w:sz w:val="28"/>
          <w:szCs w:val="28"/>
        </w:rPr>
        <w:t>)</w:t>
      </w:r>
    </w:p>
    <w:p w:rsidR="00164BF3" w:rsidRDefault="00164BF3" w:rsidP="00C023B0">
      <w:pPr>
        <w:tabs>
          <w:tab w:val="left" w:pos="6315"/>
        </w:tabs>
        <w:rPr>
          <w:sz w:val="28"/>
          <w:szCs w:val="28"/>
        </w:rPr>
      </w:pPr>
      <w:r>
        <w:rPr>
          <w:sz w:val="28"/>
          <w:szCs w:val="28"/>
        </w:rPr>
        <w:t xml:space="preserve">d) </w:t>
      </w:r>
      <w:r w:rsidR="004E4E9F">
        <w:rPr>
          <w:sz w:val="28"/>
          <w:szCs w:val="28"/>
        </w:rPr>
        <w:t>Un sentiment</w:t>
      </w:r>
      <w:r>
        <w:rPr>
          <w:sz w:val="28"/>
          <w:szCs w:val="28"/>
        </w:rPr>
        <w:t xml:space="preserve"> </w:t>
      </w:r>
      <w:r w:rsidRPr="00164BF3">
        <w:rPr>
          <w:b/>
          <w:sz w:val="28"/>
          <w:szCs w:val="28"/>
        </w:rPr>
        <w:t>tragique</w:t>
      </w:r>
      <w:r w:rsidR="00102A7D">
        <w:rPr>
          <w:b/>
          <w:sz w:val="28"/>
          <w:szCs w:val="28"/>
        </w:rPr>
        <w:t>*</w:t>
      </w:r>
      <w:r>
        <w:rPr>
          <w:sz w:val="28"/>
          <w:szCs w:val="28"/>
        </w:rPr>
        <w:t>: ironie de la croix de guerre ( quelle consolation peut-elle apporter?) ; tête de mort dans la lampe: seule lumière = celle de la mort, la mort les regarde.</w:t>
      </w:r>
    </w:p>
    <w:p w:rsidR="00164BF3" w:rsidRDefault="00164BF3" w:rsidP="00C023B0">
      <w:pPr>
        <w:tabs>
          <w:tab w:val="left" w:pos="6315"/>
        </w:tabs>
        <w:rPr>
          <w:sz w:val="28"/>
          <w:szCs w:val="28"/>
        </w:rPr>
      </w:pPr>
      <w:r>
        <w:rPr>
          <w:sz w:val="28"/>
          <w:szCs w:val="28"/>
        </w:rPr>
        <w:t>Les cartes sont visibles</w:t>
      </w:r>
      <w:r w:rsidR="004E4E9F">
        <w:rPr>
          <w:sz w:val="28"/>
          <w:szCs w:val="28"/>
        </w:rPr>
        <w:t xml:space="preserve">, ce qui rend le jeu absurde, </w:t>
      </w:r>
      <w:r w:rsidR="004E4E9F" w:rsidRPr="00102A7D">
        <w:rPr>
          <w:b/>
          <w:sz w:val="28"/>
          <w:szCs w:val="28"/>
        </w:rPr>
        <w:t>absurdité de la guerre</w:t>
      </w:r>
      <w:r w:rsidR="004E4E9F">
        <w:rPr>
          <w:sz w:val="28"/>
          <w:szCs w:val="28"/>
        </w:rPr>
        <w:t>.</w:t>
      </w:r>
    </w:p>
    <w:p w:rsidR="00102A7D" w:rsidRDefault="00102A7D" w:rsidP="00C023B0">
      <w:pPr>
        <w:tabs>
          <w:tab w:val="left" w:pos="6315"/>
        </w:tabs>
        <w:rPr>
          <w:sz w:val="40"/>
          <w:szCs w:val="40"/>
          <w:u w:val="single"/>
        </w:rPr>
      </w:pPr>
    </w:p>
    <w:p w:rsidR="004E4E9F" w:rsidRPr="00102A7D" w:rsidRDefault="00102A7D" w:rsidP="00C023B0">
      <w:pPr>
        <w:tabs>
          <w:tab w:val="left" w:pos="6315"/>
        </w:tabs>
        <w:rPr>
          <w:sz w:val="40"/>
          <w:szCs w:val="40"/>
          <w:u w:val="single"/>
        </w:rPr>
      </w:pPr>
      <w:r w:rsidRPr="00102A7D">
        <w:rPr>
          <w:sz w:val="40"/>
          <w:szCs w:val="40"/>
          <w:u w:val="single"/>
        </w:rPr>
        <w:t>IV CONCLUSION</w:t>
      </w:r>
    </w:p>
    <w:p w:rsidR="004E4E9F" w:rsidRDefault="004E4E9F" w:rsidP="00C023B0">
      <w:pPr>
        <w:tabs>
          <w:tab w:val="left" w:pos="6315"/>
        </w:tabs>
        <w:rPr>
          <w:sz w:val="28"/>
          <w:szCs w:val="28"/>
        </w:rPr>
      </w:pPr>
      <w:r>
        <w:rPr>
          <w:sz w:val="28"/>
          <w:szCs w:val="28"/>
        </w:rPr>
        <w:t xml:space="preserve">a) </w:t>
      </w:r>
      <w:r w:rsidR="00102A7D" w:rsidRPr="00102A7D">
        <w:rPr>
          <w:sz w:val="28"/>
          <w:szCs w:val="28"/>
          <w:u w:val="single"/>
        </w:rPr>
        <w:t>Bilan</w:t>
      </w:r>
      <w:r w:rsidR="00102A7D">
        <w:rPr>
          <w:sz w:val="28"/>
          <w:szCs w:val="28"/>
        </w:rPr>
        <w:t xml:space="preserve">: </w:t>
      </w:r>
      <w:r>
        <w:rPr>
          <w:sz w:val="28"/>
          <w:szCs w:val="28"/>
        </w:rPr>
        <w:t xml:space="preserve">Un tableau </w:t>
      </w:r>
      <w:r w:rsidR="00102A7D">
        <w:rPr>
          <w:sz w:val="28"/>
          <w:szCs w:val="28"/>
        </w:rPr>
        <w:t>expressionniste</w:t>
      </w:r>
      <w:r>
        <w:rPr>
          <w:sz w:val="28"/>
          <w:szCs w:val="28"/>
        </w:rPr>
        <w:t xml:space="preserve"> qui dénonce l'absurdité de la guerre, responsable de la déshumanisation de ses soldats.</w:t>
      </w:r>
    </w:p>
    <w:p w:rsidR="004E4E9F" w:rsidRDefault="004E4E9F" w:rsidP="00C023B0">
      <w:pPr>
        <w:tabs>
          <w:tab w:val="left" w:pos="6315"/>
        </w:tabs>
        <w:rPr>
          <w:sz w:val="28"/>
          <w:szCs w:val="28"/>
        </w:rPr>
      </w:pPr>
      <w:r>
        <w:rPr>
          <w:sz w:val="28"/>
          <w:szCs w:val="28"/>
        </w:rPr>
        <w:t xml:space="preserve">b) </w:t>
      </w:r>
      <w:r w:rsidRPr="00102A7D">
        <w:rPr>
          <w:sz w:val="28"/>
          <w:szCs w:val="28"/>
          <w:u w:val="single"/>
        </w:rPr>
        <w:t>Sentiments personnels face à l'</w:t>
      </w:r>
      <w:r w:rsidR="00102A7D" w:rsidRPr="00102A7D">
        <w:rPr>
          <w:sz w:val="28"/>
          <w:szCs w:val="28"/>
          <w:u w:val="single"/>
        </w:rPr>
        <w:t>œuvre</w:t>
      </w:r>
    </w:p>
    <w:p w:rsidR="004E4E9F" w:rsidRDefault="004E4E9F" w:rsidP="00C023B0">
      <w:pPr>
        <w:tabs>
          <w:tab w:val="left" w:pos="6315"/>
        </w:tabs>
        <w:rPr>
          <w:sz w:val="28"/>
          <w:szCs w:val="28"/>
        </w:rPr>
      </w:pPr>
      <w:r>
        <w:rPr>
          <w:sz w:val="28"/>
          <w:szCs w:val="28"/>
        </w:rPr>
        <w:t xml:space="preserve">c) </w:t>
      </w:r>
      <w:r w:rsidRPr="00102A7D">
        <w:rPr>
          <w:sz w:val="28"/>
          <w:szCs w:val="28"/>
          <w:u w:val="single"/>
        </w:rPr>
        <w:t>Prolongements</w:t>
      </w:r>
      <w:r>
        <w:rPr>
          <w:sz w:val="28"/>
          <w:szCs w:val="28"/>
        </w:rPr>
        <w:t xml:space="preserve">: autre tableau d'Otto Dix: la guerre. La question de la représentation de la guerre en littérature: comment dire l'indicible? </w:t>
      </w:r>
      <w:proofErr w:type="spellStart"/>
      <w:r>
        <w:rPr>
          <w:sz w:val="28"/>
          <w:szCs w:val="28"/>
        </w:rPr>
        <w:t>Cf</w:t>
      </w:r>
      <w:proofErr w:type="spellEnd"/>
      <w:r>
        <w:rPr>
          <w:sz w:val="28"/>
          <w:szCs w:val="28"/>
        </w:rPr>
        <w:t xml:space="preserve"> descriptions expressionnistes de René Jacob, d'Etienne </w:t>
      </w:r>
      <w:proofErr w:type="spellStart"/>
      <w:r>
        <w:rPr>
          <w:sz w:val="28"/>
          <w:szCs w:val="28"/>
        </w:rPr>
        <w:t>Tanty</w:t>
      </w:r>
      <w:proofErr w:type="spellEnd"/>
      <w:r>
        <w:rPr>
          <w:sz w:val="28"/>
          <w:szCs w:val="28"/>
        </w:rPr>
        <w:t xml:space="preserve"> (Paroles de Poilus) ou mises en scènes d'Henri Barbusse (textes vus en classe)</w:t>
      </w:r>
    </w:p>
    <w:p w:rsidR="00102A7D" w:rsidRDefault="00102A7D" w:rsidP="00C023B0">
      <w:pPr>
        <w:tabs>
          <w:tab w:val="left" w:pos="6315"/>
        </w:tabs>
        <w:rPr>
          <w:sz w:val="28"/>
          <w:szCs w:val="28"/>
        </w:rPr>
      </w:pPr>
    </w:p>
    <w:p w:rsidR="00102A7D" w:rsidRDefault="00102A7D" w:rsidP="00C023B0">
      <w:pPr>
        <w:tabs>
          <w:tab w:val="left" w:pos="6315"/>
        </w:tabs>
        <w:rPr>
          <w:sz w:val="28"/>
          <w:szCs w:val="28"/>
        </w:rPr>
      </w:pPr>
      <w:r>
        <w:rPr>
          <w:sz w:val="28"/>
          <w:szCs w:val="28"/>
        </w:rPr>
        <w:t>Note:</w:t>
      </w:r>
    </w:p>
    <w:p w:rsidR="00102A7D" w:rsidRDefault="00102A7D" w:rsidP="00C023B0">
      <w:pPr>
        <w:tabs>
          <w:tab w:val="left" w:pos="6315"/>
        </w:tabs>
        <w:rPr>
          <w:sz w:val="28"/>
          <w:szCs w:val="28"/>
        </w:rPr>
      </w:pPr>
      <w:r>
        <w:rPr>
          <w:sz w:val="28"/>
          <w:szCs w:val="28"/>
        </w:rPr>
        <w:t xml:space="preserve">* tragique: le tragique inspire au spectateur terreur et pitié. Lié à l'idée de fatalité, de destin, à une chose à laquelle on ne peut pas échapper, qui nous dépasse, nous écrase et qui peut paraître absurde. </w:t>
      </w:r>
    </w:p>
    <w:p w:rsidR="00102A7D" w:rsidRDefault="00102A7D" w:rsidP="00C023B0">
      <w:pPr>
        <w:tabs>
          <w:tab w:val="left" w:pos="6315"/>
        </w:tabs>
        <w:rPr>
          <w:sz w:val="28"/>
          <w:szCs w:val="28"/>
        </w:rPr>
      </w:pPr>
    </w:p>
    <w:p w:rsidR="004E4E9F" w:rsidRDefault="004E4E9F" w:rsidP="00C023B0">
      <w:pPr>
        <w:tabs>
          <w:tab w:val="left" w:pos="6315"/>
        </w:tabs>
        <w:rPr>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102A7D" w:rsidRDefault="00102A7D" w:rsidP="00C023B0">
      <w:pPr>
        <w:tabs>
          <w:tab w:val="left" w:pos="6315"/>
        </w:tabs>
        <w:rPr>
          <w:b/>
          <w:sz w:val="28"/>
          <w:szCs w:val="28"/>
        </w:rPr>
      </w:pPr>
    </w:p>
    <w:p w:rsidR="004E4E9F" w:rsidRPr="00102A7D" w:rsidRDefault="004E4E9F" w:rsidP="00C023B0">
      <w:pPr>
        <w:tabs>
          <w:tab w:val="left" w:pos="6315"/>
        </w:tabs>
        <w:rPr>
          <w:b/>
          <w:sz w:val="40"/>
          <w:szCs w:val="40"/>
          <w:u w:val="single"/>
        </w:rPr>
      </w:pPr>
      <w:r w:rsidRPr="00102A7D">
        <w:rPr>
          <w:b/>
          <w:sz w:val="40"/>
          <w:szCs w:val="40"/>
          <w:u w:val="single"/>
        </w:rPr>
        <w:t>ANNEXES:</w:t>
      </w:r>
    </w:p>
    <w:p w:rsidR="004E4E9F" w:rsidRDefault="004E4E9F" w:rsidP="00C023B0">
      <w:pPr>
        <w:tabs>
          <w:tab w:val="left" w:pos="6315"/>
        </w:tabs>
        <w:rPr>
          <w:sz w:val="28"/>
          <w:szCs w:val="28"/>
        </w:rPr>
      </w:pPr>
    </w:p>
    <w:p w:rsidR="004E4E9F" w:rsidRDefault="004E4E9F" w:rsidP="00C023B0">
      <w:pPr>
        <w:tabs>
          <w:tab w:val="left" w:pos="6315"/>
        </w:tabs>
        <w:rPr>
          <w:i/>
          <w:sz w:val="28"/>
          <w:szCs w:val="28"/>
        </w:rPr>
      </w:pPr>
      <w:r>
        <w:rPr>
          <w:sz w:val="28"/>
          <w:szCs w:val="28"/>
        </w:rPr>
        <w:t xml:space="preserve">Un autre tableau d'Otto Dix: </w:t>
      </w:r>
      <w:r w:rsidRPr="004E4E9F">
        <w:rPr>
          <w:i/>
          <w:sz w:val="28"/>
          <w:szCs w:val="28"/>
        </w:rPr>
        <w:t>la guerre</w:t>
      </w:r>
    </w:p>
    <w:p w:rsidR="004E4E9F" w:rsidRDefault="004E4E9F" w:rsidP="00C023B0">
      <w:pPr>
        <w:tabs>
          <w:tab w:val="left" w:pos="6315"/>
        </w:tabs>
        <w:rPr>
          <w:i/>
          <w:sz w:val="28"/>
          <w:szCs w:val="28"/>
        </w:rPr>
      </w:pPr>
      <w:r>
        <w:rPr>
          <w:noProof/>
          <w:lang w:eastAsia="fr-FR"/>
        </w:rPr>
        <w:drawing>
          <wp:inline distT="0" distB="0" distL="0" distR="0">
            <wp:extent cx="5760720" cy="3789689"/>
            <wp:effectExtent l="19050" t="0" r="0" b="0"/>
            <wp:docPr id="4" name="Image 4" descr="http://3.bp.blogspot.com/-zwAxq9XckTI/TaKxltUo_1I/AAAAAAAAAOs/8eJHMwDjRUg/s1600/dix.wartript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zwAxq9XckTI/TaKxltUo_1I/AAAAAAAAAOs/8eJHMwDjRUg/s1600/dix.wartriptych.jpg"/>
                    <pic:cNvPicPr>
                      <a:picLocks noChangeAspect="1" noChangeArrowheads="1"/>
                    </pic:cNvPicPr>
                  </pic:nvPicPr>
                  <pic:blipFill>
                    <a:blip r:embed="rId5" cstate="print"/>
                    <a:srcRect/>
                    <a:stretch>
                      <a:fillRect/>
                    </a:stretch>
                  </pic:blipFill>
                  <pic:spPr bwMode="auto">
                    <a:xfrm>
                      <a:off x="0" y="0"/>
                      <a:ext cx="5760720" cy="3789689"/>
                    </a:xfrm>
                    <a:prstGeom prst="rect">
                      <a:avLst/>
                    </a:prstGeom>
                    <a:noFill/>
                    <a:ln w="9525">
                      <a:noFill/>
                      <a:miter lim="800000"/>
                      <a:headEnd/>
                      <a:tailEnd/>
                    </a:ln>
                  </pic:spPr>
                </pic:pic>
              </a:graphicData>
            </a:graphic>
          </wp:inline>
        </w:drawing>
      </w:r>
    </w:p>
    <w:p w:rsidR="004E4E9F" w:rsidRPr="004E4E9F" w:rsidRDefault="004E4E9F" w:rsidP="00C023B0">
      <w:pPr>
        <w:tabs>
          <w:tab w:val="left" w:pos="6315"/>
        </w:tabs>
        <w:rPr>
          <w:sz w:val="28"/>
          <w:szCs w:val="28"/>
        </w:rPr>
      </w:pPr>
    </w:p>
    <w:p w:rsidR="004E4E9F" w:rsidRDefault="004E4E9F" w:rsidP="00C023B0">
      <w:pPr>
        <w:tabs>
          <w:tab w:val="left" w:pos="6315"/>
        </w:tabs>
        <w:rPr>
          <w:sz w:val="40"/>
          <w:szCs w:val="40"/>
        </w:rPr>
      </w:pPr>
      <w:r>
        <w:rPr>
          <w:sz w:val="40"/>
          <w:szCs w:val="40"/>
        </w:rPr>
        <w:t>Photographies de gueules cassées:</w:t>
      </w:r>
    </w:p>
    <w:p w:rsidR="004E4E9F" w:rsidRDefault="004E4E9F" w:rsidP="00C023B0">
      <w:pPr>
        <w:tabs>
          <w:tab w:val="left" w:pos="6315"/>
        </w:tabs>
        <w:rPr>
          <w:sz w:val="40"/>
          <w:szCs w:val="40"/>
        </w:rPr>
      </w:pPr>
      <w:r>
        <w:rPr>
          <w:noProof/>
          <w:lang w:eastAsia="fr-FR"/>
        </w:rPr>
        <w:lastRenderedPageBreak/>
        <w:drawing>
          <wp:inline distT="0" distB="0" distL="0" distR="0">
            <wp:extent cx="4752975" cy="3295650"/>
            <wp:effectExtent l="19050" t="0" r="9525" b="0"/>
            <wp:docPr id="7" name="Image 7" descr="gueules-c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eules-casses.jpg"/>
                    <pic:cNvPicPr>
                      <a:picLocks noChangeAspect="1" noChangeArrowheads="1"/>
                    </pic:cNvPicPr>
                  </pic:nvPicPr>
                  <pic:blipFill>
                    <a:blip r:embed="rId6" cstate="print"/>
                    <a:srcRect/>
                    <a:stretch>
                      <a:fillRect/>
                    </a:stretch>
                  </pic:blipFill>
                  <pic:spPr bwMode="auto">
                    <a:xfrm>
                      <a:off x="0" y="0"/>
                      <a:ext cx="4752975" cy="3295650"/>
                    </a:xfrm>
                    <a:prstGeom prst="rect">
                      <a:avLst/>
                    </a:prstGeom>
                    <a:noFill/>
                    <a:ln w="9525">
                      <a:noFill/>
                      <a:miter lim="800000"/>
                      <a:headEnd/>
                      <a:tailEnd/>
                    </a:ln>
                  </pic:spPr>
                </pic:pic>
              </a:graphicData>
            </a:graphic>
          </wp:inline>
        </w:drawing>
      </w:r>
    </w:p>
    <w:p w:rsidR="004E4E9F" w:rsidRDefault="004E4E9F" w:rsidP="00C023B0">
      <w:pPr>
        <w:tabs>
          <w:tab w:val="left" w:pos="6315"/>
        </w:tabs>
        <w:rPr>
          <w:sz w:val="40"/>
          <w:szCs w:val="40"/>
        </w:rPr>
      </w:pPr>
    </w:p>
    <w:p w:rsidR="004E4E9F" w:rsidRPr="00C023B0" w:rsidRDefault="004E4E9F" w:rsidP="00C023B0">
      <w:pPr>
        <w:tabs>
          <w:tab w:val="left" w:pos="6315"/>
        </w:tabs>
        <w:rPr>
          <w:sz w:val="40"/>
          <w:szCs w:val="40"/>
        </w:rPr>
      </w:pPr>
    </w:p>
    <w:sectPr w:rsidR="004E4E9F" w:rsidRPr="00C023B0" w:rsidSect="00C444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23B0"/>
    <w:rsid w:val="00102A7D"/>
    <w:rsid w:val="00164BF3"/>
    <w:rsid w:val="004E4E9F"/>
    <w:rsid w:val="00847F67"/>
    <w:rsid w:val="00860230"/>
    <w:rsid w:val="008811DD"/>
    <w:rsid w:val="00C023B0"/>
    <w:rsid w:val="00C444D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23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2014-05-08T14:26:00Z</dcterms:created>
  <dcterms:modified xsi:type="dcterms:W3CDTF">2014-05-08T15:28:00Z</dcterms:modified>
</cp:coreProperties>
</file>