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45" w:rsidRPr="00CF1445" w:rsidRDefault="00F074A8" w:rsidP="0011032A">
      <w:pPr>
        <w:tabs>
          <w:tab w:val="left" w:pos="11340"/>
        </w:tabs>
        <w:ind w:left="284" w:right="282"/>
        <w:jc w:val="both"/>
        <w:rPr>
          <w:sz w:val="18"/>
          <w:szCs w:val="18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234.4pt;margin-top:28.55pt;width:319.8pt;height:119.25pt;z-index:251679744;mso-width-relative:margin;mso-height-relative:margin" adj="-642,20377" fillcolor="#eeece1 [3214]" strokeweight="1.5pt">
            <v:fill color2="fill lighten(51)" focusposition=".5,.5" focussize="" method="linear sigma" focus="100%" type="gradientRadial"/>
            <v:textbox>
              <w:txbxContent>
                <w:p w:rsidR="00F074A8" w:rsidRDefault="00F074A8" w:rsidP="00F074A8">
                  <w:pPr>
                    <w:tabs>
                      <w:tab w:val="left" w:pos="11340"/>
                    </w:tabs>
                    <w:spacing w:after="120" w:line="240" w:lineRule="auto"/>
                    <w:ind w:right="284"/>
                    <w:jc w:val="center"/>
                    <w:rPr>
                      <w:sz w:val="28"/>
                      <w:szCs w:val="28"/>
                    </w:rPr>
                  </w:pPr>
                  <w:r w:rsidRPr="00DE0A3C">
                    <w:rPr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24.3pt;height:24.3pt"/>
                    </w:pict>
                  </w:r>
                  <w:r w:rsidRPr="00DE0A3C">
                    <w:rPr>
                      <w:sz w:val="28"/>
                      <w:szCs w:val="28"/>
                    </w:rPr>
                    <w:t xml:space="preserve">Lundi </w:t>
                  </w:r>
                  <w:r>
                    <w:rPr>
                      <w:sz w:val="28"/>
                      <w:szCs w:val="28"/>
                    </w:rPr>
                    <w:t>de 16 h à 18 h 30</w:t>
                  </w:r>
                </w:p>
                <w:p w:rsidR="00F074A8" w:rsidRDefault="00F074A8" w:rsidP="00F074A8">
                  <w:pPr>
                    <w:tabs>
                      <w:tab w:val="left" w:pos="11340"/>
                    </w:tabs>
                    <w:spacing w:after="120" w:line="240" w:lineRule="auto"/>
                    <w:ind w:right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Mercredi de 15 h à 17 h</w:t>
                  </w:r>
                </w:p>
                <w:p w:rsidR="00F074A8" w:rsidRPr="00DE0A3C" w:rsidRDefault="00F074A8" w:rsidP="00F074A8">
                  <w:pPr>
                    <w:tabs>
                      <w:tab w:val="left" w:pos="11340"/>
                    </w:tabs>
                    <w:spacing w:after="120" w:line="240" w:lineRule="auto"/>
                    <w:ind w:left="284" w:right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  <w:r w:rsidRPr="00DE0A3C">
                    <w:rPr>
                      <w:sz w:val="28"/>
                      <w:szCs w:val="28"/>
                    </w:rPr>
                    <w:t>amedi de 10h à 12 h.</w:t>
                  </w:r>
                </w:p>
                <w:p w:rsidR="00F074A8" w:rsidRDefault="00F074A8"/>
              </w:txbxContent>
            </v:textbox>
          </v:shape>
        </w:pict>
      </w:r>
      <w:r w:rsidR="0011032A">
        <w:rPr>
          <w:noProof/>
          <w:lang w:eastAsia="fr-FR"/>
        </w:rPr>
        <w:drawing>
          <wp:inline distT="0" distB="0" distL="0" distR="0">
            <wp:extent cx="1969239" cy="2328531"/>
            <wp:effectExtent l="19050" t="0" r="0" b="0"/>
            <wp:docPr id="18" name="Image 14" descr="Résultat d’images pour mediathèque dhu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’images pour mediathèque dhuiz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36" cy="233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1E4" w:rsidRDefault="005A0EF8" w:rsidP="000F06A2">
      <w:pPr>
        <w:tabs>
          <w:tab w:val="left" w:pos="11340"/>
        </w:tabs>
        <w:ind w:left="851" w:right="282"/>
        <w:jc w:val="both"/>
      </w:pPr>
      <w:r w:rsidRPr="000F06A2">
        <w:rPr>
          <w:noProof/>
          <w:sz w:val="72"/>
          <w:szCs w:val="7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left:0;text-align:left;margin-left:19.15pt;margin-top:15.2pt;width:71.15pt;height:553.35pt;z-index:251668480;mso-width-relative:margin;mso-height-relative:margin" fillcolor="#f79646 [3209]" strokecolor="#f2f2f2 [3041]" strokeweight="3pt">
            <v:shadow on="t" color="#974706 [1609]" opacity=".5" offset="6pt,-6pt"/>
            <v:textbox>
              <w:txbxContent>
                <w:p w:rsidR="000F06A2" w:rsidRPr="00531658" w:rsidRDefault="000F06A2" w:rsidP="004A24D3">
                  <w:pPr>
                    <w:spacing w:after="120" w:line="240" w:lineRule="auto"/>
                    <w:ind w:left="142"/>
                    <w:rPr>
                      <w:rFonts w:ascii="DejaVu Serif Condensed" w:hAnsi="DejaVu Serif Condensed"/>
                      <w:sz w:val="80"/>
                      <w:szCs w:val="80"/>
                    </w:rPr>
                  </w:pPr>
                  <w:r w:rsidRPr="00531658">
                    <w:rPr>
                      <w:rFonts w:ascii="DejaVu Serif Condensed" w:hAnsi="DejaVu Serif Condensed"/>
                      <w:sz w:val="80"/>
                      <w:szCs w:val="80"/>
                    </w:rPr>
                    <w:t>E</w:t>
                  </w:r>
                </w:p>
                <w:p w:rsidR="000F06A2" w:rsidRPr="00531658" w:rsidRDefault="000F06A2" w:rsidP="004A24D3">
                  <w:pPr>
                    <w:spacing w:after="120" w:line="240" w:lineRule="auto"/>
                    <w:ind w:left="142"/>
                    <w:rPr>
                      <w:rFonts w:ascii="DejaVu Serif Condensed" w:hAnsi="DejaVu Serif Condensed"/>
                      <w:sz w:val="80"/>
                      <w:szCs w:val="80"/>
                    </w:rPr>
                  </w:pPr>
                  <w:r w:rsidRPr="00531658">
                    <w:rPr>
                      <w:rFonts w:ascii="DejaVu Serif Condensed" w:hAnsi="DejaVu Serif Condensed"/>
                      <w:sz w:val="80"/>
                      <w:szCs w:val="80"/>
                    </w:rPr>
                    <w:t>X</w:t>
                  </w:r>
                </w:p>
                <w:p w:rsidR="000F06A2" w:rsidRPr="00531658" w:rsidRDefault="000F06A2" w:rsidP="004A24D3">
                  <w:pPr>
                    <w:spacing w:after="120" w:line="240" w:lineRule="auto"/>
                    <w:ind w:left="142"/>
                    <w:rPr>
                      <w:rFonts w:ascii="DejaVu Serif Condensed" w:hAnsi="DejaVu Serif Condensed"/>
                      <w:sz w:val="80"/>
                      <w:szCs w:val="80"/>
                    </w:rPr>
                  </w:pPr>
                  <w:r w:rsidRPr="00531658">
                    <w:rPr>
                      <w:rFonts w:ascii="DejaVu Serif Condensed" w:hAnsi="DejaVu Serif Condensed"/>
                      <w:sz w:val="80"/>
                      <w:szCs w:val="80"/>
                    </w:rPr>
                    <w:t>P</w:t>
                  </w:r>
                </w:p>
                <w:p w:rsidR="000F06A2" w:rsidRPr="00531658" w:rsidRDefault="000F06A2" w:rsidP="004A24D3">
                  <w:pPr>
                    <w:spacing w:after="120" w:line="240" w:lineRule="auto"/>
                    <w:ind w:left="142"/>
                    <w:rPr>
                      <w:rFonts w:ascii="DejaVu Serif Condensed" w:hAnsi="DejaVu Serif Condensed"/>
                      <w:sz w:val="80"/>
                      <w:szCs w:val="80"/>
                    </w:rPr>
                  </w:pPr>
                  <w:r w:rsidRPr="00531658">
                    <w:rPr>
                      <w:rFonts w:ascii="DejaVu Serif Condensed" w:hAnsi="DejaVu Serif Condensed"/>
                      <w:sz w:val="80"/>
                      <w:szCs w:val="80"/>
                    </w:rPr>
                    <w:t>O</w:t>
                  </w:r>
                </w:p>
                <w:p w:rsidR="000F06A2" w:rsidRPr="00531658" w:rsidRDefault="000F06A2" w:rsidP="004A24D3">
                  <w:pPr>
                    <w:spacing w:after="120" w:line="240" w:lineRule="auto"/>
                    <w:ind w:left="142"/>
                    <w:rPr>
                      <w:rFonts w:ascii="DejaVu Serif Condensed" w:hAnsi="DejaVu Serif Condensed"/>
                      <w:sz w:val="80"/>
                      <w:szCs w:val="80"/>
                    </w:rPr>
                  </w:pPr>
                  <w:r w:rsidRPr="00531658">
                    <w:rPr>
                      <w:rFonts w:ascii="DejaVu Serif Condensed" w:hAnsi="DejaVu Serif Condensed"/>
                      <w:sz w:val="80"/>
                      <w:szCs w:val="80"/>
                    </w:rPr>
                    <w:t>S</w:t>
                  </w:r>
                </w:p>
                <w:p w:rsidR="000F06A2" w:rsidRPr="00531658" w:rsidRDefault="000F06A2" w:rsidP="004A24D3">
                  <w:pPr>
                    <w:spacing w:after="120" w:line="240" w:lineRule="auto"/>
                    <w:ind w:left="142"/>
                    <w:rPr>
                      <w:rFonts w:ascii="DejaVu Serif Condensed" w:hAnsi="DejaVu Serif Condensed"/>
                      <w:sz w:val="80"/>
                      <w:szCs w:val="80"/>
                    </w:rPr>
                  </w:pPr>
                  <w:r w:rsidRPr="00531658">
                    <w:rPr>
                      <w:rFonts w:ascii="DejaVu Serif Condensed" w:hAnsi="DejaVu Serif Condensed"/>
                      <w:sz w:val="80"/>
                      <w:szCs w:val="80"/>
                    </w:rPr>
                    <w:t>I</w:t>
                  </w:r>
                </w:p>
                <w:p w:rsidR="000F06A2" w:rsidRPr="00531658" w:rsidRDefault="000F06A2" w:rsidP="004A24D3">
                  <w:pPr>
                    <w:spacing w:after="120" w:line="240" w:lineRule="auto"/>
                    <w:ind w:left="142"/>
                    <w:rPr>
                      <w:rFonts w:ascii="DejaVu Serif Condensed" w:hAnsi="DejaVu Serif Condensed"/>
                      <w:sz w:val="80"/>
                      <w:szCs w:val="80"/>
                    </w:rPr>
                  </w:pPr>
                  <w:r w:rsidRPr="00531658">
                    <w:rPr>
                      <w:rFonts w:ascii="DejaVu Serif Condensed" w:hAnsi="DejaVu Serif Condensed"/>
                      <w:sz w:val="80"/>
                      <w:szCs w:val="80"/>
                    </w:rPr>
                    <w:t>T</w:t>
                  </w:r>
                </w:p>
                <w:p w:rsidR="000F06A2" w:rsidRPr="00531658" w:rsidRDefault="000F06A2" w:rsidP="004A24D3">
                  <w:pPr>
                    <w:spacing w:after="120" w:line="240" w:lineRule="auto"/>
                    <w:ind w:left="142"/>
                    <w:rPr>
                      <w:rFonts w:ascii="DejaVu Serif Condensed" w:hAnsi="DejaVu Serif Condensed"/>
                      <w:sz w:val="80"/>
                      <w:szCs w:val="80"/>
                    </w:rPr>
                  </w:pPr>
                  <w:r w:rsidRPr="00531658">
                    <w:rPr>
                      <w:rFonts w:ascii="DejaVu Serif Condensed" w:hAnsi="DejaVu Serif Condensed"/>
                      <w:sz w:val="80"/>
                      <w:szCs w:val="80"/>
                    </w:rPr>
                    <w:t>I</w:t>
                  </w:r>
                </w:p>
                <w:p w:rsidR="000F06A2" w:rsidRPr="00531658" w:rsidRDefault="000F06A2" w:rsidP="004A24D3">
                  <w:pPr>
                    <w:spacing w:after="120" w:line="240" w:lineRule="auto"/>
                    <w:ind w:left="142"/>
                    <w:rPr>
                      <w:rFonts w:ascii="DejaVu Serif Condensed" w:hAnsi="DejaVu Serif Condensed"/>
                      <w:sz w:val="80"/>
                      <w:szCs w:val="80"/>
                    </w:rPr>
                  </w:pPr>
                  <w:r w:rsidRPr="00531658">
                    <w:rPr>
                      <w:rFonts w:ascii="DejaVu Serif Condensed" w:hAnsi="DejaVu Serif Condensed"/>
                      <w:sz w:val="80"/>
                      <w:szCs w:val="80"/>
                    </w:rPr>
                    <w:t>O</w:t>
                  </w:r>
                </w:p>
                <w:p w:rsidR="000F06A2" w:rsidRPr="00531658" w:rsidRDefault="000F06A2" w:rsidP="004A24D3">
                  <w:pPr>
                    <w:spacing w:after="120" w:line="240" w:lineRule="auto"/>
                    <w:ind w:left="142"/>
                    <w:rPr>
                      <w:rFonts w:ascii="DejaVu Serif Condensed" w:hAnsi="DejaVu Serif Condensed"/>
                      <w:sz w:val="80"/>
                      <w:szCs w:val="80"/>
                    </w:rPr>
                  </w:pPr>
                  <w:r w:rsidRPr="00531658">
                    <w:rPr>
                      <w:rFonts w:ascii="DejaVu Serif Condensed" w:hAnsi="DejaVu Serif Condensed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 w:rsidR="00F074A8">
        <w:rPr>
          <w:noProof/>
          <w:lang w:eastAsia="fr-FR"/>
        </w:rPr>
        <w:pict>
          <v:shape id="_x0000_s1042" type="#_x0000_t176" style="position:absolute;left:0;text-align:left;margin-left:130.45pt;margin-top:21.8pt;width:423.75pt;height:116.2pt;z-index:251669504" fillcolor="#eeece1 [3214]">
            <v:textbox style="mso-fit-shape-to-text:t">
              <w:txbxContent>
                <w:p w:rsidR="0011032A" w:rsidRDefault="00082A20" w:rsidP="000F699E">
                  <w:pPr>
                    <w:ind w:left="851" w:right="-891"/>
                  </w:pPr>
                  <w:r w:rsidRPr="00082A20">
                    <w:rPr>
                      <w:sz w:val="52"/>
                      <w:szCs w:val="52"/>
                    </w:rP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25" type="#_x0000_t170" style="width:324pt;height:86.25pt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font-size:28pt;v-text-kern:t" trim="t" fitpath="t" string="LA SOLOGNE&#10;D'hier et d'aujourd'hui"/>
                      </v:shape>
                    </w:pict>
                  </w:r>
                </w:p>
              </w:txbxContent>
            </v:textbox>
          </v:shape>
        </w:pict>
      </w:r>
      <w:r w:rsidR="00F074A8">
        <w:rPr>
          <w:noProof/>
        </w:rPr>
        <w:pict>
          <v:shape id="_x0000_s1031" type="#_x0000_t176" style="position:absolute;left:0;text-align:left;margin-left:104.55pt;margin-top:6.8pt;width:479.7pt;height:260.4pt;z-index:251662336;mso-width-relative:margin;mso-height-relative:margin" fillcolor="white [3201]" strokecolor="#f79646 [3209]" strokeweight="5pt">
            <v:stroke linestyle="thickThin"/>
            <v:shadow color="#868686"/>
            <v:textbox style="mso-next-textbox:#_x0000_s1031">
              <w:txbxContent>
                <w:p w:rsidR="0011032A" w:rsidRDefault="0011032A" w:rsidP="00CF1445">
                  <w:pPr>
                    <w:tabs>
                      <w:tab w:val="left" w:pos="11340"/>
                    </w:tabs>
                    <w:ind w:left="709" w:right="282"/>
                    <w:jc w:val="center"/>
                    <w:rPr>
                      <w:sz w:val="44"/>
                      <w:szCs w:val="44"/>
                    </w:rPr>
                  </w:pPr>
                </w:p>
                <w:p w:rsidR="0011032A" w:rsidRDefault="0011032A" w:rsidP="00CF1445">
                  <w:pPr>
                    <w:tabs>
                      <w:tab w:val="left" w:pos="11340"/>
                    </w:tabs>
                    <w:ind w:left="709" w:right="282"/>
                    <w:jc w:val="center"/>
                    <w:rPr>
                      <w:sz w:val="44"/>
                      <w:szCs w:val="44"/>
                    </w:rPr>
                  </w:pPr>
                </w:p>
                <w:p w:rsidR="00082A20" w:rsidRDefault="00082A20" w:rsidP="00CF1445">
                  <w:pPr>
                    <w:tabs>
                      <w:tab w:val="left" w:pos="11340"/>
                    </w:tabs>
                    <w:ind w:left="709" w:right="282"/>
                    <w:jc w:val="center"/>
                    <w:rPr>
                      <w:sz w:val="44"/>
                      <w:szCs w:val="44"/>
                    </w:rPr>
                  </w:pPr>
                </w:p>
                <w:p w:rsidR="00082A20" w:rsidRPr="006B26CF" w:rsidRDefault="00644048" w:rsidP="00EF00FD">
                  <w:pPr>
                    <w:tabs>
                      <w:tab w:val="left" w:pos="11340"/>
                    </w:tabs>
                    <w:spacing w:after="120" w:line="240" w:lineRule="auto"/>
                    <w:ind w:left="-142" w:right="284"/>
                    <w:jc w:val="center"/>
                    <w:rPr>
                      <w:rFonts w:ascii="Gabriola" w:hAnsi="Gabriola"/>
                      <w:sz w:val="52"/>
                      <w:szCs w:val="52"/>
                    </w:rPr>
                  </w:pPr>
                  <w:r w:rsidRPr="006B26CF">
                    <w:rPr>
                      <w:rFonts w:ascii="Gabriola" w:hAnsi="Gabriola"/>
                      <w:sz w:val="52"/>
                      <w:szCs w:val="52"/>
                    </w:rPr>
                    <w:t>Terroir</w:t>
                  </w:r>
                  <w:r w:rsidR="00082A20" w:rsidRPr="006B26CF">
                    <w:rPr>
                      <w:rFonts w:ascii="Gabriola" w:hAnsi="Gabriola"/>
                      <w:sz w:val="52"/>
                      <w:szCs w:val="52"/>
                    </w:rPr>
                    <w:t>,</w:t>
                  </w:r>
                  <w:r w:rsidR="00F074A8">
                    <w:rPr>
                      <w:rFonts w:ascii="Gabriola" w:hAnsi="Gabriola"/>
                      <w:sz w:val="52"/>
                      <w:szCs w:val="52"/>
                    </w:rPr>
                    <w:t xml:space="preserve"> G</w:t>
                  </w:r>
                  <w:r w:rsidR="00082A20" w:rsidRPr="006B26CF">
                    <w:rPr>
                      <w:rFonts w:ascii="Gabriola" w:hAnsi="Gabriola"/>
                      <w:sz w:val="52"/>
                      <w:szCs w:val="52"/>
                    </w:rPr>
                    <w:t>astronomie</w:t>
                  </w:r>
                  <w:r w:rsidR="006B26CF" w:rsidRPr="006B26CF">
                    <w:rPr>
                      <w:rFonts w:ascii="Gabriola" w:hAnsi="Gabriola"/>
                      <w:sz w:val="52"/>
                      <w:szCs w:val="52"/>
                    </w:rPr>
                    <w:t xml:space="preserve">, </w:t>
                  </w:r>
                  <w:r w:rsidR="006B26CF">
                    <w:rPr>
                      <w:rFonts w:ascii="Gabriola" w:hAnsi="Gabriola"/>
                      <w:sz w:val="52"/>
                      <w:szCs w:val="52"/>
                    </w:rPr>
                    <w:t xml:space="preserve">Vignobles, </w:t>
                  </w:r>
                  <w:proofErr w:type="spellStart"/>
                  <w:r w:rsidR="006B26CF">
                    <w:rPr>
                      <w:rFonts w:ascii="Gabriola" w:hAnsi="Gabriola"/>
                      <w:sz w:val="52"/>
                      <w:szCs w:val="52"/>
                    </w:rPr>
                    <w:t>Randos</w:t>
                  </w:r>
                  <w:proofErr w:type="spellEnd"/>
                  <w:r w:rsidR="006B26CF">
                    <w:rPr>
                      <w:rFonts w:ascii="Gabriola" w:hAnsi="Gabriola"/>
                      <w:sz w:val="52"/>
                      <w:szCs w:val="52"/>
                    </w:rPr>
                    <w:t xml:space="preserve">, </w:t>
                  </w:r>
                  <w:r w:rsidR="00F074A8">
                    <w:rPr>
                      <w:rFonts w:ascii="Gabriola" w:hAnsi="Gabriola"/>
                      <w:sz w:val="52"/>
                      <w:szCs w:val="52"/>
                    </w:rPr>
                    <w:t>C</w:t>
                  </w:r>
                  <w:r w:rsidR="00082A20" w:rsidRPr="006B26CF">
                    <w:rPr>
                      <w:rFonts w:ascii="Gabriola" w:hAnsi="Gabriola"/>
                      <w:sz w:val="52"/>
                      <w:szCs w:val="52"/>
                    </w:rPr>
                    <w:t xml:space="preserve">hasse, </w:t>
                  </w:r>
                </w:p>
                <w:p w:rsidR="00644048" w:rsidRPr="006B26CF" w:rsidRDefault="00644048" w:rsidP="00082A20">
                  <w:pPr>
                    <w:tabs>
                      <w:tab w:val="left" w:pos="11340"/>
                    </w:tabs>
                    <w:spacing w:after="120" w:line="240" w:lineRule="auto"/>
                    <w:ind w:left="709" w:right="284"/>
                    <w:jc w:val="center"/>
                    <w:rPr>
                      <w:rFonts w:ascii="Gabriola" w:hAnsi="Gabriola"/>
                      <w:sz w:val="52"/>
                      <w:szCs w:val="52"/>
                    </w:rPr>
                  </w:pPr>
                  <w:r w:rsidRPr="006B26CF">
                    <w:rPr>
                      <w:rFonts w:ascii="Gabriola" w:hAnsi="Gabriola"/>
                      <w:sz w:val="52"/>
                      <w:szCs w:val="52"/>
                    </w:rPr>
                    <w:t>Châteaux</w:t>
                  </w:r>
                  <w:r w:rsidR="006B26CF">
                    <w:rPr>
                      <w:rFonts w:ascii="Gabriola" w:hAnsi="Gabriola"/>
                      <w:sz w:val="52"/>
                      <w:szCs w:val="52"/>
                    </w:rPr>
                    <w:t xml:space="preserve">, </w:t>
                  </w:r>
                  <w:r w:rsidR="00F074A8">
                    <w:rPr>
                      <w:rFonts w:ascii="Gabriola" w:hAnsi="Gabriola"/>
                      <w:sz w:val="52"/>
                      <w:szCs w:val="52"/>
                    </w:rPr>
                    <w:t>L</w:t>
                  </w:r>
                  <w:r w:rsidR="00004898" w:rsidRPr="006B26CF">
                    <w:rPr>
                      <w:rFonts w:ascii="Gabriola" w:hAnsi="Gabriola"/>
                      <w:sz w:val="52"/>
                      <w:szCs w:val="52"/>
                    </w:rPr>
                    <w:t>égendes,</w:t>
                  </w:r>
                  <w:r w:rsidR="006B26CF" w:rsidRPr="006B26CF">
                    <w:rPr>
                      <w:rFonts w:ascii="Gabriola" w:hAnsi="Gabriola"/>
                      <w:sz w:val="52"/>
                      <w:szCs w:val="52"/>
                    </w:rPr>
                    <w:t xml:space="preserve"> Contes</w:t>
                  </w:r>
                  <w:r w:rsidR="006B26CF">
                    <w:rPr>
                      <w:rFonts w:ascii="Gabriola" w:hAnsi="Gabriola"/>
                      <w:sz w:val="52"/>
                      <w:szCs w:val="52"/>
                    </w:rPr>
                    <w:t xml:space="preserve">, </w:t>
                  </w:r>
                  <w:r w:rsidR="006B26CF" w:rsidRPr="006B26CF">
                    <w:rPr>
                      <w:rFonts w:ascii="Gabriola" w:hAnsi="Gabriola"/>
                      <w:sz w:val="52"/>
                      <w:szCs w:val="52"/>
                    </w:rPr>
                    <w:t>Romans</w:t>
                  </w:r>
                  <w:r w:rsidR="00004898" w:rsidRPr="006B26CF">
                    <w:rPr>
                      <w:rFonts w:ascii="Gabriola" w:hAnsi="Gabriola"/>
                      <w:sz w:val="52"/>
                      <w:szCs w:val="52"/>
                    </w:rPr>
                    <w:t xml:space="preserve"> </w:t>
                  </w:r>
                  <w:r w:rsidRPr="006B26CF">
                    <w:rPr>
                      <w:rFonts w:ascii="Gabriola" w:hAnsi="Gabriola"/>
                      <w:sz w:val="52"/>
                      <w:szCs w:val="52"/>
                    </w:rPr>
                    <w:t>…..</w:t>
                  </w:r>
                </w:p>
                <w:p w:rsidR="00644048" w:rsidRDefault="00644048" w:rsidP="00644048">
                  <w:pPr>
                    <w:tabs>
                      <w:tab w:val="left" w:pos="11340"/>
                    </w:tabs>
                    <w:ind w:left="2835" w:right="282"/>
                    <w:jc w:val="both"/>
                  </w:pPr>
                </w:p>
                <w:p w:rsidR="00644048" w:rsidRDefault="00644048"/>
              </w:txbxContent>
            </v:textbox>
          </v:shape>
        </w:pict>
      </w:r>
    </w:p>
    <w:p w:rsidR="000F06A2" w:rsidRDefault="000F06A2" w:rsidP="000F06A2">
      <w:pPr>
        <w:tabs>
          <w:tab w:val="left" w:pos="11340"/>
        </w:tabs>
        <w:ind w:left="851" w:right="282"/>
        <w:jc w:val="both"/>
      </w:pPr>
    </w:p>
    <w:p w:rsidR="000F06A2" w:rsidRDefault="000F06A2" w:rsidP="000F06A2">
      <w:pPr>
        <w:tabs>
          <w:tab w:val="left" w:pos="11340"/>
        </w:tabs>
        <w:ind w:right="282"/>
        <w:jc w:val="both"/>
      </w:pPr>
    </w:p>
    <w:p w:rsidR="000F06A2" w:rsidRDefault="000F06A2" w:rsidP="000F06A2">
      <w:pPr>
        <w:tabs>
          <w:tab w:val="left" w:pos="11340"/>
        </w:tabs>
        <w:ind w:left="851" w:right="282"/>
        <w:jc w:val="both"/>
      </w:pPr>
    </w:p>
    <w:p w:rsidR="000F06A2" w:rsidRDefault="000F06A2" w:rsidP="000F06A2">
      <w:pPr>
        <w:tabs>
          <w:tab w:val="left" w:pos="11340"/>
        </w:tabs>
        <w:ind w:left="851" w:right="282"/>
        <w:jc w:val="both"/>
      </w:pPr>
    </w:p>
    <w:p w:rsidR="005061E4" w:rsidRPr="00EF7BFC" w:rsidRDefault="005061E4" w:rsidP="00CF1445">
      <w:pPr>
        <w:tabs>
          <w:tab w:val="left" w:pos="11340"/>
        </w:tabs>
        <w:ind w:left="3828" w:right="282"/>
        <w:jc w:val="both"/>
        <w:rPr>
          <w:sz w:val="56"/>
          <w:szCs w:val="56"/>
        </w:rPr>
      </w:pPr>
    </w:p>
    <w:p w:rsidR="00EF7BFC" w:rsidRDefault="00EF7BFC" w:rsidP="005061E4">
      <w:pPr>
        <w:tabs>
          <w:tab w:val="left" w:pos="11340"/>
        </w:tabs>
        <w:ind w:left="2835" w:right="282"/>
        <w:jc w:val="both"/>
      </w:pPr>
    </w:p>
    <w:p w:rsidR="00EF7BFC" w:rsidRDefault="00EF7BFC" w:rsidP="003F1FA3">
      <w:pPr>
        <w:tabs>
          <w:tab w:val="left" w:pos="11340"/>
        </w:tabs>
        <w:ind w:left="567" w:right="282"/>
        <w:jc w:val="both"/>
      </w:pPr>
    </w:p>
    <w:p w:rsidR="00EF7BFC" w:rsidRDefault="00EF7BFC" w:rsidP="005061E4">
      <w:pPr>
        <w:tabs>
          <w:tab w:val="left" w:pos="11340"/>
        </w:tabs>
        <w:ind w:left="2835" w:right="282"/>
        <w:jc w:val="both"/>
      </w:pPr>
    </w:p>
    <w:p w:rsidR="00EF7BFC" w:rsidRDefault="00EF7BFC" w:rsidP="005061E4">
      <w:pPr>
        <w:tabs>
          <w:tab w:val="left" w:pos="11340"/>
        </w:tabs>
        <w:ind w:left="2835" w:right="282"/>
        <w:jc w:val="both"/>
      </w:pPr>
    </w:p>
    <w:p w:rsidR="00EF7BFC" w:rsidRDefault="00F074A8" w:rsidP="005061E4">
      <w:pPr>
        <w:tabs>
          <w:tab w:val="left" w:pos="11340"/>
        </w:tabs>
        <w:ind w:left="2835" w:right="282"/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25.55pt;margin-top:6pt;width:205.95pt;height:138.15pt;z-index:251675648" stroked="f">
            <v:textbox style="mso-next-textbox:#_x0000_s1046">
              <w:txbxContent>
                <w:p w:rsidR="00EF00FD" w:rsidRDefault="00EF00F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83908" cy="1584252"/>
                        <wp:effectExtent l="19050" t="0" r="0" b="0"/>
                        <wp:docPr id="54" name="Image 54" descr="Résultat d’images pour chateau du mesnil dhuiz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Résultat d’images pour chateau du mesnil dhuiz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6823" cy="1586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1658" w:rsidRDefault="00531658" w:rsidP="005061E4">
      <w:pPr>
        <w:tabs>
          <w:tab w:val="left" w:pos="11340"/>
        </w:tabs>
        <w:ind w:left="2835" w:right="282"/>
        <w:jc w:val="both"/>
      </w:pPr>
    </w:p>
    <w:p w:rsidR="00531658" w:rsidRDefault="00C77001" w:rsidP="005061E4">
      <w:pPr>
        <w:tabs>
          <w:tab w:val="left" w:pos="11340"/>
        </w:tabs>
        <w:ind w:left="2835" w:right="282"/>
        <w:jc w:val="both"/>
      </w:pPr>
      <w:r w:rsidRPr="00DE0A3C">
        <w:rPr>
          <w:noProof/>
          <w:sz w:val="18"/>
          <w:szCs w:val="18"/>
        </w:rPr>
        <w:pict>
          <v:shape id="_x0000_s1047" type="#_x0000_t202" style="position:absolute;left:0;text-align:left;margin-left:368.1pt;margin-top:23pt;width:191.3pt;height:216.4pt;z-index:251677696;mso-width-relative:margin;mso-height-relative:margin" stroked="f">
            <v:textbox style="mso-next-textbox:#_x0000_s1047">
              <w:txbxContent>
                <w:p w:rsidR="00DE0A3C" w:rsidRDefault="00DE0A3C">
                  <w:r w:rsidRPr="00DE0A3C">
                    <w:drawing>
                      <wp:inline distT="0" distB="0" distL="0" distR="0">
                        <wp:extent cx="2211470" cy="2604977"/>
                        <wp:effectExtent l="19050" t="0" r="0" b="0"/>
                        <wp:docPr id="33" name="Image 59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1573" cy="2605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1658" w:rsidRDefault="00531658" w:rsidP="005061E4">
      <w:pPr>
        <w:tabs>
          <w:tab w:val="left" w:pos="11340"/>
        </w:tabs>
        <w:ind w:left="2835" w:right="282"/>
        <w:jc w:val="both"/>
      </w:pPr>
    </w:p>
    <w:p w:rsidR="00531658" w:rsidRDefault="00531658" w:rsidP="005061E4">
      <w:pPr>
        <w:tabs>
          <w:tab w:val="left" w:pos="11340"/>
        </w:tabs>
        <w:ind w:left="2835" w:right="282"/>
        <w:jc w:val="both"/>
      </w:pPr>
    </w:p>
    <w:p w:rsidR="00531658" w:rsidRDefault="00531658" w:rsidP="005061E4">
      <w:pPr>
        <w:tabs>
          <w:tab w:val="left" w:pos="11340"/>
        </w:tabs>
        <w:ind w:left="2835" w:right="282"/>
        <w:jc w:val="both"/>
      </w:pPr>
    </w:p>
    <w:p w:rsidR="00531658" w:rsidRDefault="00531658" w:rsidP="005061E4">
      <w:pPr>
        <w:tabs>
          <w:tab w:val="left" w:pos="11340"/>
        </w:tabs>
        <w:ind w:left="2835" w:right="282"/>
        <w:jc w:val="both"/>
      </w:pPr>
    </w:p>
    <w:p w:rsidR="00531658" w:rsidRDefault="005A0EF8" w:rsidP="00554197">
      <w:pPr>
        <w:tabs>
          <w:tab w:val="left" w:pos="11340"/>
        </w:tabs>
        <w:ind w:left="2694" w:right="282"/>
        <w:jc w:val="both"/>
      </w:pPr>
      <w:r w:rsidRPr="00082A20">
        <w:rPr>
          <w:noProof/>
          <w:sz w:val="18"/>
          <w:szCs w:val="18"/>
        </w:rPr>
        <w:pict>
          <v:shape id="_x0000_s1043" type="#_x0000_t202" style="position:absolute;left:0;text-align:left;margin-left:13.65pt;margin-top:116.8pt;width:96.15pt;height:48.55pt;z-index:251671552;mso-width-relative:margin;mso-height-relative:margin">
            <v:textbox style="mso-next-textbox:#_x0000_s1043">
              <w:txbxContent>
                <w:p w:rsidR="00082A20" w:rsidRDefault="00B14EE2" w:rsidP="00554197">
                  <w:pPr>
                    <w:ind w:left="-142" w:right="-1358"/>
                  </w:pPr>
                  <w:r w:rsidRPr="00B14EE2">
                    <w:drawing>
                      <wp:inline distT="0" distB="0" distL="0" distR="0">
                        <wp:extent cx="1064201" cy="499730"/>
                        <wp:effectExtent l="19050" t="0" r="2599" b="0"/>
                        <wp:docPr id="27" name="Image 40" descr="Résultat d’images pour logo dhuiz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Résultat d’images pour logo dhuiz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5630" cy="500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74A8" w:rsidRPr="00F074A8">
        <w:drawing>
          <wp:inline distT="0" distB="0" distL="0" distR="0">
            <wp:extent cx="2573079" cy="1634767"/>
            <wp:effectExtent l="19050" t="0" r="0" b="0"/>
            <wp:docPr id="42" name="Image 51" descr="Résultat d’images pour la solo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ésultat d’images pour la solog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28" cy="163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58" w:rsidRDefault="00531658" w:rsidP="005061E4">
      <w:pPr>
        <w:tabs>
          <w:tab w:val="left" w:pos="11340"/>
        </w:tabs>
        <w:ind w:left="2835" w:right="282"/>
        <w:jc w:val="both"/>
      </w:pPr>
    </w:p>
    <w:p w:rsidR="00531658" w:rsidRDefault="00531658" w:rsidP="005061E4">
      <w:pPr>
        <w:tabs>
          <w:tab w:val="left" w:pos="11340"/>
        </w:tabs>
        <w:ind w:left="2835" w:right="282"/>
        <w:jc w:val="both"/>
      </w:pPr>
    </w:p>
    <w:sectPr w:rsidR="00531658" w:rsidSect="00F074A8">
      <w:pgSz w:w="11906" w:h="16838"/>
      <w:pgMar w:top="142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7A0A"/>
    <w:rsid w:val="00004898"/>
    <w:rsid w:val="00082A20"/>
    <w:rsid w:val="00086C6A"/>
    <w:rsid w:val="000D5690"/>
    <w:rsid w:val="000F06A2"/>
    <w:rsid w:val="000F699E"/>
    <w:rsid w:val="0011032A"/>
    <w:rsid w:val="00134C1A"/>
    <w:rsid w:val="00135D52"/>
    <w:rsid w:val="001C1FCB"/>
    <w:rsid w:val="00282AC8"/>
    <w:rsid w:val="003971FF"/>
    <w:rsid w:val="003E04D9"/>
    <w:rsid w:val="003F1FA3"/>
    <w:rsid w:val="004A24D3"/>
    <w:rsid w:val="004D1C66"/>
    <w:rsid w:val="005061E4"/>
    <w:rsid w:val="00531658"/>
    <w:rsid w:val="00554197"/>
    <w:rsid w:val="005A0EF8"/>
    <w:rsid w:val="0063259C"/>
    <w:rsid w:val="00644048"/>
    <w:rsid w:val="006B26CF"/>
    <w:rsid w:val="00B14EE2"/>
    <w:rsid w:val="00C77001"/>
    <w:rsid w:val="00CF1445"/>
    <w:rsid w:val="00DE0A3C"/>
    <w:rsid w:val="00EA0ECE"/>
    <w:rsid w:val="00EB6221"/>
    <w:rsid w:val="00EF00FD"/>
    <w:rsid w:val="00EF7BFC"/>
    <w:rsid w:val="00F074A8"/>
    <w:rsid w:val="00F3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 strokecolor="none"/>
    </o:shapedefaults>
    <o:shapelayout v:ext="edit">
      <o:idmap v:ext="edit" data="1"/>
      <o:rules v:ext="edit">
        <o:r id="V:Rule1" type="callout" idref="#_x0000_s1048"/>
        <o:r id="V:Rule2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MDD-5ZH0952</dc:creator>
  <cp:lastModifiedBy>MDD-5ZH0952</cp:lastModifiedBy>
  <cp:revision>2</cp:revision>
  <cp:lastPrinted>2022-10-10T15:45:00Z</cp:lastPrinted>
  <dcterms:created xsi:type="dcterms:W3CDTF">2022-10-10T15:53:00Z</dcterms:created>
  <dcterms:modified xsi:type="dcterms:W3CDTF">2022-10-10T15:53:00Z</dcterms:modified>
</cp:coreProperties>
</file>