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7"/>
        <w:gridCol w:w="2488"/>
        <w:gridCol w:w="2643"/>
        <w:gridCol w:w="4820"/>
      </w:tblGrid>
      <w:tr w:rsidR="00826A98" w:rsidRPr="009C6EC2" w:rsidTr="00826A98">
        <w:trPr>
          <w:tblCellSpacing w:w="0" w:type="dxa"/>
        </w:trPr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A98" w:rsidRPr="00826A98" w:rsidRDefault="00826A98" w:rsidP="00826A98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Découvrir l'écrit: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>découvrir les supports de l'écrit :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Théâtre, </w:t>
            </w:r>
            <w:proofErr w:type="gramStart"/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affiches ,</w:t>
            </w:r>
            <w:proofErr w:type="gramEnd"/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 documentaire (c'est pas sorcier), albums et livres documentaires. 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Écouter et comprendre un texte lu par l'adulte.</w:t>
            </w:r>
          </w:p>
          <w:p w:rsidR="00826A98" w:rsidRPr="00C9157D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Albums sur le thème </w:t>
            </w:r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 xml:space="preserve">: le turban du </w:t>
            </w:r>
            <w:proofErr w:type="gramStart"/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>sultan ,</w:t>
            </w:r>
            <w:proofErr w:type="gramEnd"/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 xml:space="preserve"> enfant fleur, Méli-mélo en Afrique, </w:t>
            </w:r>
            <w:proofErr w:type="spellStart"/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>Yakouba</w:t>
            </w:r>
            <w:proofErr w:type="spellEnd"/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>…</w:t>
            </w:r>
          </w:p>
          <w:p w:rsidR="00826A98" w:rsidRPr="00C9157D" w:rsidRDefault="00814323" w:rsidP="00826A98">
            <w:pPr>
              <w:pStyle w:val="Sansinterligne"/>
              <w:spacing w:line="276" w:lineRule="auto"/>
              <w:rPr>
                <w:rFonts w:ascii="Arial" w:hAnsi="Arial" w:cs="Arial"/>
                <w:color w:val="00B0F0"/>
                <w:sz w:val="24"/>
                <w:szCs w:val="24"/>
                <w:lang w:eastAsia="fr-FR"/>
              </w:rPr>
            </w:pPr>
            <w:r w:rsidRPr="00C9157D">
              <w:rPr>
                <w:rFonts w:ascii="Arial" w:hAnsi="Arial" w:cs="Arial"/>
                <w:color w:val="00B0F0"/>
                <w:sz w:val="24"/>
                <w:szCs w:val="24"/>
                <w:lang w:eastAsia="fr-FR"/>
              </w:rPr>
              <w:t>La petite fille du désert,  l’</w:t>
            </w:r>
            <w:r w:rsidR="00C9157D">
              <w:rPr>
                <w:rFonts w:ascii="Arial" w:hAnsi="Arial" w:cs="Arial"/>
                <w:color w:val="00B0F0"/>
                <w:sz w:val="24"/>
                <w:szCs w:val="24"/>
                <w:lang w:eastAsia="fr-FR"/>
              </w:rPr>
              <w:t xml:space="preserve">enfant de la pluie, </w:t>
            </w:r>
            <w:proofErr w:type="spellStart"/>
            <w:r w:rsidR="00C9157D">
              <w:rPr>
                <w:rFonts w:ascii="Arial" w:hAnsi="Arial" w:cs="Arial"/>
                <w:color w:val="00B0F0"/>
                <w:sz w:val="24"/>
                <w:szCs w:val="24"/>
                <w:lang w:eastAsia="fr-FR"/>
              </w:rPr>
              <w:t>Y</w:t>
            </w:r>
            <w:r w:rsidRPr="00C9157D">
              <w:rPr>
                <w:rFonts w:ascii="Arial" w:hAnsi="Arial" w:cs="Arial"/>
                <w:color w:val="00B0F0"/>
                <w:sz w:val="24"/>
                <w:szCs w:val="24"/>
                <w:lang w:eastAsia="fr-FR"/>
              </w:rPr>
              <w:t>apa</w:t>
            </w:r>
            <w:proofErr w:type="spellEnd"/>
            <w:r w:rsidRPr="00C9157D">
              <w:rPr>
                <w:rFonts w:ascii="Arial" w:hAnsi="Arial" w:cs="Arial"/>
                <w:color w:val="00B0F0"/>
                <w:sz w:val="24"/>
                <w:szCs w:val="24"/>
                <w:lang w:eastAsia="fr-FR"/>
              </w:rPr>
              <w:t xml:space="preserve"> …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eastAsia="Dotum" w:hAnsi="Arial" w:cs="Arial"/>
                <w:sz w:val="24"/>
                <w:szCs w:val="24"/>
                <w:u w:val="single"/>
                <w:lang w:eastAsia="fr-FR"/>
              </w:rPr>
            </w:pPr>
            <w:r w:rsidRPr="00826A98">
              <w:rPr>
                <w:rFonts w:ascii="Arial" w:eastAsia="Dotum" w:hAnsi="Arial" w:cs="Arial"/>
                <w:sz w:val="24"/>
                <w:szCs w:val="24"/>
                <w:u w:val="single"/>
                <w:lang w:eastAsia="fr-FR"/>
              </w:rPr>
              <w:t>Projet :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Ecouter et comprendre des contes étiologiques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Créer un conte étiologique</w:t>
            </w:r>
          </w:p>
          <w:p w:rsidR="00826A98" w:rsidRPr="00826A98" w:rsidRDefault="00826A98" w:rsidP="009C6EC2">
            <w:pPr>
              <w:pStyle w:val="Sansinterligne"/>
              <w:rPr>
                <w:lang w:eastAsia="fr-FR"/>
              </w:rPr>
            </w:pP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</w:pPr>
            <w:r w:rsidRPr="00826A98">
              <w:rPr>
                <w:u w:val="single"/>
                <w:lang w:eastAsia="fr-FR"/>
              </w:rPr>
              <w:t xml:space="preserve"> </w:t>
            </w: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>Poésie – comptines :</w:t>
            </w:r>
          </w:p>
          <w:p w:rsidR="00826A98" w:rsidRPr="00C9157D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</w:pPr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>Le tigre paresseux</w:t>
            </w:r>
          </w:p>
          <w:p w:rsidR="00814323" w:rsidRPr="00C9157D" w:rsidRDefault="00814323" w:rsidP="00826A98">
            <w:pPr>
              <w:pStyle w:val="Sansinterligne"/>
              <w:spacing w:line="276" w:lineRule="auto"/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</w:pPr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>La main de maman</w:t>
            </w:r>
          </w:p>
          <w:p w:rsidR="00814323" w:rsidRPr="00C9157D" w:rsidRDefault="00814323" w:rsidP="00826A98">
            <w:pPr>
              <w:pStyle w:val="Sansinterligne"/>
              <w:spacing w:line="276" w:lineRule="auto"/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</w:pPr>
            <w:r w:rsidRPr="00C9157D">
              <w:rPr>
                <w:rFonts w:ascii="Arial" w:hAnsi="Arial" w:cs="Arial"/>
                <w:color w:val="FF66FF"/>
                <w:sz w:val="24"/>
                <w:szCs w:val="24"/>
                <w:lang w:eastAsia="fr-FR"/>
              </w:rPr>
              <w:t>Homme de couleur</w:t>
            </w:r>
          </w:p>
          <w:p w:rsidR="00C9157D" w:rsidRPr="00826A98" w:rsidRDefault="00C9157D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C9157D">
              <w:rPr>
                <w:rFonts w:ascii="Arial" w:hAnsi="Arial" w:cs="Arial"/>
                <w:color w:val="00B0F0"/>
                <w:sz w:val="24"/>
                <w:szCs w:val="24"/>
                <w:lang w:eastAsia="fr-FR"/>
              </w:rPr>
              <w:t>KKO</w:t>
            </w:r>
          </w:p>
        </w:tc>
        <w:tc>
          <w:tcPr>
            <w:tcW w:w="24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6A98" w:rsidRDefault="00826A98" w:rsidP="00826A98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Découvrir le monde :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>découvrir les objets et la matière</w:t>
            </w: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 :</w:t>
            </w:r>
          </w:p>
          <w:p w:rsid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Objets : fabriquer un bâton de pluie</w:t>
            </w:r>
          </w:p>
          <w:p w:rsidR="00116FBF" w:rsidRPr="00826A98" w:rsidRDefault="00116FBF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fr-FR"/>
              </w:rPr>
              <w:t>Le tissus : observation-  réalisation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 tissage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>Découvrir le vivant</w:t>
            </w: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 : 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découvrir un animal – lecture fiche documentaire, réalisation </w:t>
            </w:r>
            <w:proofErr w:type="spellStart"/>
            <w:proofErr w:type="gramStart"/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lapbook</w:t>
            </w:r>
            <w:proofErr w:type="spellEnd"/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  :le</w:t>
            </w:r>
            <w:proofErr w:type="gramEnd"/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 zèbre, la girafe....(suite du carnet de voyage)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L’alimentation </w:t>
            </w:r>
          </w:p>
          <w:p w:rsidR="00C9157D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 xml:space="preserve">se repérer dans l'espace : 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6A98">
              <w:rPr>
                <w:rFonts w:ascii="Arial" w:hAnsi="Arial" w:cs="Arial"/>
                <w:sz w:val="24"/>
                <w:szCs w:val="24"/>
              </w:rPr>
              <w:t>Repérer la France, l’Afrique</w:t>
            </w:r>
            <w:r w:rsidR="00C9157D" w:rsidRPr="00826A98">
              <w:rPr>
                <w:rFonts w:ascii="Arial" w:hAnsi="Arial" w:cs="Arial"/>
                <w:sz w:val="24"/>
                <w:szCs w:val="24"/>
              </w:rPr>
              <w:t xml:space="preserve"> sur une carte, un globe 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6A98">
              <w:rPr>
                <w:rFonts w:ascii="Arial" w:hAnsi="Arial" w:cs="Arial"/>
                <w:sz w:val="24"/>
                <w:szCs w:val="24"/>
              </w:rPr>
              <w:t>Découverte de différents paysages : les nommer, les décrire  (savane, désert, jungle…)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6A98">
              <w:rPr>
                <w:rFonts w:ascii="Arial" w:hAnsi="Arial" w:cs="Arial"/>
                <w:sz w:val="24"/>
                <w:szCs w:val="24"/>
              </w:rPr>
              <w:t>Découverte de différents habitats : (</w:t>
            </w:r>
            <w:proofErr w:type="gramStart"/>
            <w:r w:rsidRPr="00826A98">
              <w:rPr>
                <w:rFonts w:ascii="Arial" w:hAnsi="Arial" w:cs="Arial"/>
                <w:sz w:val="24"/>
                <w:szCs w:val="24"/>
              </w:rPr>
              <w:t>Typique ,</w:t>
            </w:r>
            <w:proofErr w:type="gramEnd"/>
            <w:r w:rsidRPr="00826A98">
              <w:rPr>
                <w:rFonts w:ascii="Arial" w:hAnsi="Arial" w:cs="Arial"/>
                <w:sz w:val="24"/>
                <w:szCs w:val="24"/>
              </w:rPr>
              <w:t xml:space="preserve"> Rural/urbain…)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>Se repérer dans le temps</w:t>
            </w: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 : </w:t>
            </w:r>
          </w:p>
          <w:p w:rsid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Sa ligne de vie</w:t>
            </w:r>
          </w:p>
          <w:p w:rsidR="00814323" w:rsidRPr="00814323" w:rsidRDefault="00814323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</w:pPr>
            <w:r w:rsidRPr="00814323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 xml:space="preserve">Instruction civique : </w:t>
            </w:r>
          </w:p>
          <w:p w:rsidR="00814323" w:rsidRPr="009C6EC2" w:rsidRDefault="00814323" w:rsidP="00826A98">
            <w:pPr>
              <w:pStyle w:val="Sansinterligne"/>
              <w:spacing w:line="276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814323">
              <w:rPr>
                <w:rFonts w:ascii="Arial" w:hAnsi="Arial" w:cs="Arial"/>
                <w:sz w:val="24"/>
                <w:szCs w:val="24"/>
                <w:lang w:eastAsia="fr-FR"/>
              </w:rPr>
              <w:t>Accepter les différences</w:t>
            </w:r>
          </w:p>
        </w:tc>
      </w:tr>
      <w:tr w:rsidR="00826A98" w:rsidRPr="009C6EC2" w:rsidTr="00826A98">
        <w:trPr>
          <w:trHeight w:val="2843"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26A98" w:rsidRDefault="00826A98" w:rsidP="00826A98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Percevoir, sentir, imaginer, créer :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>dessins et composition plastiques</w:t>
            </w:r>
          </w:p>
          <w:p w:rsid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Fresque (ombres) </w:t>
            </w:r>
          </w:p>
          <w:p w:rsidR="00826A98" w:rsidRDefault="00C9157D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Réaliser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fr-FR"/>
              </w:rPr>
              <w:t>une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 cadeau fête des pères  en argile.</w:t>
            </w:r>
          </w:p>
          <w:p w:rsidR="00C9157D" w:rsidRPr="00826A98" w:rsidRDefault="00C9157D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  <w:t xml:space="preserve">La voix et l'écoute : 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- mémoriser et savoir mémoriser des chants et comptines. </w:t>
            </w:r>
            <w:proofErr w:type="gramStart"/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( la</w:t>
            </w:r>
            <w:proofErr w:type="gramEnd"/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 xml:space="preserve"> savane, brousse, le lion...)</w:t>
            </w:r>
          </w:p>
          <w:p w:rsidR="00826A98" w:rsidRPr="009C6EC2" w:rsidRDefault="00826A98" w:rsidP="00814323">
            <w:pPr>
              <w:pStyle w:val="Sansinterligne"/>
              <w:spacing w:line="276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sz w:val="24"/>
                <w:szCs w:val="24"/>
                <w:lang w:eastAsia="fr-FR"/>
              </w:rPr>
              <w:t>- écouter des extr</w:t>
            </w:r>
            <w:r w:rsidR="00116FBF">
              <w:rPr>
                <w:rFonts w:ascii="Arial" w:hAnsi="Arial" w:cs="Arial"/>
                <w:sz w:val="24"/>
                <w:szCs w:val="24"/>
                <w:lang w:eastAsia="fr-FR"/>
              </w:rPr>
              <w:t xml:space="preserve">aits musicaux </w:t>
            </w:r>
            <w:proofErr w:type="gramStart"/>
            <w:r w:rsidR="00116FBF">
              <w:rPr>
                <w:rFonts w:ascii="Arial" w:hAnsi="Arial" w:cs="Arial"/>
                <w:sz w:val="24"/>
                <w:szCs w:val="24"/>
                <w:lang w:eastAsia="fr-FR"/>
              </w:rPr>
              <w:t xml:space="preserve">( </w:t>
            </w:r>
            <w:proofErr w:type="spellStart"/>
            <w:r w:rsidR="00116FBF">
              <w:rPr>
                <w:rFonts w:ascii="Arial" w:hAnsi="Arial" w:cs="Arial"/>
                <w:sz w:val="24"/>
                <w:szCs w:val="24"/>
                <w:lang w:eastAsia="fr-FR"/>
              </w:rPr>
              <w:t>Cf</w:t>
            </w:r>
            <w:proofErr w:type="spellEnd"/>
            <w:proofErr w:type="gramEnd"/>
            <w:r w:rsidR="00116FBF">
              <w:rPr>
                <w:rFonts w:ascii="Arial" w:hAnsi="Arial" w:cs="Arial"/>
                <w:sz w:val="24"/>
                <w:szCs w:val="24"/>
                <w:lang w:eastAsia="fr-FR"/>
              </w:rPr>
              <w:t xml:space="preserve"> CD achetés.) : le carnaval des animaux</w:t>
            </w:r>
          </w:p>
        </w:tc>
        <w:tc>
          <w:tcPr>
            <w:tcW w:w="1650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26A98" w:rsidRPr="00826A98" w:rsidRDefault="00826A98" w:rsidP="00826A98">
            <w:pPr>
              <w:pStyle w:val="Sansinterligne"/>
              <w:jc w:val="center"/>
              <w:rPr>
                <w:color w:val="00FF00"/>
                <w:sz w:val="32"/>
                <w:szCs w:val="32"/>
                <w:lang w:eastAsia="fr-FR"/>
              </w:rPr>
            </w:pPr>
            <w:r w:rsidRPr="00826A98">
              <w:rPr>
                <w:color w:val="FF0000"/>
                <w:sz w:val="32"/>
                <w:szCs w:val="32"/>
                <w:lang w:eastAsia="fr-FR"/>
              </w:rPr>
              <w:t>Période 5 (6 semaines)</w:t>
            </w:r>
          </w:p>
          <w:p w:rsidR="00826A98" w:rsidRPr="00826A98" w:rsidRDefault="00826A98" w:rsidP="00826A98">
            <w:pPr>
              <w:pStyle w:val="Sansinterligne"/>
              <w:jc w:val="center"/>
              <w:rPr>
                <w:rFonts w:ascii="Times New Roman" w:hAnsi="Times New Roman"/>
                <w:sz w:val="28"/>
                <w:szCs w:val="28"/>
                <w:lang w:eastAsia="fr-FR"/>
              </w:rPr>
            </w:pPr>
          </w:p>
          <w:p w:rsidR="00826A98" w:rsidRDefault="00826A98" w:rsidP="00826A98">
            <w:pPr>
              <w:pStyle w:val="Sansinterligne"/>
              <w:jc w:val="center"/>
              <w:rPr>
                <w:color w:val="FF00FF"/>
                <w:sz w:val="28"/>
                <w:szCs w:val="28"/>
                <w:lang w:eastAsia="fr-FR"/>
              </w:rPr>
            </w:pPr>
            <w:r w:rsidRPr="00826A98">
              <w:rPr>
                <w:color w:val="FF00FF"/>
                <w:sz w:val="28"/>
                <w:szCs w:val="28"/>
                <w:lang w:eastAsia="fr-FR"/>
              </w:rPr>
              <w:t xml:space="preserve">Voyage autour du monde en </w:t>
            </w:r>
          </w:p>
          <w:p w:rsidR="00826A98" w:rsidRPr="00826A98" w:rsidRDefault="00826A98" w:rsidP="00826A98">
            <w:pPr>
              <w:pStyle w:val="Sansinterligne"/>
              <w:jc w:val="center"/>
              <w:rPr>
                <w:color w:val="FF00FF"/>
                <w:sz w:val="28"/>
                <w:szCs w:val="28"/>
                <w:lang w:eastAsia="fr-FR"/>
              </w:rPr>
            </w:pPr>
            <w:r>
              <w:rPr>
                <w:color w:val="FF00FF"/>
                <w:sz w:val="44"/>
                <w:szCs w:val="44"/>
                <w:lang w:eastAsia="fr-FR"/>
              </w:rPr>
              <w:t xml:space="preserve">Afrique et </w:t>
            </w:r>
            <w:r w:rsidRPr="00C9157D">
              <w:rPr>
                <w:color w:val="00B0F0"/>
                <w:sz w:val="44"/>
                <w:szCs w:val="44"/>
                <w:lang w:eastAsia="fr-FR"/>
              </w:rPr>
              <w:t>Océanie</w:t>
            </w:r>
          </w:p>
          <w:p w:rsidR="00826A98" w:rsidRPr="009C6EC2" w:rsidRDefault="00826A98" w:rsidP="00826A98">
            <w:pPr>
              <w:pStyle w:val="Sansinterligne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26A98" w:rsidRDefault="00826A98" w:rsidP="00826A98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826A98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Agir et s'exprimer avec son corps :</w:t>
            </w:r>
          </w:p>
          <w:p w:rsidR="00826A98" w:rsidRPr="00826A98" w:rsidRDefault="00826A98" w:rsidP="00826A98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  <w:p w:rsidR="00826A98" w:rsidRPr="00826A98" w:rsidRDefault="00826A98" w:rsidP="00826A98">
            <w:pPr>
              <w:pStyle w:val="Sansinterligne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eastAsia="fr-FR"/>
              </w:rPr>
            </w:pPr>
            <w:r w:rsidRPr="00826A98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fr-FR"/>
              </w:rPr>
              <w:t xml:space="preserve">Vers l'athlétisme et </w:t>
            </w:r>
            <w:proofErr w:type="gramStart"/>
            <w:r w:rsidRPr="00826A98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fr-FR"/>
              </w:rPr>
              <w:t>natation .</w:t>
            </w:r>
            <w:proofErr w:type="gramEnd"/>
          </w:p>
          <w:p w:rsidR="00826A98" w:rsidRPr="009C6EC2" w:rsidRDefault="00826A98" w:rsidP="00826A98">
            <w:pPr>
              <w:pStyle w:val="Sansinterligne"/>
              <w:spacing w:line="276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proofErr w:type="spellStart"/>
            <w:r w:rsidRPr="00826A98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Cf</w:t>
            </w:r>
            <w:proofErr w:type="spellEnd"/>
            <w:r w:rsidRPr="00826A98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 xml:space="preserve"> documents concernant l'activité</w:t>
            </w:r>
            <w:r w:rsidRPr="009C6EC2">
              <w:rPr>
                <w:color w:val="000000"/>
                <w:lang w:eastAsia="fr-FR"/>
              </w:rPr>
              <w:t>.</w:t>
            </w:r>
          </w:p>
        </w:tc>
      </w:tr>
    </w:tbl>
    <w:p w:rsidR="003C49F5" w:rsidRDefault="003C49F5"/>
    <w:p w:rsidR="00116FBF" w:rsidRDefault="00116FBF"/>
    <w:p w:rsidR="00116FBF" w:rsidRDefault="00116FBF">
      <w:bookmarkStart w:id="0" w:name="_GoBack"/>
      <w:bookmarkEnd w:id="0"/>
    </w:p>
    <w:sectPr w:rsidR="00116FBF" w:rsidSect="009C6E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14E"/>
    <w:multiLevelType w:val="hybridMultilevel"/>
    <w:tmpl w:val="1B82AA84"/>
    <w:lvl w:ilvl="0" w:tplc="5C2215B4">
      <w:start w:val="1"/>
      <w:numFmt w:val="decimal"/>
      <w:lvlText w:val="%1."/>
      <w:lvlJc w:val="left"/>
      <w:pPr>
        <w:ind w:left="1305" w:hanging="945"/>
      </w:pPr>
      <w:rPr>
        <w:rFonts w:hint="default"/>
        <w:sz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C2"/>
    <w:rsid w:val="000F458F"/>
    <w:rsid w:val="00116FBF"/>
    <w:rsid w:val="003C49F5"/>
    <w:rsid w:val="004A092B"/>
    <w:rsid w:val="00814323"/>
    <w:rsid w:val="00826A98"/>
    <w:rsid w:val="009C6EC2"/>
    <w:rsid w:val="00C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8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6E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FBF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8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6E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FBF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3</cp:revision>
  <cp:lastPrinted>2012-04-04T15:53:00Z</cp:lastPrinted>
  <dcterms:created xsi:type="dcterms:W3CDTF">2012-04-04T13:03:00Z</dcterms:created>
  <dcterms:modified xsi:type="dcterms:W3CDTF">2012-04-04T16:02:00Z</dcterms:modified>
</cp:coreProperties>
</file>