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97"/>
        <w:gridCol w:w="2488"/>
        <w:gridCol w:w="2643"/>
        <w:gridCol w:w="4820"/>
      </w:tblGrid>
      <w:tr w:rsidR="00826A98" w:rsidRPr="009C6EC2" w:rsidTr="00826A98">
        <w:trPr>
          <w:tblCellSpacing w:w="0" w:type="dxa"/>
        </w:trPr>
        <w:tc>
          <w:tcPr>
            <w:tcW w:w="26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6A98" w:rsidRPr="00826A98" w:rsidRDefault="00826A98" w:rsidP="00826A9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826A98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Découvrir l'écrit:</w:t>
            </w:r>
          </w:p>
          <w:p w:rsidR="00826A98" w:rsidRPr="00826A98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826A98" w:rsidRPr="00826A98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eastAsia="fr-FR"/>
              </w:rPr>
            </w:pPr>
            <w:r w:rsidRPr="00826A98">
              <w:rPr>
                <w:rFonts w:ascii="Arial" w:hAnsi="Arial" w:cs="Arial"/>
                <w:sz w:val="24"/>
                <w:szCs w:val="24"/>
                <w:u w:val="single"/>
                <w:lang w:eastAsia="fr-FR"/>
              </w:rPr>
              <w:t>découvrir les supports de l'écrit :</w:t>
            </w:r>
          </w:p>
          <w:p w:rsidR="00826A98" w:rsidRPr="00826A98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826A98">
              <w:rPr>
                <w:rFonts w:ascii="Arial" w:hAnsi="Arial" w:cs="Arial"/>
                <w:sz w:val="24"/>
                <w:szCs w:val="24"/>
                <w:lang w:eastAsia="fr-FR"/>
              </w:rPr>
              <w:t xml:space="preserve">Théâtre, </w:t>
            </w:r>
            <w:proofErr w:type="gramStart"/>
            <w:r w:rsidRPr="00826A98">
              <w:rPr>
                <w:rFonts w:ascii="Arial" w:hAnsi="Arial" w:cs="Arial"/>
                <w:sz w:val="24"/>
                <w:szCs w:val="24"/>
                <w:lang w:eastAsia="fr-FR"/>
              </w:rPr>
              <w:t>affiches ,</w:t>
            </w:r>
            <w:proofErr w:type="gramEnd"/>
            <w:r w:rsidRPr="00826A98">
              <w:rPr>
                <w:rFonts w:ascii="Arial" w:hAnsi="Arial" w:cs="Arial"/>
                <w:sz w:val="24"/>
                <w:szCs w:val="24"/>
                <w:lang w:eastAsia="fr-FR"/>
              </w:rPr>
              <w:t xml:space="preserve"> documentaire (c'est pas sorcier), albums et livres documentaires. </w:t>
            </w:r>
          </w:p>
          <w:p w:rsidR="00826A98" w:rsidRPr="00826A98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826A98">
              <w:rPr>
                <w:rFonts w:ascii="Arial" w:hAnsi="Arial" w:cs="Arial"/>
                <w:sz w:val="24"/>
                <w:szCs w:val="24"/>
                <w:lang w:eastAsia="fr-FR"/>
              </w:rPr>
              <w:t>Écouter et comprendre un texte lu par l'adulte.</w:t>
            </w:r>
          </w:p>
          <w:p w:rsidR="00826A98" w:rsidRPr="00C9157D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color w:val="FF66FF"/>
                <w:sz w:val="24"/>
                <w:szCs w:val="24"/>
                <w:lang w:eastAsia="fr-FR"/>
              </w:rPr>
            </w:pPr>
            <w:r w:rsidRPr="00826A98">
              <w:rPr>
                <w:rFonts w:ascii="Arial" w:hAnsi="Arial" w:cs="Arial"/>
                <w:sz w:val="24"/>
                <w:szCs w:val="24"/>
                <w:lang w:eastAsia="fr-FR"/>
              </w:rPr>
              <w:t xml:space="preserve">Albums sur le thème </w:t>
            </w:r>
            <w:r w:rsidRPr="00C9157D">
              <w:rPr>
                <w:rFonts w:ascii="Arial" w:hAnsi="Arial" w:cs="Arial"/>
                <w:color w:val="FF66FF"/>
                <w:sz w:val="24"/>
                <w:szCs w:val="24"/>
                <w:lang w:eastAsia="fr-FR"/>
              </w:rPr>
              <w:t xml:space="preserve">: le turban du </w:t>
            </w:r>
            <w:proofErr w:type="gramStart"/>
            <w:r w:rsidRPr="00C9157D">
              <w:rPr>
                <w:rFonts w:ascii="Arial" w:hAnsi="Arial" w:cs="Arial"/>
                <w:color w:val="FF66FF"/>
                <w:sz w:val="24"/>
                <w:szCs w:val="24"/>
                <w:lang w:eastAsia="fr-FR"/>
              </w:rPr>
              <w:t>sultan ,</w:t>
            </w:r>
            <w:proofErr w:type="gramEnd"/>
            <w:r w:rsidRPr="00C9157D">
              <w:rPr>
                <w:rFonts w:ascii="Arial" w:hAnsi="Arial" w:cs="Arial"/>
                <w:color w:val="FF66FF"/>
                <w:sz w:val="24"/>
                <w:szCs w:val="24"/>
                <w:lang w:eastAsia="fr-FR"/>
              </w:rPr>
              <w:t xml:space="preserve"> enfant fleur, Méli-mélo en Afrique, </w:t>
            </w:r>
            <w:proofErr w:type="spellStart"/>
            <w:r w:rsidRPr="00C9157D">
              <w:rPr>
                <w:rFonts w:ascii="Arial" w:hAnsi="Arial" w:cs="Arial"/>
                <w:color w:val="FF66FF"/>
                <w:sz w:val="24"/>
                <w:szCs w:val="24"/>
                <w:lang w:eastAsia="fr-FR"/>
              </w:rPr>
              <w:t>Yakouba</w:t>
            </w:r>
            <w:proofErr w:type="spellEnd"/>
            <w:r w:rsidRPr="00C9157D">
              <w:rPr>
                <w:rFonts w:ascii="Arial" w:hAnsi="Arial" w:cs="Arial"/>
                <w:color w:val="FF66FF"/>
                <w:sz w:val="24"/>
                <w:szCs w:val="24"/>
                <w:lang w:eastAsia="fr-FR"/>
              </w:rPr>
              <w:t>…</w:t>
            </w:r>
          </w:p>
          <w:p w:rsidR="00826A98" w:rsidRPr="00C9157D" w:rsidRDefault="00814323" w:rsidP="00826A98">
            <w:pPr>
              <w:pStyle w:val="Sansinterligne"/>
              <w:spacing w:line="276" w:lineRule="auto"/>
              <w:rPr>
                <w:rFonts w:ascii="Arial" w:hAnsi="Arial" w:cs="Arial"/>
                <w:color w:val="00B0F0"/>
                <w:sz w:val="24"/>
                <w:szCs w:val="24"/>
                <w:lang w:eastAsia="fr-FR"/>
              </w:rPr>
            </w:pPr>
            <w:r w:rsidRPr="00C9157D">
              <w:rPr>
                <w:rFonts w:ascii="Arial" w:hAnsi="Arial" w:cs="Arial"/>
                <w:color w:val="00B0F0"/>
                <w:sz w:val="24"/>
                <w:szCs w:val="24"/>
                <w:lang w:eastAsia="fr-FR"/>
              </w:rPr>
              <w:t>La petite fille du désert,  l’</w:t>
            </w:r>
            <w:r w:rsidR="00C9157D">
              <w:rPr>
                <w:rFonts w:ascii="Arial" w:hAnsi="Arial" w:cs="Arial"/>
                <w:color w:val="00B0F0"/>
                <w:sz w:val="24"/>
                <w:szCs w:val="24"/>
                <w:lang w:eastAsia="fr-FR"/>
              </w:rPr>
              <w:t xml:space="preserve">enfant de la pluie, </w:t>
            </w:r>
            <w:proofErr w:type="spellStart"/>
            <w:r w:rsidR="00C9157D">
              <w:rPr>
                <w:rFonts w:ascii="Arial" w:hAnsi="Arial" w:cs="Arial"/>
                <w:color w:val="00B0F0"/>
                <w:sz w:val="24"/>
                <w:szCs w:val="24"/>
                <w:lang w:eastAsia="fr-FR"/>
              </w:rPr>
              <w:t>Y</w:t>
            </w:r>
            <w:r w:rsidRPr="00C9157D">
              <w:rPr>
                <w:rFonts w:ascii="Arial" w:hAnsi="Arial" w:cs="Arial"/>
                <w:color w:val="00B0F0"/>
                <w:sz w:val="24"/>
                <w:szCs w:val="24"/>
                <w:lang w:eastAsia="fr-FR"/>
              </w:rPr>
              <w:t>apa</w:t>
            </w:r>
            <w:proofErr w:type="spellEnd"/>
            <w:r w:rsidRPr="00C9157D">
              <w:rPr>
                <w:rFonts w:ascii="Arial" w:hAnsi="Arial" w:cs="Arial"/>
                <w:color w:val="00B0F0"/>
                <w:sz w:val="24"/>
                <w:szCs w:val="24"/>
                <w:lang w:eastAsia="fr-FR"/>
              </w:rPr>
              <w:t xml:space="preserve"> …</w:t>
            </w:r>
          </w:p>
          <w:p w:rsidR="00826A98" w:rsidRPr="00826A98" w:rsidRDefault="00826A98" w:rsidP="00826A98">
            <w:pPr>
              <w:pStyle w:val="Sansinterligne"/>
              <w:spacing w:line="276" w:lineRule="auto"/>
              <w:rPr>
                <w:rFonts w:ascii="Arial" w:eastAsia="Dotum" w:hAnsi="Arial" w:cs="Arial"/>
                <w:sz w:val="24"/>
                <w:szCs w:val="24"/>
                <w:u w:val="single"/>
                <w:lang w:eastAsia="fr-FR"/>
              </w:rPr>
            </w:pPr>
            <w:r w:rsidRPr="00826A98">
              <w:rPr>
                <w:rFonts w:ascii="Arial" w:eastAsia="Dotum" w:hAnsi="Arial" w:cs="Arial"/>
                <w:sz w:val="24"/>
                <w:szCs w:val="24"/>
                <w:u w:val="single"/>
                <w:lang w:eastAsia="fr-FR"/>
              </w:rPr>
              <w:t>Projet :</w:t>
            </w:r>
          </w:p>
          <w:p w:rsidR="00826A98" w:rsidRPr="00826A98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826A98">
              <w:rPr>
                <w:rFonts w:ascii="Arial" w:hAnsi="Arial" w:cs="Arial"/>
                <w:sz w:val="24"/>
                <w:szCs w:val="24"/>
                <w:lang w:eastAsia="fr-FR"/>
              </w:rPr>
              <w:t>Ecouter et comprendre des contes étiologiques</w:t>
            </w:r>
          </w:p>
          <w:p w:rsidR="00826A98" w:rsidRPr="00826A98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826A98">
              <w:rPr>
                <w:rFonts w:ascii="Arial" w:hAnsi="Arial" w:cs="Arial"/>
                <w:sz w:val="24"/>
                <w:szCs w:val="24"/>
                <w:lang w:eastAsia="fr-FR"/>
              </w:rPr>
              <w:t>Créer un conte étiologique</w:t>
            </w:r>
          </w:p>
          <w:p w:rsidR="00826A98" w:rsidRPr="00826A98" w:rsidRDefault="00826A98" w:rsidP="009C6EC2">
            <w:pPr>
              <w:pStyle w:val="Sansinterligne"/>
              <w:rPr>
                <w:lang w:eastAsia="fr-FR"/>
              </w:rPr>
            </w:pPr>
          </w:p>
          <w:p w:rsidR="00826A98" w:rsidRPr="00826A98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eastAsia="fr-FR"/>
              </w:rPr>
            </w:pPr>
            <w:r w:rsidRPr="00826A98">
              <w:rPr>
                <w:u w:val="single"/>
                <w:lang w:eastAsia="fr-FR"/>
              </w:rPr>
              <w:t xml:space="preserve"> </w:t>
            </w:r>
            <w:r w:rsidRPr="00826A98">
              <w:rPr>
                <w:rFonts w:ascii="Arial" w:hAnsi="Arial" w:cs="Arial"/>
                <w:sz w:val="24"/>
                <w:szCs w:val="24"/>
                <w:u w:val="single"/>
                <w:lang w:eastAsia="fr-FR"/>
              </w:rPr>
              <w:t>Poésie – comptines :</w:t>
            </w:r>
          </w:p>
          <w:p w:rsidR="00826A98" w:rsidRPr="00C9157D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color w:val="FF66FF"/>
                <w:sz w:val="24"/>
                <w:szCs w:val="24"/>
                <w:lang w:eastAsia="fr-FR"/>
              </w:rPr>
            </w:pPr>
            <w:r w:rsidRPr="00C9157D">
              <w:rPr>
                <w:rFonts w:ascii="Arial" w:hAnsi="Arial" w:cs="Arial"/>
                <w:color w:val="FF66FF"/>
                <w:sz w:val="24"/>
                <w:szCs w:val="24"/>
                <w:lang w:eastAsia="fr-FR"/>
              </w:rPr>
              <w:t>Le tigre paresseux</w:t>
            </w:r>
          </w:p>
          <w:p w:rsidR="00814323" w:rsidRPr="00C9157D" w:rsidRDefault="00814323" w:rsidP="00826A98">
            <w:pPr>
              <w:pStyle w:val="Sansinterligne"/>
              <w:spacing w:line="276" w:lineRule="auto"/>
              <w:rPr>
                <w:rFonts w:ascii="Arial" w:hAnsi="Arial" w:cs="Arial"/>
                <w:color w:val="FF66FF"/>
                <w:sz w:val="24"/>
                <w:szCs w:val="24"/>
                <w:lang w:eastAsia="fr-FR"/>
              </w:rPr>
            </w:pPr>
            <w:r w:rsidRPr="00C9157D">
              <w:rPr>
                <w:rFonts w:ascii="Arial" w:hAnsi="Arial" w:cs="Arial"/>
                <w:color w:val="FF66FF"/>
                <w:sz w:val="24"/>
                <w:szCs w:val="24"/>
                <w:lang w:eastAsia="fr-FR"/>
              </w:rPr>
              <w:t>La main de maman</w:t>
            </w:r>
          </w:p>
          <w:p w:rsidR="00814323" w:rsidRPr="00C9157D" w:rsidRDefault="00814323" w:rsidP="00826A98">
            <w:pPr>
              <w:pStyle w:val="Sansinterligne"/>
              <w:spacing w:line="276" w:lineRule="auto"/>
              <w:rPr>
                <w:rFonts w:ascii="Arial" w:hAnsi="Arial" w:cs="Arial"/>
                <w:color w:val="FF66FF"/>
                <w:sz w:val="24"/>
                <w:szCs w:val="24"/>
                <w:lang w:eastAsia="fr-FR"/>
              </w:rPr>
            </w:pPr>
            <w:r w:rsidRPr="00C9157D">
              <w:rPr>
                <w:rFonts w:ascii="Arial" w:hAnsi="Arial" w:cs="Arial"/>
                <w:color w:val="FF66FF"/>
                <w:sz w:val="24"/>
                <w:szCs w:val="24"/>
                <w:lang w:eastAsia="fr-FR"/>
              </w:rPr>
              <w:t>Homme de couleur</w:t>
            </w:r>
          </w:p>
          <w:p w:rsidR="00C9157D" w:rsidRPr="00826A98" w:rsidRDefault="00C9157D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C9157D">
              <w:rPr>
                <w:rFonts w:ascii="Arial" w:hAnsi="Arial" w:cs="Arial"/>
                <w:color w:val="00B0F0"/>
                <w:sz w:val="24"/>
                <w:szCs w:val="24"/>
                <w:lang w:eastAsia="fr-FR"/>
              </w:rPr>
              <w:t>KKO</w:t>
            </w:r>
          </w:p>
        </w:tc>
        <w:tc>
          <w:tcPr>
            <w:tcW w:w="24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A98" w:rsidRDefault="00826A98" w:rsidP="00826A9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826A98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Découvrir le monde :</w:t>
            </w:r>
          </w:p>
          <w:p w:rsidR="00826A98" w:rsidRPr="00826A98" w:rsidRDefault="00826A98" w:rsidP="00826A9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:rsidR="00826A98" w:rsidRPr="00826A98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826A98">
              <w:rPr>
                <w:rFonts w:ascii="Arial" w:hAnsi="Arial" w:cs="Arial"/>
                <w:sz w:val="24"/>
                <w:szCs w:val="24"/>
                <w:u w:val="single"/>
                <w:lang w:eastAsia="fr-FR"/>
              </w:rPr>
              <w:t>découvrir les objets et la matière</w:t>
            </w:r>
            <w:r w:rsidRPr="00826A98">
              <w:rPr>
                <w:rFonts w:ascii="Arial" w:hAnsi="Arial" w:cs="Arial"/>
                <w:sz w:val="24"/>
                <w:szCs w:val="24"/>
                <w:lang w:eastAsia="fr-FR"/>
              </w:rPr>
              <w:t> :</w:t>
            </w:r>
          </w:p>
          <w:p w:rsidR="00826A98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826A98">
              <w:rPr>
                <w:rFonts w:ascii="Arial" w:hAnsi="Arial" w:cs="Arial"/>
                <w:sz w:val="24"/>
                <w:szCs w:val="24"/>
                <w:lang w:eastAsia="fr-FR"/>
              </w:rPr>
              <w:t>Objets : fabriquer un bâton de pluie</w:t>
            </w:r>
          </w:p>
          <w:p w:rsidR="00116FBF" w:rsidRPr="00826A98" w:rsidRDefault="00116FBF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Le tissus : observation-  réalisation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tissage</w:t>
            </w:r>
          </w:p>
          <w:p w:rsidR="00826A98" w:rsidRPr="00826A98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826A98">
              <w:rPr>
                <w:rFonts w:ascii="Arial" w:hAnsi="Arial" w:cs="Arial"/>
                <w:sz w:val="24"/>
                <w:szCs w:val="24"/>
                <w:u w:val="single"/>
                <w:lang w:eastAsia="fr-FR"/>
              </w:rPr>
              <w:t>Découvrir le vivant</w:t>
            </w:r>
            <w:r w:rsidRPr="00826A98">
              <w:rPr>
                <w:rFonts w:ascii="Arial" w:hAnsi="Arial" w:cs="Arial"/>
                <w:sz w:val="24"/>
                <w:szCs w:val="24"/>
                <w:lang w:eastAsia="fr-FR"/>
              </w:rPr>
              <w:t xml:space="preserve"> : </w:t>
            </w:r>
          </w:p>
          <w:p w:rsidR="00826A98" w:rsidRPr="00826A98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826A98">
              <w:rPr>
                <w:rFonts w:ascii="Arial" w:hAnsi="Arial" w:cs="Arial"/>
                <w:sz w:val="24"/>
                <w:szCs w:val="24"/>
                <w:lang w:eastAsia="fr-FR"/>
              </w:rPr>
              <w:t xml:space="preserve">découvrir un animal – lecture fiche documentaire, réalisation </w:t>
            </w:r>
            <w:proofErr w:type="spellStart"/>
            <w:proofErr w:type="gramStart"/>
            <w:r w:rsidRPr="00826A98">
              <w:rPr>
                <w:rFonts w:ascii="Arial" w:hAnsi="Arial" w:cs="Arial"/>
                <w:sz w:val="24"/>
                <w:szCs w:val="24"/>
                <w:lang w:eastAsia="fr-FR"/>
              </w:rPr>
              <w:t>lapbook</w:t>
            </w:r>
            <w:proofErr w:type="spellEnd"/>
            <w:r w:rsidRPr="00826A98">
              <w:rPr>
                <w:rFonts w:ascii="Arial" w:hAnsi="Arial" w:cs="Arial"/>
                <w:sz w:val="24"/>
                <w:szCs w:val="24"/>
                <w:lang w:eastAsia="fr-FR"/>
              </w:rPr>
              <w:t xml:space="preserve">  :le</w:t>
            </w:r>
            <w:proofErr w:type="gramEnd"/>
            <w:r w:rsidRPr="00826A98">
              <w:rPr>
                <w:rFonts w:ascii="Arial" w:hAnsi="Arial" w:cs="Arial"/>
                <w:sz w:val="24"/>
                <w:szCs w:val="24"/>
                <w:lang w:eastAsia="fr-FR"/>
              </w:rPr>
              <w:t xml:space="preserve"> zèbre, la girafe....(suite du carnet de voyage)</w:t>
            </w:r>
          </w:p>
          <w:p w:rsidR="00826A98" w:rsidRPr="00826A98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826A98">
              <w:rPr>
                <w:rFonts w:ascii="Arial" w:hAnsi="Arial" w:cs="Arial"/>
                <w:sz w:val="24"/>
                <w:szCs w:val="24"/>
                <w:lang w:eastAsia="fr-FR"/>
              </w:rPr>
              <w:t xml:space="preserve">L’alimentation </w:t>
            </w:r>
          </w:p>
          <w:p w:rsidR="00C9157D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eastAsia="fr-FR"/>
              </w:rPr>
            </w:pPr>
            <w:r w:rsidRPr="00826A98">
              <w:rPr>
                <w:rFonts w:ascii="Arial" w:hAnsi="Arial" w:cs="Arial"/>
                <w:sz w:val="24"/>
                <w:szCs w:val="24"/>
                <w:u w:val="single"/>
                <w:lang w:eastAsia="fr-FR"/>
              </w:rPr>
              <w:t xml:space="preserve">se repérer dans l'espace : </w:t>
            </w:r>
          </w:p>
          <w:p w:rsidR="00826A98" w:rsidRPr="00826A98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6A98">
              <w:rPr>
                <w:rFonts w:ascii="Arial" w:hAnsi="Arial" w:cs="Arial"/>
                <w:sz w:val="24"/>
                <w:szCs w:val="24"/>
              </w:rPr>
              <w:t>Repérer la France, l’Afrique</w:t>
            </w:r>
            <w:r w:rsidR="00C9157D" w:rsidRPr="00826A98">
              <w:rPr>
                <w:rFonts w:ascii="Arial" w:hAnsi="Arial" w:cs="Arial"/>
                <w:sz w:val="24"/>
                <w:szCs w:val="24"/>
              </w:rPr>
              <w:t xml:space="preserve"> sur une carte, un globe </w:t>
            </w:r>
          </w:p>
          <w:p w:rsidR="00826A98" w:rsidRPr="00826A98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6A98">
              <w:rPr>
                <w:rFonts w:ascii="Arial" w:hAnsi="Arial" w:cs="Arial"/>
                <w:sz w:val="24"/>
                <w:szCs w:val="24"/>
              </w:rPr>
              <w:t>Découverte de différents paysages : les nommer, les décrire  (savane, désert, jungle…)</w:t>
            </w:r>
          </w:p>
          <w:p w:rsidR="00826A98" w:rsidRPr="00826A98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6A98">
              <w:rPr>
                <w:rFonts w:ascii="Arial" w:hAnsi="Arial" w:cs="Arial"/>
                <w:sz w:val="24"/>
                <w:szCs w:val="24"/>
              </w:rPr>
              <w:t>Découverte de différents habitats : (</w:t>
            </w:r>
            <w:proofErr w:type="gramStart"/>
            <w:r w:rsidRPr="00826A98">
              <w:rPr>
                <w:rFonts w:ascii="Arial" w:hAnsi="Arial" w:cs="Arial"/>
                <w:sz w:val="24"/>
                <w:szCs w:val="24"/>
              </w:rPr>
              <w:t>Typique ,</w:t>
            </w:r>
            <w:proofErr w:type="gramEnd"/>
            <w:r w:rsidRPr="00826A98">
              <w:rPr>
                <w:rFonts w:ascii="Arial" w:hAnsi="Arial" w:cs="Arial"/>
                <w:sz w:val="24"/>
                <w:szCs w:val="24"/>
              </w:rPr>
              <w:t xml:space="preserve"> Rural/urbain…)</w:t>
            </w:r>
          </w:p>
          <w:p w:rsidR="00826A98" w:rsidRPr="00826A98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826A98">
              <w:rPr>
                <w:rFonts w:ascii="Arial" w:hAnsi="Arial" w:cs="Arial"/>
                <w:sz w:val="24"/>
                <w:szCs w:val="24"/>
                <w:u w:val="single"/>
                <w:lang w:eastAsia="fr-FR"/>
              </w:rPr>
              <w:t>Se repérer dans le temps</w:t>
            </w:r>
            <w:r w:rsidRPr="00826A98">
              <w:rPr>
                <w:rFonts w:ascii="Arial" w:hAnsi="Arial" w:cs="Arial"/>
                <w:sz w:val="24"/>
                <w:szCs w:val="24"/>
                <w:lang w:eastAsia="fr-FR"/>
              </w:rPr>
              <w:t xml:space="preserve"> : </w:t>
            </w:r>
          </w:p>
          <w:p w:rsidR="00826A98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826A98">
              <w:rPr>
                <w:rFonts w:ascii="Arial" w:hAnsi="Arial" w:cs="Arial"/>
                <w:sz w:val="24"/>
                <w:szCs w:val="24"/>
                <w:lang w:eastAsia="fr-FR"/>
              </w:rPr>
              <w:t>Sa ligne de vie</w:t>
            </w:r>
          </w:p>
          <w:p w:rsidR="00814323" w:rsidRPr="00814323" w:rsidRDefault="00814323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eastAsia="fr-FR"/>
              </w:rPr>
            </w:pPr>
            <w:r w:rsidRPr="00814323">
              <w:rPr>
                <w:rFonts w:ascii="Arial" w:hAnsi="Arial" w:cs="Arial"/>
                <w:sz w:val="24"/>
                <w:szCs w:val="24"/>
                <w:u w:val="single"/>
                <w:lang w:eastAsia="fr-FR"/>
              </w:rPr>
              <w:t xml:space="preserve">Instruction civique : </w:t>
            </w:r>
          </w:p>
          <w:p w:rsidR="00814323" w:rsidRPr="009C6EC2" w:rsidRDefault="00814323" w:rsidP="00826A98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814323">
              <w:rPr>
                <w:rFonts w:ascii="Arial" w:hAnsi="Arial" w:cs="Arial"/>
                <w:sz w:val="24"/>
                <w:szCs w:val="24"/>
                <w:lang w:eastAsia="fr-FR"/>
              </w:rPr>
              <w:t>Accepter les différences</w:t>
            </w:r>
          </w:p>
        </w:tc>
      </w:tr>
      <w:tr w:rsidR="00826A98" w:rsidRPr="009C6EC2" w:rsidTr="00826A98">
        <w:trPr>
          <w:trHeight w:val="2843"/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826A98" w:rsidRDefault="00826A98" w:rsidP="00826A9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826A98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Percevoir, sentir, imaginer, créer :</w:t>
            </w:r>
          </w:p>
          <w:p w:rsidR="00826A98" w:rsidRPr="00826A98" w:rsidRDefault="00826A98" w:rsidP="00826A9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:rsidR="00826A98" w:rsidRPr="00826A98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826A98">
              <w:rPr>
                <w:rFonts w:ascii="Arial" w:hAnsi="Arial" w:cs="Arial"/>
                <w:sz w:val="24"/>
                <w:szCs w:val="24"/>
                <w:u w:val="single"/>
                <w:lang w:eastAsia="fr-FR"/>
              </w:rPr>
              <w:t>dessins et composition plastiques</w:t>
            </w:r>
          </w:p>
          <w:p w:rsidR="00826A98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826A98">
              <w:rPr>
                <w:rFonts w:ascii="Arial" w:hAnsi="Arial" w:cs="Arial"/>
                <w:sz w:val="24"/>
                <w:szCs w:val="24"/>
                <w:lang w:eastAsia="fr-FR"/>
              </w:rPr>
              <w:t xml:space="preserve">Fresque (ombres) </w:t>
            </w:r>
          </w:p>
          <w:p w:rsidR="00826A98" w:rsidRDefault="00C9157D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Réaliser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une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cadeau fête des pères  en argile.</w:t>
            </w:r>
          </w:p>
          <w:p w:rsidR="00C9157D" w:rsidRPr="00826A98" w:rsidRDefault="00C9157D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826A98" w:rsidRPr="00826A98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eastAsia="fr-FR"/>
              </w:rPr>
            </w:pPr>
            <w:r w:rsidRPr="00826A98">
              <w:rPr>
                <w:rFonts w:ascii="Arial" w:hAnsi="Arial" w:cs="Arial"/>
                <w:sz w:val="24"/>
                <w:szCs w:val="24"/>
                <w:u w:val="single"/>
                <w:lang w:eastAsia="fr-FR"/>
              </w:rPr>
              <w:t xml:space="preserve">La voix et l'écoute : </w:t>
            </w:r>
          </w:p>
          <w:p w:rsidR="00826A98" w:rsidRPr="00826A98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826A98">
              <w:rPr>
                <w:rFonts w:ascii="Arial" w:hAnsi="Arial" w:cs="Arial"/>
                <w:sz w:val="24"/>
                <w:szCs w:val="24"/>
                <w:lang w:eastAsia="fr-FR"/>
              </w:rPr>
              <w:t xml:space="preserve">- mémoriser et savoir mémoriser des chants et comptines. </w:t>
            </w:r>
            <w:proofErr w:type="gramStart"/>
            <w:r w:rsidRPr="00826A98">
              <w:rPr>
                <w:rFonts w:ascii="Arial" w:hAnsi="Arial" w:cs="Arial"/>
                <w:sz w:val="24"/>
                <w:szCs w:val="24"/>
                <w:lang w:eastAsia="fr-FR"/>
              </w:rPr>
              <w:t>( la</w:t>
            </w:r>
            <w:proofErr w:type="gramEnd"/>
            <w:r w:rsidRPr="00826A98">
              <w:rPr>
                <w:rFonts w:ascii="Arial" w:hAnsi="Arial" w:cs="Arial"/>
                <w:sz w:val="24"/>
                <w:szCs w:val="24"/>
                <w:lang w:eastAsia="fr-FR"/>
              </w:rPr>
              <w:t xml:space="preserve"> savane, brousse, le lion...)</w:t>
            </w:r>
          </w:p>
          <w:p w:rsidR="00826A98" w:rsidRPr="009C6EC2" w:rsidRDefault="00826A98" w:rsidP="00814323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826A98">
              <w:rPr>
                <w:rFonts w:ascii="Arial" w:hAnsi="Arial" w:cs="Arial"/>
                <w:sz w:val="24"/>
                <w:szCs w:val="24"/>
                <w:lang w:eastAsia="fr-FR"/>
              </w:rPr>
              <w:t>- écouter des extr</w:t>
            </w:r>
            <w:r w:rsidR="00116FBF">
              <w:rPr>
                <w:rFonts w:ascii="Arial" w:hAnsi="Arial" w:cs="Arial"/>
                <w:sz w:val="24"/>
                <w:szCs w:val="24"/>
                <w:lang w:eastAsia="fr-FR"/>
              </w:rPr>
              <w:t xml:space="preserve">aits musicaux </w:t>
            </w:r>
            <w:proofErr w:type="gramStart"/>
            <w:r w:rsidR="00116FBF">
              <w:rPr>
                <w:rFonts w:ascii="Arial" w:hAnsi="Arial" w:cs="Arial"/>
                <w:sz w:val="24"/>
                <w:szCs w:val="24"/>
                <w:lang w:eastAsia="fr-FR"/>
              </w:rPr>
              <w:t xml:space="preserve">( </w:t>
            </w:r>
            <w:proofErr w:type="spellStart"/>
            <w:r w:rsidR="00116FBF">
              <w:rPr>
                <w:rFonts w:ascii="Arial" w:hAnsi="Arial" w:cs="Arial"/>
                <w:sz w:val="24"/>
                <w:szCs w:val="24"/>
                <w:lang w:eastAsia="fr-FR"/>
              </w:rPr>
              <w:t>Cf</w:t>
            </w:r>
            <w:proofErr w:type="spellEnd"/>
            <w:proofErr w:type="gramEnd"/>
            <w:r w:rsidR="00116FB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CD achetés.) : le carnaval des animaux</w:t>
            </w:r>
          </w:p>
        </w:tc>
        <w:tc>
          <w:tcPr>
            <w:tcW w:w="1650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26A98" w:rsidRPr="00826A98" w:rsidRDefault="00826A98" w:rsidP="00826A98">
            <w:pPr>
              <w:pStyle w:val="Sansinterligne"/>
              <w:jc w:val="center"/>
              <w:rPr>
                <w:color w:val="00FF00"/>
                <w:sz w:val="32"/>
                <w:szCs w:val="32"/>
                <w:lang w:eastAsia="fr-FR"/>
              </w:rPr>
            </w:pPr>
            <w:r w:rsidRPr="00826A98">
              <w:rPr>
                <w:color w:val="FF0000"/>
                <w:sz w:val="32"/>
                <w:szCs w:val="32"/>
                <w:lang w:eastAsia="fr-FR"/>
              </w:rPr>
              <w:t>Période 5 (6 semaines)</w:t>
            </w:r>
          </w:p>
          <w:p w:rsidR="00826A98" w:rsidRPr="00826A98" w:rsidRDefault="00826A98" w:rsidP="00826A98">
            <w:pPr>
              <w:pStyle w:val="Sansinterligne"/>
              <w:jc w:val="center"/>
              <w:rPr>
                <w:rFonts w:ascii="Times New Roman" w:hAnsi="Times New Roman"/>
                <w:sz w:val="28"/>
                <w:szCs w:val="28"/>
                <w:lang w:eastAsia="fr-FR"/>
              </w:rPr>
            </w:pPr>
          </w:p>
          <w:p w:rsidR="00826A98" w:rsidRDefault="00826A98" w:rsidP="00826A98">
            <w:pPr>
              <w:pStyle w:val="Sansinterligne"/>
              <w:jc w:val="center"/>
              <w:rPr>
                <w:color w:val="FF00FF"/>
                <w:sz w:val="28"/>
                <w:szCs w:val="28"/>
                <w:lang w:eastAsia="fr-FR"/>
              </w:rPr>
            </w:pPr>
            <w:r w:rsidRPr="00826A98">
              <w:rPr>
                <w:color w:val="FF00FF"/>
                <w:sz w:val="28"/>
                <w:szCs w:val="28"/>
                <w:lang w:eastAsia="fr-FR"/>
              </w:rPr>
              <w:t xml:space="preserve">Voyage autour du monde en </w:t>
            </w:r>
          </w:p>
          <w:p w:rsidR="00826A98" w:rsidRPr="00826A98" w:rsidRDefault="00826A98" w:rsidP="00826A98">
            <w:pPr>
              <w:pStyle w:val="Sansinterligne"/>
              <w:jc w:val="center"/>
              <w:rPr>
                <w:color w:val="FF00FF"/>
                <w:sz w:val="28"/>
                <w:szCs w:val="28"/>
                <w:lang w:eastAsia="fr-FR"/>
              </w:rPr>
            </w:pPr>
            <w:r>
              <w:rPr>
                <w:color w:val="FF00FF"/>
                <w:sz w:val="44"/>
                <w:szCs w:val="44"/>
                <w:lang w:eastAsia="fr-FR"/>
              </w:rPr>
              <w:t xml:space="preserve">Afrique et </w:t>
            </w:r>
            <w:r w:rsidRPr="00C9157D">
              <w:rPr>
                <w:color w:val="00B0F0"/>
                <w:sz w:val="44"/>
                <w:szCs w:val="44"/>
                <w:lang w:eastAsia="fr-FR"/>
              </w:rPr>
              <w:t>Océanie</w:t>
            </w:r>
          </w:p>
          <w:p w:rsidR="00826A98" w:rsidRPr="009C6EC2" w:rsidRDefault="00826A98" w:rsidP="00826A98">
            <w:pPr>
              <w:pStyle w:val="Sansinterligne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826A98" w:rsidRDefault="00826A98" w:rsidP="00826A9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826A98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Agir et s'exprimer avec son corps :</w:t>
            </w:r>
          </w:p>
          <w:p w:rsidR="00826A98" w:rsidRPr="00826A98" w:rsidRDefault="00826A98" w:rsidP="00826A9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:rsidR="00826A98" w:rsidRPr="00826A98" w:rsidRDefault="00826A98" w:rsidP="00826A98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eastAsia="fr-FR"/>
              </w:rPr>
            </w:pPr>
            <w:r w:rsidRPr="00826A98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fr-FR"/>
              </w:rPr>
              <w:t xml:space="preserve">Vers l'athlétisme et </w:t>
            </w:r>
            <w:proofErr w:type="gramStart"/>
            <w:r w:rsidRPr="00826A98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fr-FR"/>
              </w:rPr>
              <w:t>natation .</w:t>
            </w:r>
            <w:proofErr w:type="gramEnd"/>
          </w:p>
          <w:p w:rsidR="00826A98" w:rsidRPr="009C6EC2" w:rsidRDefault="00826A98" w:rsidP="00826A98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proofErr w:type="spellStart"/>
            <w:r w:rsidRPr="00826A9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Cf</w:t>
            </w:r>
            <w:proofErr w:type="spellEnd"/>
            <w:r w:rsidRPr="00826A9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 xml:space="preserve"> documents concernant l'activité</w:t>
            </w:r>
            <w:r w:rsidRPr="009C6EC2">
              <w:rPr>
                <w:color w:val="000000"/>
                <w:lang w:eastAsia="fr-FR"/>
              </w:rPr>
              <w:t>.</w:t>
            </w:r>
          </w:p>
        </w:tc>
      </w:tr>
    </w:tbl>
    <w:p w:rsidR="003C49F5" w:rsidRDefault="003C49F5"/>
    <w:p w:rsidR="00116FBF" w:rsidRDefault="00116FBF"/>
    <w:p w:rsidR="00116FBF" w:rsidRDefault="00116FBF">
      <w:bookmarkStart w:id="0" w:name="_GoBack"/>
      <w:bookmarkEnd w:id="0"/>
    </w:p>
    <w:sectPr w:rsidR="00116FBF" w:rsidSect="009C6E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14E"/>
    <w:multiLevelType w:val="hybridMultilevel"/>
    <w:tmpl w:val="1B82AA84"/>
    <w:lvl w:ilvl="0" w:tplc="5C2215B4">
      <w:start w:val="1"/>
      <w:numFmt w:val="decimal"/>
      <w:lvlText w:val="%1."/>
      <w:lvlJc w:val="left"/>
      <w:pPr>
        <w:ind w:left="1305" w:hanging="945"/>
      </w:pPr>
      <w:rPr>
        <w:rFonts w:hint="default"/>
        <w:sz w:val="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C2"/>
    <w:rsid w:val="000F458F"/>
    <w:rsid w:val="00116FBF"/>
    <w:rsid w:val="003C49F5"/>
    <w:rsid w:val="004A092B"/>
    <w:rsid w:val="00814323"/>
    <w:rsid w:val="00826A98"/>
    <w:rsid w:val="009C6EC2"/>
    <w:rsid w:val="00C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8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6EC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FBF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6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8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6EC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FBF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3</cp:revision>
  <cp:lastPrinted>2012-04-04T15:53:00Z</cp:lastPrinted>
  <dcterms:created xsi:type="dcterms:W3CDTF">2012-04-04T13:03:00Z</dcterms:created>
  <dcterms:modified xsi:type="dcterms:W3CDTF">2012-04-04T16:02:00Z</dcterms:modified>
</cp:coreProperties>
</file>