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9D" w:rsidRPr="00695644" w:rsidRDefault="00727E9D" w:rsidP="00727E9D">
      <w:pPr>
        <w:pStyle w:val="Titre1"/>
        <w:spacing w:before="120"/>
        <w:jc w:val="center"/>
        <w:rPr>
          <w:color w:val="auto"/>
          <w:sz w:val="24"/>
          <w:szCs w:val="24"/>
        </w:rPr>
      </w:pPr>
      <w:r>
        <w:rPr>
          <w:color w:val="auto"/>
          <w:sz w:val="24"/>
          <w:szCs w:val="24"/>
        </w:rPr>
        <w:t>Ateliers</w:t>
      </w:r>
      <w:r w:rsidRPr="009C3E9B">
        <w:rPr>
          <w:color w:val="auto"/>
          <w:sz w:val="24"/>
          <w:szCs w:val="24"/>
        </w:rPr>
        <w:t xml:space="preserve"> du</w:t>
      </w:r>
      <w:r w:rsidRPr="009C3E9B">
        <w:rPr>
          <w:i/>
          <w:color w:val="auto"/>
          <w:sz w:val="24"/>
          <w:szCs w:val="24"/>
        </w:rPr>
        <w:t xml:space="preserve"> </w:t>
      </w:r>
      <w:proofErr w:type="spellStart"/>
      <w:r w:rsidRPr="009C3E9B">
        <w:rPr>
          <w:i/>
          <w:color w:val="auto"/>
          <w:sz w:val="24"/>
          <w:szCs w:val="24"/>
        </w:rPr>
        <w:t>Shôbôgenzô</w:t>
      </w:r>
      <w:proofErr w:type="spellEnd"/>
      <w:r w:rsidRPr="009C3E9B">
        <w:rPr>
          <w:i/>
          <w:color w:val="auto"/>
          <w:sz w:val="24"/>
          <w:szCs w:val="24"/>
        </w:rPr>
        <w:t xml:space="preserve"> </w:t>
      </w:r>
      <w:r>
        <w:rPr>
          <w:color w:val="auto"/>
          <w:sz w:val="24"/>
          <w:szCs w:val="24"/>
        </w:rPr>
        <w:t>au DZP et à l'IEB</w:t>
      </w:r>
    </w:p>
    <w:p w:rsidR="00727E9D" w:rsidRPr="00752726" w:rsidRDefault="00727E9D" w:rsidP="00727E9D">
      <w:pPr>
        <w:pStyle w:val="Titre1"/>
        <w:spacing w:before="120"/>
        <w:jc w:val="center"/>
        <w:rPr>
          <w:i/>
          <w:color w:val="auto"/>
          <w:sz w:val="24"/>
          <w:szCs w:val="24"/>
        </w:rPr>
      </w:pPr>
      <w:proofErr w:type="gramStart"/>
      <w:r>
        <w:rPr>
          <w:color w:val="auto"/>
          <w:sz w:val="24"/>
          <w:szCs w:val="24"/>
        </w:rPr>
        <w:t>animés</w:t>
      </w:r>
      <w:proofErr w:type="gramEnd"/>
      <w:r>
        <w:rPr>
          <w:color w:val="auto"/>
          <w:sz w:val="24"/>
          <w:szCs w:val="24"/>
        </w:rPr>
        <w:t xml:space="preserve"> par Yoko </w:t>
      </w:r>
      <w:proofErr w:type="spellStart"/>
      <w:r>
        <w:rPr>
          <w:color w:val="auto"/>
          <w:sz w:val="24"/>
          <w:szCs w:val="24"/>
        </w:rPr>
        <w:t>Orimo</w:t>
      </w:r>
      <w:proofErr w:type="spellEnd"/>
    </w:p>
    <w:p w:rsidR="00727E9D" w:rsidRDefault="00727E9D" w:rsidP="00727E9D">
      <w:pPr>
        <w:jc w:val="center"/>
        <w:rPr>
          <w:rFonts w:ascii="Times New Roman" w:hAnsi="Times New Roman"/>
          <w:b/>
          <w:sz w:val="32"/>
          <w:szCs w:val="32"/>
          <w:lang w:eastAsia="ja-JP"/>
        </w:rPr>
      </w:pPr>
    </w:p>
    <w:p w:rsidR="00727E9D" w:rsidRPr="009C3E9B" w:rsidRDefault="00C227A2" w:rsidP="00727E9D">
      <w:pPr>
        <w:jc w:val="center"/>
        <w:rPr>
          <w:rFonts w:ascii="Times New Roman" w:hAnsi="Times New Roman"/>
          <w:b/>
          <w:sz w:val="32"/>
          <w:szCs w:val="32"/>
          <w:lang w:eastAsia="ja-JP"/>
        </w:rPr>
      </w:pPr>
      <w:r>
        <w:rPr>
          <w:rFonts w:ascii="Times New Roman" w:hAnsi="Times New Roman"/>
          <w:b/>
          <w:sz w:val="32"/>
          <w:szCs w:val="32"/>
          <w:lang w:eastAsia="ja-JP"/>
        </w:rPr>
        <w:t>La Nature</w:t>
      </w:r>
      <w:r w:rsidR="00727E9D">
        <w:rPr>
          <w:rFonts w:ascii="Times New Roman" w:hAnsi="Times New Roman"/>
          <w:b/>
          <w:sz w:val="32"/>
          <w:szCs w:val="32"/>
          <w:lang w:eastAsia="ja-JP"/>
        </w:rPr>
        <w:t xml:space="preserve"> </w:t>
      </w:r>
      <w:r>
        <w:rPr>
          <w:rFonts w:ascii="Times New Roman" w:hAnsi="Times New Roman"/>
          <w:b/>
          <w:sz w:val="32"/>
          <w:szCs w:val="32"/>
          <w:lang w:eastAsia="ja-JP"/>
        </w:rPr>
        <w:t>et</w:t>
      </w:r>
      <w:r w:rsidR="00727E9D">
        <w:rPr>
          <w:rFonts w:ascii="Times New Roman" w:hAnsi="Times New Roman"/>
          <w:b/>
          <w:sz w:val="32"/>
          <w:szCs w:val="32"/>
          <w:lang w:eastAsia="ja-JP"/>
        </w:rPr>
        <w:t xml:space="preserve"> le </w:t>
      </w:r>
      <w:proofErr w:type="spellStart"/>
      <w:r w:rsidR="00727E9D" w:rsidRPr="00C227A2">
        <w:rPr>
          <w:rFonts w:ascii="Times New Roman" w:hAnsi="Times New Roman"/>
          <w:b/>
          <w:i/>
          <w:sz w:val="32"/>
          <w:szCs w:val="32"/>
          <w:lang w:eastAsia="ja-JP"/>
        </w:rPr>
        <w:t>Shôbôgenzô</w:t>
      </w:r>
      <w:proofErr w:type="spellEnd"/>
    </w:p>
    <w:p w:rsidR="00727E9D" w:rsidRPr="009C3E9B" w:rsidRDefault="00727E9D" w:rsidP="00727E9D">
      <w:pPr>
        <w:jc w:val="center"/>
        <w:rPr>
          <w:rFonts w:ascii="Times New Roman" w:hAnsi="Times New Roman"/>
          <w:b/>
          <w:sz w:val="28"/>
          <w:szCs w:val="28"/>
          <w:lang w:eastAsia="ja-JP"/>
        </w:rPr>
      </w:pPr>
      <w:r w:rsidRPr="009C3E9B">
        <w:rPr>
          <w:rFonts w:ascii="Times New Roman" w:hAnsi="Times New Roman"/>
          <w:b/>
          <w:sz w:val="28"/>
          <w:szCs w:val="28"/>
          <w:lang w:eastAsia="ja-JP"/>
        </w:rPr>
        <w:t xml:space="preserve"> (Extraits des comptes-rendus</w:t>
      </w:r>
      <w:r w:rsidR="000B43DF">
        <w:rPr>
          <w:rFonts w:ascii="Times New Roman" w:hAnsi="Times New Roman"/>
          <w:b/>
          <w:sz w:val="28"/>
          <w:szCs w:val="28"/>
          <w:lang w:eastAsia="ja-JP"/>
        </w:rPr>
        <w:t xml:space="preserve"> d'octobre </w:t>
      </w:r>
      <w:r w:rsidR="00E74F3D">
        <w:rPr>
          <w:rFonts w:ascii="Times New Roman" w:hAnsi="Times New Roman"/>
          <w:b/>
          <w:sz w:val="28"/>
          <w:szCs w:val="28"/>
          <w:lang w:eastAsia="ja-JP"/>
        </w:rPr>
        <w:t xml:space="preserve">2012 </w:t>
      </w:r>
      <w:r w:rsidR="000B43DF">
        <w:rPr>
          <w:rFonts w:ascii="Times New Roman" w:hAnsi="Times New Roman"/>
          <w:b/>
          <w:sz w:val="28"/>
          <w:szCs w:val="28"/>
          <w:lang w:eastAsia="ja-JP"/>
        </w:rPr>
        <w:t xml:space="preserve">à </w:t>
      </w:r>
      <w:r w:rsidR="00E74F3D">
        <w:rPr>
          <w:rFonts w:ascii="Times New Roman" w:hAnsi="Times New Roman"/>
          <w:b/>
          <w:sz w:val="28"/>
          <w:szCs w:val="28"/>
          <w:lang w:eastAsia="ja-JP"/>
        </w:rPr>
        <w:t>janv</w:t>
      </w:r>
      <w:r w:rsidR="000B43DF">
        <w:rPr>
          <w:rFonts w:ascii="Times New Roman" w:hAnsi="Times New Roman"/>
          <w:b/>
          <w:sz w:val="28"/>
          <w:szCs w:val="28"/>
          <w:lang w:eastAsia="ja-JP"/>
        </w:rPr>
        <w:t>ier 201</w:t>
      </w:r>
      <w:r w:rsidR="00E74F3D">
        <w:rPr>
          <w:rFonts w:ascii="Times New Roman" w:hAnsi="Times New Roman"/>
          <w:b/>
          <w:sz w:val="28"/>
          <w:szCs w:val="28"/>
          <w:lang w:eastAsia="ja-JP"/>
        </w:rPr>
        <w:t>3</w:t>
      </w:r>
      <w:r w:rsidRPr="009C3E9B">
        <w:rPr>
          <w:rFonts w:ascii="Times New Roman" w:hAnsi="Times New Roman"/>
          <w:b/>
          <w:sz w:val="28"/>
          <w:szCs w:val="28"/>
          <w:lang w:eastAsia="ja-JP"/>
        </w:rPr>
        <w:t>)</w:t>
      </w:r>
    </w:p>
    <w:p w:rsidR="00727E9D" w:rsidRDefault="00727E9D" w:rsidP="00727E9D">
      <w:pPr>
        <w:pStyle w:val="Sansinterligne"/>
        <w:spacing w:line="276" w:lineRule="auto"/>
        <w:ind w:firstLine="142"/>
        <w:jc w:val="both"/>
        <w:rPr>
          <w:rFonts w:ascii="Times New Roman" w:hAnsi="Times New Roman"/>
          <w:sz w:val="24"/>
          <w:szCs w:val="24"/>
        </w:rPr>
      </w:pPr>
    </w:p>
    <w:p w:rsidR="00727E9D" w:rsidRDefault="00727E9D" w:rsidP="00E74F3D">
      <w:pPr>
        <w:pStyle w:val="Sansinterligne"/>
        <w:spacing w:line="276" w:lineRule="auto"/>
        <w:ind w:left="567" w:firstLine="142"/>
        <w:jc w:val="both"/>
        <w:rPr>
          <w:rFonts w:ascii="Times New Roman" w:hAnsi="Times New Roman"/>
          <w:sz w:val="24"/>
          <w:szCs w:val="24"/>
        </w:rPr>
      </w:pPr>
      <w:r>
        <w:rPr>
          <w:rFonts w:ascii="Times New Roman" w:hAnsi="Times New Roman"/>
          <w:sz w:val="24"/>
          <w:szCs w:val="24"/>
        </w:rPr>
        <w:t>Ce fichier n'est là que pour mettre en valeur des choses qui ont été dites et y renvoyer.</w:t>
      </w:r>
      <w:r w:rsidR="00AA3C10">
        <w:rPr>
          <w:rFonts w:ascii="Times New Roman" w:hAnsi="Times New Roman"/>
          <w:sz w:val="24"/>
          <w:szCs w:val="24"/>
        </w:rPr>
        <w:t xml:space="preserve"> Il sera utile en particulier à ceux qui </w:t>
      </w:r>
      <w:proofErr w:type="spellStart"/>
      <w:r w:rsidR="00AA3C10">
        <w:rPr>
          <w:rFonts w:ascii="Times New Roman" w:hAnsi="Times New Roman"/>
          <w:sz w:val="24"/>
          <w:szCs w:val="24"/>
        </w:rPr>
        <w:t>viennt</w:t>
      </w:r>
      <w:proofErr w:type="spellEnd"/>
      <w:r w:rsidR="00AA3C10">
        <w:rPr>
          <w:rFonts w:ascii="Times New Roman" w:hAnsi="Times New Roman"/>
          <w:sz w:val="24"/>
          <w:szCs w:val="24"/>
        </w:rPr>
        <w:t xml:space="preserve"> aux nouveaux ateliers sans avoir assisté aux précédents.</w:t>
      </w:r>
      <w:r w:rsidR="005A19C3">
        <w:rPr>
          <w:rFonts w:ascii="Times New Roman" w:hAnsi="Times New Roman"/>
          <w:sz w:val="24"/>
          <w:szCs w:val="24"/>
        </w:rPr>
        <w:t xml:space="preserve"> </w:t>
      </w:r>
      <w:r w:rsidR="005A19C3" w:rsidRPr="004349C9">
        <w:rPr>
          <w:rFonts w:ascii="Times New Roman" w:hAnsi="Times New Roman"/>
          <w:b/>
          <w:sz w:val="24"/>
          <w:szCs w:val="24"/>
        </w:rPr>
        <w:t>Il s'étoffera petit à petit au fil des séances</w:t>
      </w:r>
      <w:r w:rsidR="005A19C3">
        <w:rPr>
          <w:rFonts w:ascii="Times New Roman" w:hAnsi="Times New Roman"/>
          <w:sz w:val="24"/>
          <w:szCs w:val="24"/>
        </w:rPr>
        <w:t>.</w:t>
      </w:r>
    </w:p>
    <w:p w:rsidR="00727E9D" w:rsidRDefault="00727E9D" w:rsidP="00E74F3D">
      <w:pPr>
        <w:pStyle w:val="Sansinterligne"/>
        <w:spacing w:line="276" w:lineRule="auto"/>
        <w:ind w:left="567" w:firstLine="142"/>
        <w:jc w:val="both"/>
        <w:rPr>
          <w:rFonts w:ascii="Times New Roman" w:hAnsi="Times New Roman"/>
          <w:sz w:val="24"/>
          <w:szCs w:val="24"/>
        </w:rPr>
      </w:pPr>
      <w:r>
        <w:rPr>
          <w:rFonts w:ascii="Times New Roman" w:hAnsi="Times New Roman"/>
          <w:sz w:val="24"/>
          <w:szCs w:val="24"/>
        </w:rPr>
        <w:t>Certaines choses ne sont pas compréhensibles sans le contexte de discussion.</w:t>
      </w:r>
      <w:r w:rsidR="00C227A2">
        <w:rPr>
          <w:rFonts w:ascii="Times New Roman" w:hAnsi="Times New Roman"/>
          <w:sz w:val="24"/>
          <w:szCs w:val="24"/>
        </w:rPr>
        <w:t xml:space="preserve"> </w:t>
      </w:r>
      <w:r w:rsidR="00AA3C10">
        <w:rPr>
          <w:rFonts w:ascii="Times New Roman" w:hAnsi="Times New Roman"/>
          <w:sz w:val="24"/>
          <w:szCs w:val="24"/>
        </w:rPr>
        <w:t>J</w:t>
      </w:r>
      <w:r w:rsidR="00C227A2">
        <w:rPr>
          <w:rFonts w:ascii="Times New Roman" w:hAnsi="Times New Roman"/>
          <w:sz w:val="24"/>
          <w:szCs w:val="24"/>
        </w:rPr>
        <w:t xml:space="preserve">e </w:t>
      </w:r>
      <w:r>
        <w:rPr>
          <w:rFonts w:ascii="Times New Roman" w:hAnsi="Times New Roman"/>
          <w:sz w:val="24"/>
          <w:szCs w:val="24"/>
        </w:rPr>
        <w:t xml:space="preserve"> </w:t>
      </w:r>
      <w:r w:rsidR="00AA3C10">
        <w:rPr>
          <w:rFonts w:ascii="Times New Roman" w:hAnsi="Times New Roman"/>
          <w:sz w:val="24"/>
          <w:szCs w:val="24"/>
        </w:rPr>
        <w:t>n'ai pas mis certaines références.</w:t>
      </w:r>
    </w:p>
    <w:p w:rsidR="00727E9D" w:rsidRDefault="00727E9D" w:rsidP="00E74F3D">
      <w:pPr>
        <w:pStyle w:val="Sansinterligne"/>
        <w:spacing w:line="276" w:lineRule="auto"/>
        <w:ind w:left="567" w:firstLine="142"/>
        <w:jc w:val="both"/>
        <w:rPr>
          <w:rFonts w:ascii="Times New Roman" w:hAnsi="Times New Roman"/>
          <w:i/>
          <w:sz w:val="24"/>
          <w:szCs w:val="24"/>
        </w:rPr>
      </w:pPr>
      <w:r w:rsidRPr="00F3547E">
        <w:rPr>
          <w:rFonts w:ascii="Times New Roman" w:hAnsi="Times New Roman"/>
          <w:sz w:val="24"/>
          <w:szCs w:val="24"/>
        </w:rPr>
        <w:t xml:space="preserve">En </w:t>
      </w:r>
      <w:r w:rsidRPr="00F3547E">
        <w:rPr>
          <w:rFonts w:ascii="Times New Roman" w:hAnsi="Times New Roman"/>
          <w:sz w:val="24"/>
          <w:szCs w:val="24"/>
          <w:u w:val="single"/>
        </w:rPr>
        <w:t>1</w:t>
      </w:r>
      <w:r w:rsidRPr="00F3547E">
        <w:rPr>
          <w:rFonts w:ascii="Times New Roman" w:hAnsi="Times New Roman"/>
          <w:sz w:val="24"/>
          <w:szCs w:val="24"/>
          <w:u w:val="single"/>
          <w:vertAlign w:val="superscript"/>
        </w:rPr>
        <w:t>ère</w:t>
      </w:r>
      <w:r w:rsidRPr="00F3547E">
        <w:rPr>
          <w:rFonts w:ascii="Times New Roman" w:hAnsi="Times New Roman"/>
          <w:sz w:val="24"/>
          <w:szCs w:val="24"/>
          <w:u w:val="single"/>
        </w:rPr>
        <w:t xml:space="preserve"> partie</w:t>
      </w:r>
      <w:r>
        <w:rPr>
          <w:rFonts w:ascii="Times New Roman" w:hAnsi="Times New Roman"/>
          <w:sz w:val="24"/>
          <w:szCs w:val="24"/>
        </w:rPr>
        <w:t xml:space="preserve"> </w:t>
      </w:r>
      <w:r w:rsidR="00E74F3D">
        <w:rPr>
          <w:rFonts w:ascii="Times New Roman" w:hAnsi="Times New Roman"/>
          <w:sz w:val="24"/>
          <w:szCs w:val="24"/>
        </w:rPr>
        <w:t xml:space="preserve">: Nature et métaphores (la formule </w:t>
      </w:r>
      <w:r w:rsidR="00E74F3D" w:rsidRPr="009F0024">
        <w:rPr>
          <w:rFonts w:ascii="Times New Roman" w:hAnsi="Times New Roman"/>
          <w:i/>
          <w:sz w:val="24"/>
          <w:szCs w:val="24"/>
        </w:rPr>
        <w:t xml:space="preserve">ka </w:t>
      </w:r>
      <w:proofErr w:type="spellStart"/>
      <w:r w:rsidR="00E74F3D" w:rsidRPr="009F0024">
        <w:rPr>
          <w:rFonts w:ascii="Times New Roman" w:hAnsi="Times New Roman"/>
          <w:i/>
          <w:sz w:val="24"/>
          <w:szCs w:val="24"/>
        </w:rPr>
        <w:t>chô</w:t>
      </w:r>
      <w:proofErr w:type="spellEnd"/>
      <w:r w:rsidR="00E74F3D" w:rsidRPr="009F0024">
        <w:rPr>
          <w:rFonts w:ascii="Times New Roman" w:hAnsi="Times New Roman"/>
          <w:i/>
          <w:sz w:val="24"/>
          <w:szCs w:val="24"/>
        </w:rPr>
        <w:t xml:space="preserve"> </w:t>
      </w:r>
      <w:proofErr w:type="spellStart"/>
      <w:r w:rsidR="00E74F3D" w:rsidRPr="009F0024">
        <w:rPr>
          <w:rFonts w:ascii="Times New Roman" w:hAnsi="Times New Roman"/>
          <w:i/>
          <w:sz w:val="24"/>
          <w:szCs w:val="24"/>
        </w:rPr>
        <w:t>fû</w:t>
      </w:r>
      <w:proofErr w:type="spellEnd"/>
      <w:r w:rsidR="00E74F3D" w:rsidRPr="009F0024">
        <w:rPr>
          <w:rFonts w:ascii="Times New Roman" w:hAnsi="Times New Roman"/>
          <w:i/>
          <w:sz w:val="24"/>
          <w:szCs w:val="24"/>
        </w:rPr>
        <w:t xml:space="preserve"> </w:t>
      </w:r>
      <w:proofErr w:type="spellStart"/>
      <w:r w:rsidR="00E74F3D" w:rsidRPr="009F0024">
        <w:rPr>
          <w:rFonts w:ascii="Times New Roman" w:hAnsi="Times New Roman"/>
          <w:i/>
          <w:sz w:val="24"/>
          <w:szCs w:val="24"/>
        </w:rPr>
        <w:t>getsu</w:t>
      </w:r>
      <w:proofErr w:type="spellEnd"/>
      <w:r w:rsidR="00E74F3D">
        <w:rPr>
          <w:rFonts w:ascii="Times New Roman" w:hAnsi="Times New Roman"/>
          <w:sz w:val="24"/>
          <w:szCs w:val="24"/>
        </w:rPr>
        <w:t xml:space="preserve"> ; les niveaux de lecture ; Nature et naturalisme ; poissons, oiseaux… ; la métaphore filée de la végétation) </w:t>
      </w:r>
      <w:r>
        <w:rPr>
          <w:rFonts w:ascii="Times New Roman" w:hAnsi="Times New Roman"/>
          <w:sz w:val="24"/>
          <w:szCs w:val="24"/>
        </w:rPr>
        <w:t xml:space="preserve">: En </w:t>
      </w:r>
      <w:r w:rsidRPr="00086464">
        <w:rPr>
          <w:rFonts w:ascii="Times New Roman" w:hAnsi="Times New Roman"/>
          <w:sz w:val="24"/>
          <w:szCs w:val="24"/>
          <w:u w:val="single"/>
        </w:rPr>
        <w:t>2</w:t>
      </w:r>
      <w:r w:rsidRPr="00086464">
        <w:rPr>
          <w:rFonts w:ascii="Times New Roman" w:hAnsi="Times New Roman"/>
          <w:sz w:val="24"/>
          <w:szCs w:val="24"/>
          <w:u w:val="single"/>
          <w:vertAlign w:val="superscript"/>
        </w:rPr>
        <w:t>ème</w:t>
      </w:r>
      <w:r w:rsidRPr="00086464">
        <w:rPr>
          <w:rFonts w:ascii="Times New Roman" w:hAnsi="Times New Roman"/>
          <w:sz w:val="24"/>
          <w:szCs w:val="24"/>
          <w:u w:val="single"/>
        </w:rPr>
        <w:t xml:space="preserve"> partie</w:t>
      </w:r>
      <w:r>
        <w:rPr>
          <w:rFonts w:ascii="Times New Roman" w:hAnsi="Times New Roman"/>
          <w:sz w:val="24"/>
          <w:szCs w:val="24"/>
        </w:rPr>
        <w:t xml:space="preserve"> :</w:t>
      </w:r>
      <w:r w:rsidR="00E74F3D">
        <w:rPr>
          <w:rFonts w:ascii="Times New Roman" w:hAnsi="Times New Roman"/>
          <w:sz w:val="24"/>
          <w:szCs w:val="24"/>
        </w:rPr>
        <w:t xml:space="preserve"> variations (le vent de la maison ; le travail de la Nature)</w:t>
      </w:r>
    </w:p>
    <w:p w:rsidR="00727E9D" w:rsidRDefault="00727E9D" w:rsidP="00E74F3D">
      <w:pPr>
        <w:pStyle w:val="Sansinterligne"/>
        <w:tabs>
          <w:tab w:val="left" w:pos="567"/>
        </w:tabs>
        <w:ind w:left="709" w:firstLine="142"/>
        <w:jc w:val="both"/>
      </w:pPr>
      <w:r>
        <w:rPr>
          <w:rFonts w:ascii="Times New Roman" w:hAnsi="Times New Roman"/>
          <w:sz w:val="24"/>
          <w:szCs w:val="24"/>
        </w:rPr>
        <w:t xml:space="preserve">Vous avez les comptes-rendus complets sur  le blog </w:t>
      </w:r>
      <w:proofErr w:type="gramStart"/>
      <w:r>
        <w:rPr>
          <w:rFonts w:ascii="Times New Roman" w:hAnsi="Times New Roman"/>
          <w:sz w:val="24"/>
          <w:szCs w:val="24"/>
        </w:rPr>
        <w:t xml:space="preserve">: </w:t>
      </w:r>
      <w:r>
        <w:t> </w:t>
      </w:r>
      <w:proofErr w:type="gramEnd"/>
      <w:r w:rsidRPr="00EC3EA8">
        <w:fldChar w:fldCharType="begin"/>
      </w:r>
      <w:r w:rsidRPr="00EC3EA8">
        <w:instrText xml:space="preserve"> HYPERLINK "http://www.shobogenzo.eu" </w:instrText>
      </w:r>
      <w:r w:rsidRPr="00EC3EA8">
        <w:fldChar w:fldCharType="separate"/>
      </w:r>
      <w:r w:rsidRPr="00EC3EA8">
        <w:rPr>
          <w:rStyle w:val="Lienhypertexte"/>
          <w:color w:val="auto"/>
        </w:rPr>
        <w:t>http://www.shobogenzo.eu</w:t>
      </w:r>
      <w:r w:rsidRPr="00EC3EA8">
        <w:fldChar w:fldCharType="end"/>
      </w:r>
      <w:r>
        <w:t xml:space="preserve"> </w:t>
      </w:r>
    </w:p>
    <w:p w:rsidR="00727E9D" w:rsidRDefault="00727E9D" w:rsidP="004349C9">
      <w:pPr>
        <w:pStyle w:val="Sansinterligne"/>
        <w:spacing w:before="120"/>
        <w:ind w:firstLine="142"/>
        <w:jc w:val="both"/>
        <w:rPr>
          <w:rFonts w:ascii="Times New Roman" w:hAnsi="Times New Roman"/>
          <w:sz w:val="24"/>
          <w:szCs w:val="24"/>
        </w:rPr>
      </w:pPr>
      <w:r>
        <w:rPr>
          <w:rFonts w:ascii="Times New Roman" w:hAnsi="Times New Roman"/>
          <w:sz w:val="24"/>
          <w:szCs w:val="24"/>
        </w:rPr>
        <w:t xml:space="preserve">                                                                                         Christiane </w:t>
      </w:r>
      <w:proofErr w:type="spellStart"/>
      <w:r>
        <w:rPr>
          <w:rFonts w:ascii="Times New Roman" w:hAnsi="Times New Roman"/>
          <w:sz w:val="24"/>
          <w:szCs w:val="24"/>
        </w:rPr>
        <w:t>Marmèche</w:t>
      </w:r>
      <w:proofErr w:type="spellEnd"/>
    </w:p>
    <w:p w:rsidR="00727E9D" w:rsidRDefault="00727E9D" w:rsidP="00727E9D">
      <w:pPr>
        <w:ind w:firstLine="142"/>
        <w:jc w:val="both"/>
        <w:rPr>
          <w:rFonts w:ascii="Times New Roman" w:hAnsi="Times New Roman"/>
          <w:b/>
          <w:sz w:val="30"/>
          <w:szCs w:val="30"/>
        </w:rPr>
      </w:pPr>
    </w:p>
    <w:p w:rsidR="00727E9D" w:rsidRPr="00C227A2" w:rsidRDefault="00727E9D" w:rsidP="00727E9D">
      <w:pPr>
        <w:ind w:firstLine="142"/>
        <w:jc w:val="center"/>
        <w:rPr>
          <w:rFonts w:ascii="Times New Roman" w:hAnsi="Times New Roman"/>
          <w:b/>
          <w:sz w:val="32"/>
          <w:szCs w:val="32"/>
        </w:rPr>
      </w:pPr>
      <w:r w:rsidRPr="00C227A2">
        <w:rPr>
          <w:rFonts w:ascii="Times New Roman" w:hAnsi="Times New Roman"/>
          <w:b/>
          <w:sz w:val="32"/>
          <w:szCs w:val="32"/>
        </w:rPr>
        <w:t xml:space="preserve">Première partie : </w:t>
      </w:r>
      <w:r w:rsidR="00334A13" w:rsidRPr="00C227A2">
        <w:rPr>
          <w:rFonts w:ascii="Times New Roman" w:hAnsi="Times New Roman"/>
          <w:b/>
          <w:sz w:val="32"/>
          <w:szCs w:val="32"/>
        </w:rPr>
        <w:t>métaphores</w:t>
      </w:r>
    </w:p>
    <w:p w:rsidR="00552447" w:rsidRDefault="00552447" w:rsidP="00552447">
      <w:pPr>
        <w:spacing w:after="120"/>
        <w:ind w:firstLine="142"/>
        <w:jc w:val="both"/>
        <w:rPr>
          <w:rFonts w:ascii="Times New Roman" w:hAnsi="Times New Roman"/>
          <w:b/>
          <w:sz w:val="28"/>
          <w:szCs w:val="28"/>
        </w:rPr>
      </w:pPr>
      <w:r>
        <w:rPr>
          <w:rFonts w:ascii="Times New Roman" w:hAnsi="Times New Roman"/>
          <w:b/>
          <w:sz w:val="28"/>
          <w:szCs w:val="28"/>
        </w:rPr>
        <w:t>1°) En</w:t>
      </w:r>
      <w:r w:rsidRPr="00AD273E">
        <w:rPr>
          <w:rFonts w:ascii="Times New Roman" w:hAnsi="Times New Roman"/>
          <w:b/>
          <w:sz w:val="28"/>
          <w:szCs w:val="28"/>
        </w:rPr>
        <w:t xml:space="preserve"> toile de fond </w:t>
      </w:r>
      <w:r>
        <w:rPr>
          <w:rFonts w:ascii="Times New Roman" w:hAnsi="Times New Roman"/>
          <w:b/>
          <w:sz w:val="28"/>
          <w:szCs w:val="28"/>
        </w:rPr>
        <w:t>:</w:t>
      </w:r>
      <w:r w:rsidRPr="00AD273E">
        <w:rPr>
          <w:rFonts w:ascii="Times New Roman" w:hAnsi="Times New Roman"/>
          <w:b/>
          <w:sz w:val="28"/>
          <w:szCs w:val="28"/>
        </w:rPr>
        <w:t xml:space="preserve"> la poésie extrême-orientale</w:t>
      </w:r>
    </w:p>
    <w:p w:rsidR="00552447" w:rsidRDefault="00552447" w:rsidP="00552447">
      <w:pPr>
        <w:spacing w:before="120" w:after="60"/>
        <w:ind w:firstLine="142"/>
        <w:jc w:val="both"/>
        <w:rPr>
          <w:rFonts w:ascii="Times New Roman" w:hAnsi="Times New Roman"/>
          <w:sz w:val="24"/>
          <w:szCs w:val="24"/>
        </w:rPr>
      </w:pPr>
      <w:r w:rsidRPr="009F0024">
        <w:rPr>
          <w:rFonts w:ascii="Times New Roman" w:hAnsi="Times New Roman"/>
          <w:sz w:val="24"/>
          <w:szCs w:val="24"/>
        </w:rPr>
        <w:t xml:space="preserve">Dans le </w:t>
      </w:r>
      <w:proofErr w:type="spellStart"/>
      <w:r w:rsidRPr="009F0024">
        <w:rPr>
          <w:rFonts w:ascii="Times New Roman" w:hAnsi="Times New Roman"/>
          <w:i/>
          <w:sz w:val="24"/>
          <w:szCs w:val="24"/>
        </w:rPr>
        <w:t>Shôbôgenzô</w:t>
      </w:r>
      <w:proofErr w:type="spellEnd"/>
      <w:r w:rsidRPr="009F0024">
        <w:rPr>
          <w:rFonts w:ascii="Times New Roman" w:hAnsi="Times New Roman"/>
          <w:sz w:val="24"/>
          <w:szCs w:val="24"/>
        </w:rPr>
        <w:t xml:space="preserve"> la toile de fond joue un grand rôle, c'est ce que j'appelle le champ lexical de la poésie extrême-orientale. Ça s'appelle </w:t>
      </w:r>
      <w:r w:rsidRPr="009F0024">
        <w:rPr>
          <w:rFonts w:ascii="Times New Roman" w:hAnsi="Times New Roman"/>
          <w:i/>
          <w:sz w:val="24"/>
          <w:szCs w:val="24"/>
        </w:rPr>
        <w:t xml:space="preserve">ka </w:t>
      </w:r>
      <w:proofErr w:type="spellStart"/>
      <w:r w:rsidRPr="009F0024">
        <w:rPr>
          <w:rFonts w:ascii="Times New Roman" w:hAnsi="Times New Roman"/>
          <w:i/>
          <w:sz w:val="24"/>
          <w:szCs w:val="24"/>
        </w:rPr>
        <w:t>chô</w:t>
      </w:r>
      <w:proofErr w:type="spellEnd"/>
      <w:r w:rsidRPr="009F0024">
        <w:rPr>
          <w:rFonts w:ascii="Times New Roman" w:hAnsi="Times New Roman"/>
          <w:i/>
          <w:sz w:val="24"/>
          <w:szCs w:val="24"/>
        </w:rPr>
        <w:t xml:space="preserve"> </w:t>
      </w:r>
      <w:proofErr w:type="spellStart"/>
      <w:r w:rsidRPr="009F0024">
        <w:rPr>
          <w:rFonts w:ascii="Times New Roman" w:hAnsi="Times New Roman"/>
          <w:i/>
          <w:sz w:val="24"/>
          <w:szCs w:val="24"/>
        </w:rPr>
        <w:t>fû</w:t>
      </w:r>
      <w:proofErr w:type="spellEnd"/>
      <w:r w:rsidRPr="009F0024">
        <w:rPr>
          <w:rFonts w:ascii="Times New Roman" w:hAnsi="Times New Roman"/>
          <w:i/>
          <w:sz w:val="24"/>
          <w:szCs w:val="24"/>
        </w:rPr>
        <w:t xml:space="preserve"> </w:t>
      </w:r>
      <w:proofErr w:type="spellStart"/>
      <w:r w:rsidRPr="009F0024">
        <w:rPr>
          <w:rFonts w:ascii="Times New Roman" w:hAnsi="Times New Roman"/>
          <w:i/>
          <w:sz w:val="24"/>
          <w:szCs w:val="24"/>
        </w:rPr>
        <w:t>getsu</w:t>
      </w:r>
      <w:proofErr w:type="spellEnd"/>
      <w:r w:rsidRPr="009F0024">
        <w:rPr>
          <w:rFonts w:ascii="Times New Roman" w:hAnsi="Times New Roman"/>
          <w:sz w:val="24"/>
          <w:szCs w:val="24"/>
        </w:rPr>
        <w:t xml:space="preserve"> </w:t>
      </w:r>
      <w:r w:rsidRPr="009F0024">
        <w:rPr>
          <w:rFonts w:ascii="Times New Roman"/>
          <w:sz w:val="24"/>
          <w:szCs w:val="24"/>
          <w:lang w:eastAsia="ja-JP"/>
        </w:rPr>
        <w:t>花鳥風月</w:t>
      </w:r>
      <w:r w:rsidRPr="009F0024">
        <w:rPr>
          <w:rFonts w:ascii="Times New Roman" w:hAnsi="Times New Roman"/>
          <w:sz w:val="24"/>
          <w:szCs w:val="24"/>
          <w:lang w:eastAsia="ja-JP"/>
        </w:rPr>
        <w:t xml:space="preserve">: </w:t>
      </w:r>
      <w:r w:rsidRPr="009F0024">
        <w:rPr>
          <w:rFonts w:ascii="Times New Roman" w:hAnsi="Times New Roman"/>
          <w:sz w:val="24"/>
          <w:szCs w:val="24"/>
        </w:rPr>
        <w:t xml:space="preserve">les fleurs, les oiseaux, le vent et la lune (tous ces mots sont en lecture </w:t>
      </w:r>
      <w:r w:rsidRPr="009F0024">
        <w:rPr>
          <w:rFonts w:ascii="Times New Roman" w:hAnsi="Times New Roman"/>
          <w:i/>
          <w:sz w:val="24"/>
          <w:szCs w:val="24"/>
        </w:rPr>
        <w:t>on</w:t>
      </w:r>
      <w:r w:rsidRPr="009F0024">
        <w:rPr>
          <w:rFonts w:ascii="Times New Roman" w:hAnsi="Times New Roman"/>
          <w:sz w:val="24"/>
          <w:szCs w:val="24"/>
        </w:rPr>
        <w:t xml:space="preserve">). Ce sont tous les éléments qui composent la poésie extrême-orientale. Vous allez voir que dans le </w:t>
      </w:r>
      <w:proofErr w:type="spellStart"/>
      <w:r w:rsidRPr="009F0024">
        <w:rPr>
          <w:rFonts w:ascii="Times New Roman" w:hAnsi="Times New Roman"/>
          <w:i/>
          <w:sz w:val="24"/>
          <w:szCs w:val="24"/>
        </w:rPr>
        <w:t>Genjôkôan</w:t>
      </w:r>
      <w:proofErr w:type="spellEnd"/>
      <w:r w:rsidRPr="009F0024">
        <w:rPr>
          <w:rFonts w:ascii="Times New Roman" w:hAnsi="Times New Roman"/>
          <w:sz w:val="24"/>
          <w:szCs w:val="24"/>
        </w:rPr>
        <w:t xml:space="preserve"> maître </w:t>
      </w:r>
      <w:proofErr w:type="spellStart"/>
      <w:r w:rsidRPr="009F0024">
        <w:rPr>
          <w:rFonts w:ascii="Times New Roman" w:hAnsi="Times New Roman"/>
          <w:sz w:val="24"/>
          <w:szCs w:val="24"/>
        </w:rPr>
        <w:t>Dôgen</w:t>
      </w:r>
      <w:proofErr w:type="spellEnd"/>
      <w:r w:rsidRPr="009F0024">
        <w:rPr>
          <w:rFonts w:ascii="Times New Roman" w:hAnsi="Times New Roman"/>
          <w:sz w:val="24"/>
          <w:szCs w:val="24"/>
        </w:rPr>
        <w:t xml:space="preserve"> prend ces clichés de la poésie lyrique tout en</w:t>
      </w:r>
      <w:r>
        <w:rPr>
          <w:rFonts w:ascii="Times New Roman" w:hAnsi="Times New Roman"/>
          <w:sz w:val="24"/>
          <w:szCs w:val="24"/>
        </w:rPr>
        <w:t xml:space="preserve"> les transposant dans le discours argumentatif et sotériologique (qui concerne le salut c'est-à-dire l'éveil) de la doctrine bouddhique.</w:t>
      </w:r>
    </w:p>
    <w:p w:rsidR="00552447" w:rsidRDefault="00552447" w:rsidP="00552447">
      <w:pPr>
        <w:spacing w:after="60"/>
        <w:ind w:firstLine="142"/>
        <w:jc w:val="both"/>
        <w:rPr>
          <w:rFonts w:ascii="Times New Roman" w:hAnsi="Times New Roman"/>
          <w:sz w:val="24"/>
          <w:szCs w:val="24"/>
        </w:rPr>
      </w:pPr>
      <w:r>
        <w:rPr>
          <w:rFonts w:ascii="Times New Roman" w:hAnsi="Times New Roman"/>
          <w:sz w:val="24"/>
          <w:szCs w:val="24"/>
        </w:rPr>
        <w:t xml:space="preserve">Ces quatre éléments sont des clichés qui composent la poésie. Mais en fait </w:t>
      </w:r>
      <w:r w:rsidRPr="008E41B6">
        <w:rPr>
          <w:rFonts w:ascii="Times New Roman" w:hAnsi="Times New Roman"/>
          <w:i/>
          <w:sz w:val="24"/>
          <w:szCs w:val="24"/>
        </w:rPr>
        <w:t xml:space="preserve">ka </w:t>
      </w:r>
      <w:proofErr w:type="spellStart"/>
      <w:r w:rsidRPr="008E41B6">
        <w:rPr>
          <w:rFonts w:ascii="Times New Roman" w:hAnsi="Times New Roman"/>
          <w:i/>
          <w:sz w:val="24"/>
          <w:szCs w:val="24"/>
        </w:rPr>
        <w:t>chô</w:t>
      </w:r>
      <w:proofErr w:type="spellEnd"/>
      <w:r w:rsidRPr="008E41B6">
        <w:rPr>
          <w:rFonts w:ascii="Times New Roman" w:hAnsi="Times New Roman"/>
          <w:i/>
          <w:sz w:val="24"/>
          <w:szCs w:val="24"/>
        </w:rPr>
        <w:t xml:space="preserve"> </w:t>
      </w:r>
      <w:proofErr w:type="spellStart"/>
      <w:r w:rsidRPr="008E41B6">
        <w:rPr>
          <w:rFonts w:ascii="Times New Roman" w:hAnsi="Times New Roman"/>
          <w:i/>
          <w:sz w:val="24"/>
          <w:szCs w:val="24"/>
        </w:rPr>
        <w:t>fû</w:t>
      </w:r>
      <w:proofErr w:type="spellEnd"/>
      <w:r w:rsidRPr="008E41B6">
        <w:rPr>
          <w:rFonts w:ascii="Times New Roman" w:hAnsi="Times New Roman"/>
          <w:i/>
          <w:sz w:val="24"/>
          <w:szCs w:val="24"/>
        </w:rPr>
        <w:t xml:space="preserve"> </w:t>
      </w:r>
      <w:proofErr w:type="spellStart"/>
      <w:r w:rsidRPr="008E41B6">
        <w:rPr>
          <w:rFonts w:ascii="Times New Roman" w:hAnsi="Times New Roman"/>
          <w:i/>
          <w:sz w:val="24"/>
          <w:szCs w:val="24"/>
        </w:rPr>
        <w:t>getsu</w:t>
      </w:r>
      <w:proofErr w:type="spellEnd"/>
      <w:r w:rsidRPr="008E41B6">
        <w:rPr>
          <w:rFonts w:ascii="Times New Roman" w:hAnsi="Times New Roman"/>
          <w:sz w:val="24"/>
          <w:szCs w:val="24"/>
        </w:rPr>
        <w:t xml:space="preserve"> </w:t>
      </w:r>
      <w:r>
        <w:rPr>
          <w:rFonts w:ascii="Times New Roman" w:hAnsi="Times New Roman"/>
          <w:sz w:val="24"/>
          <w:szCs w:val="24"/>
        </w:rPr>
        <w:t>ça fait un seul mot.</w:t>
      </w:r>
    </w:p>
    <w:p w:rsidR="00552447" w:rsidRDefault="00552447" w:rsidP="00552447">
      <w:pPr>
        <w:spacing w:after="60"/>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Est-ce que ces termes sont utilisés en poésie en voulant exprimer d'autres notions ?</w:t>
      </w:r>
    </w:p>
    <w:p w:rsidR="00552447" w:rsidRDefault="00552447" w:rsidP="00552447">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aussi. Mais dans la poésie française c'est pareil : la rose symbolise beaucoup de choses (par exemple la rose est belle puis elle se fane, donc il faut rêver maintenant…) c'est dans ce sens-là.</w:t>
      </w:r>
    </w:p>
    <w:p w:rsidR="00552447" w:rsidRDefault="00552447" w:rsidP="00552447">
      <w:pPr>
        <w:spacing w:after="60"/>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Par exemple dans la poésie japonaise on a le symbole de la falaise et on dit que ça représente le corps du méditant.</w:t>
      </w:r>
    </w:p>
    <w:p w:rsidR="00552447" w:rsidRDefault="00552447" w:rsidP="00552447">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Non, ça c'est autre chose parce que là c'est déjà une métaphore. Les quatre éléments ici, ça peut être une métaphore mais ça peut être la chose de la nature en tant que telle. </w:t>
      </w:r>
    </w:p>
    <w:p w:rsidR="00552447" w:rsidRDefault="00552447" w:rsidP="00552447">
      <w:pPr>
        <w:spacing w:after="60"/>
        <w:ind w:firstLine="142"/>
        <w:jc w:val="both"/>
        <w:rPr>
          <w:rFonts w:ascii="Times New Roman" w:hAnsi="Times New Roman"/>
          <w:sz w:val="24"/>
          <w:szCs w:val="24"/>
        </w:rPr>
      </w:pPr>
      <w:r>
        <w:rPr>
          <w:rFonts w:ascii="Times New Roman" w:hAnsi="Times New Roman"/>
          <w:sz w:val="24"/>
          <w:szCs w:val="24"/>
        </w:rPr>
        <w:lastRenderedPageBreak/>
        <w:t>Dans la poésie japonaise, à coup sûr, il y a un de ces éléments-là. Par exemple il y a des fleurs pour parler de la jalousie ou de l'amour ; des oiseaux pour parler de la liberté ; le vent pour dire par exemple le souffle ; la lune pour dire la beauté….</w:t>
      </w:r>
    </w:p>
    <w:p w:rsidR="00552447" w:rsidRDefault="00552447" w:rsidP="00961D2C">
      <w:pPr>
        <w:spacing w:before="120" w:after="120"/>
        <w:ind w:firstLine="142"/>
        <w:jc w:val="both"/>
        <w:rPr>
          <w:rFonts w:ascii="Times New Roman" w:hAnsi="Times New Roman"/>
          <w:b/>
          <w:sz w:val="26"/>
          <w:szCs w:val="26"/>
        </w:rPr>
      </w:pPr>
    </w:p>
    <w:p w:rsidR="00961D2C" w:rsidRPr="00C4782D" w:rsidRDefault="00552447" w:rsidP="00961D2C">
      <w:pPr>
        <w:spacing w:before="120" w:after="120"/>
        <w:ind w:firstLine="142"/>
        <w:jc w:val="both"/>
        <w:rPr>
          <w:rFonts w:ascii="Times New Roman" w:hAnsi="Times New Roman"/>
          <w:b/>
          <w:sz w:val="28"/>
          <w:szCs w:val="28"/>
        </w:rPr>
      </w:pPr>
      <w:r w:rsidRPr="00C4782D">
        <w:rPr>
          <w:rFonts w:ascii="Times New Roman" w:hAnsi="Times New Roman"/>
          <w:b/>
          <w:sz w:val="28"/>
          <w:szCs w:val="28"/>
        </w:rPr>
        <w:t xml:space="preserve">2°) </w:t>
      </w:r>
      <w:r w:rsidR="00961D2C" w:rsidRPr="00C4782D">
        <w:rPr>
          <w:rFonts w:ascii="Times New Roman" w:hAnsi="Times New Roman"/>
          <w:b/>
          <w:sz w:val="28"/>
          <w:szCs w:val="28"/>
          <w:u w:val="single"/>
        </w:rPr>
        <w:t>Les niveaux de lecture</w:t>
      </w:r>
      <w:r w:rsidR="00961D2C" w:rsidRPr="00C4782D">
        <w:rPr>
          <w:rFonts w:ascii="Times New Roman" w:hAnsi="Times New Roman"/>
          <w:b/>
          <w:sz w:val="28"/>
          <w:szCs w:val="28"/>
        </w:rPr>
        <w:t>.</w:t>
      </w:r>
    </w:p>
    <w:p w:rsidR="00961D2C" w:rsidRDefault="00961D2C" w:rsidP="00961D2C">
      <w:pPr>
        <w:spacing w:after="60"/>
        <w:ind w:firstLine="142"/>
        <w:jc w:val="right"/>
        <w:rPr>
          <w:rFonts w:ascii="Times New Roman" w:hAnsi="Times New Roman"/>
          <w:sz w:val="24"/>
          <w:szCs w:val="24"/>
        </w:rPr>
      </w:pPr>
      <w:r>
        <w:rPr>
          <w:rFonts w:ascii="Times New Roman" w:hAnsi="Times New Roman"/>
          <w:sz w:val="24"/>
          <w:szCs w:val="24"/>
        </w:rPr>
        <w:t>Extrait du message 04a_IEB_07/01/2013_Udonge première partie p.2.</w:t>
      </w:r>
    </w:p>
    <w:p w:rsidR="00961D2C" w:rsidRDefault="00961D2C" w:rsidP="00961D2C">
      <w:pPr>
        <w:spacing w:after="60"/>
        <w:ind w:firstLine="142"/>
        <w:jc w:val="both"/>
        <w:rPr>
          <w:rFonts w:ascii="Times New Roman" w:hAnsi="Times New Roman"/>
          <w:sz w:val="24"/>
          <w:szCs w:val="24"/>
        </w:rPr>
      </w:pPr>
      <w:r>
        <w:rPr>
          <w:rFonts w:ascii="Times New Roman" w:hAnsi="Times New Roman"/>
          <w:sz w:val="24"/>
          <w:szCs w:val="24"/>
        </w:rPr>
        <w:t xml:space="preserve">Il y a deux points sur lesquels je veux attirer votre attention pour lire ce texte intitulé </w:t>
      </w:r>
      <w:proofErr w:type="spellStart"/>
      <w:r w:rsidRPr="004454F6">
        <w:rPr>
          <w:rFonts w:ascii="Times New Roman" w:hAnsi="Times New Roman"/>
          <w:i/>
          <w:sz w:val="24"/>
          <w:szCs w:val="24"/>
        </w:rPr>
        <w:t>Udonge</w:t>
      </w:r>
      <w:proofErr w:type="spellEnd"/>
      <w:r>
        <w:rPr>
          <w:rFonts w:ascii="Times New Roman" w:hAnsi="Times New Roman"/>
          <w:sz w:val="24"/>
          <w:szCs w:val="24"/>
        </w:rPr>
        <w:t>, une fleur d'</w:t>
      </w:r>
      <w:proofErr w:type="spellStart"/>
      <w:r>
        <w:rPr>
          <w:rFonts w:ascii="Times New Roman" w:hAnsi="Times New Roman"/>
          <w:sz w:val="24"/>
          <w:szCs w:val="24"/>
        </w:rPr>
        <w:t>Udumbara</w:t>
      </w:r>
      <w:proofErr w:type="spellEnd"/>
      <w:r>
        <w:rPr>
          <w:rFonts w:ascii="Times New Roman" w:hAnsi="Times New Roman"/>
          <w:sz w:val="24"/>
          <w:szCs w:val="24"/>
        </w:rPr>
        <w:t xml:space="preserve">) : 1) il s'agit d'une poésie ; 2) c'est une métaphore, et qui dit métaphore dit un changement de sens, une transposition de sens. En grec le </w:t>
      </w:r>
      <w:r w:rsidRPr="004454F6">
        <w:rPr>
          <w:rFonts w:ascii="Times New Roman" w:hAnsi="Times New Roman"/>
          <w:sz w:val="24"/>
          <w:szCs w:val="24"/>
        </w:rPr>
        <w:t xml:space="preserve">mot </w:t>
      </w:r>
      <w:proofErr w:type="spellStart"/>
      <w:r w:rsidRPr="004454F6">
        <w:rPr>
          <w:rStyle w:val="st"/>
          <w:sz w:val="24"/>
          <w:szCs w:val="24"/>
        </w:rPr>
        <w:t>μεταφορά</w:t>
      </w:r>
      <w:proofErr w:type="spellEnd"/>
      <w:r w:rsidRPr="009E2E30">
        <w:rPr>
          <w:rFonts w:ascii="Times New Roman" w:hAnsi="Times New Roman"/>
          <w:i/>
          <w:sz w:val="24"/>
          <w:szCs w:val="24"/>
        </w:rPr>
        <w:t xml:space="preserve"> </w:t>
      </w:r>
      <w:r>
        <w:rPr>
          <w:rFonts w:ascii="Times New Roman" w:hAnsi="Times New Roman"/>
          <w:i/>
          <w:sz w:val="24"/>
          <w:szCs w:val="24"/>
        </w:rPr>
        <w:t>(</w:t>
      </w:r>
      <w:proofErr w:type="spellStart"/>
      <w:r w:rsidRPr="009E2E30">
        <w:rPr>
          <w:rFonts w:ascii="Times New Roman" w:hAnsi="Times New Roman"/>
          <w:i/>
          <w:sz w:val="24"/>
          <w:szCs w:val="24"/>
        </w:rPr>
        <w:t>metaphora</w:t>
      </w:r>
      <w:proofErr w:type="spellEnd"/>
      <w:r>
        <w:rPr>
          <w:rFonts w:ascii="Times New Roman" w:hAnsi="Times New Roman"/>
          <w:i/>
          <w:sz w:val="24"/>
          <w:szCs w:val="24"/>
        </w:rPr>
        <w:t>)</w:t>
      </w:r>
      <w:r>
        <w:rPr>
          <w:rFonts w:ascii="Times New Roman" w:hAnsi="Times New Roman"/>
          <w:sz w:val="24"/>
          <w:szCs w:val="24"/>
        </w:rPr>
        <w:t xml:space="preserve"> veut dire transport. Donc quand il y a un mot métaphorique, il y a un transport de sens, un changement de sens, une transposition de sens. Cela veut dire que déjà, pour lire </w:t>
      </w:r>
      <w:proofErr w:type="spellStart"/>
      <w:r w:rsidRPr="004454F6">
        <w:rPr>
          <w:rFonts w:ascii="Times New Roman" w:hAnsi="Times New Roman"/>
          <w:i/>
          <w:sz w:val="24"/>
          <w:szCs w:val="24"/>
        </w:rPr>
        <w:t>Udonge</w:t>
      </w:r>
      <w:proofErr w:type="spellEnd"/>
      <w:r>
        <w:rPr>
          <w:rFonts w:ascii="Times New Roman" w:hAnsi="Times New Roman"/>
          <w:sz w:val="24"/>
          <w:szCs w:val="24"/>
        </w:rPr>
        <w:t>, il y a deux niveaux de lecture :</w:t>
      </w:r>
    </w:p>
    <w:p w:rsidR="00961D2C" w:rsidRDefault="00961D2C" w:rsidP="00961D2C">
      <w:pPr>
        <w:spacing w:after="60"/>
        <w:ind w:firstLine="142"/>
        <w:jc w:val="both"/>
        <w:rPr>
          <w:rFonts w:ascii="Times New Roman" w:hAnsi="Times New Roman"/>
          <w:sz w:val="24"/>
          <w:szCs w:val="24"/>
        </w:rPr>
      </w:pPr>
      <w:r>
        <w:rPr>
          <w:rFonts w:ascii="Times New Roman" w:hAnsi="Times New Roman"/>
          <w:sz w:val="24"/>
          <w:szCs w:val="24"/>
        </w:rPr>
        <w:t xml:space="preserve">– le </w:t>
      </w:r>
      <w:r w:rsidRPr="00A40EF8">
        <w:rPr>
          <w:rFonts w:ascii="Times New Roman" w:hAnsi="Times New Roman"/>
          <w:b/>
          <w:sz w:val="24"/>
          <w:szCs w:val="24"/>
        </w:rPr>
        <w:t>premier niveau</w:t>
      </w:r>
      <w:r>
        <w:rPr>
          <w:rFonts w:ascii="Times New Roman" w:hAnsi="Times New Roman"/>
          <w:sz w:val="24"/>
          <w:szCs w:val="24"/>
        </w:rPr>
        <w:t xml:space="preserve"> de lecture c'est le sens littéral et en l'occurrence poétique. En effet la fleur est l'un des quatre éléments qui constituent le champ lexical de la poésie extrême-orientale telle que nous l'avons vu dans le </w:t>
      </w:r>
      <w:proofErr w:type="spellStart"/>
      <w:r w:rsidRPr="009E2E30">
        <w:rPr>
          <w:rFonts w:ascii="Times New Roman" w:hAnsi="Times New Roman"/>
          <w:i/>
          <w:sz w:val="24"/>
          <w:szCs w:val="24"/>
        </w:rPr>
        <w:t>Genjôkôan</w:t>
      </w:r>
      <w:proofErr w:type="spellEnd"/>
      <w:r>
        <w:rPr>
          <w:rFonts w:ascii="Times New Roman" w:hAnsi="Times New Roman"/>
          <w:sz w:val="24"/>
          <w:szCs w:val="24"/>
        </w:rPr>
        <w:t xml:space="preserve">. Nous avons vu la formule japonaise qui dit ces quatre mots d'un seul </w:t>
      </w:r>
      <w:r w:rsidRPr="009E2E30">
        <w:rPr>
          <w:rFonts w:ascii="Times New Roman" w:hAnsi="Times New Roman"/>
          <w:sz w:val="24"/>
          <w:szCs w:val="24"/>
        </w:rPr>
        <w:t xml:space="preserve">coup : </w:t>
      </w:r>
      <w:r w:rsidRPr="009E2E30">
        <w:rPr>
          <w:rFonts w:ascii="Times New Roman" w:hAnsi="Times New Roman"/>
          <w:i/>
          <w:sz w:val="24"/>
          <w:szCs w:val="24"/>
        </w:rPr>
        <w:t xml:space="preserve">ka </w:t>
      </w:r>
      <w:proofErr w:type="spellStart"/>
      <w:r w:rsidRPr="009E2E30">
        <w:rPr>
          <w:rFonts w:ascii="Times New Roman" w:hAnsi="Times New Roman"/>
          <w:i/>
          <w:sz w:val="24"/>
          <w:szCs w:val="24"/>
        </w:rPr>
        <w:t>chô</w:t>
      </w:r>
      <w:proofErr w:type="spellEnd"/>
      <w:r w:rsidRPr="009E2E30">
        <w:rPr>
          <w:rFonts w:ascii="Times New Roman" w:hAnsi="Times New Roman"/>
          <w:i/>
          <w:sz w:val="24"/>
          <w:szCs w:val="24"/>
        </w:rPr>
        <w:t xml:space="preserve"> </w:t>
      </w:r>
      <w:proofErr w:type="spellStart"/>
      <w:r w:rsidRPr="009E2E30">
        <w:rPr>
          <w:rFonts w:ascii="Times New Roman" w:hAnsi="Times New Roman"/>
          <w:i/>
          <w:sz w:val="24"/>
          <w:szCs w:val="24"/>
        </w:rPr>
        <w:t>fû</w:t>
      </w:r>
      <w:proofErr w:type="spellEnd"/>
      <w:r w:rsidRPr="009E2E30">
        <w:rPr>
          <w:rFonts w:ascii="Times New Roman" w:hAnsi="Times New Roman"/>
          <w:i/>
          <w:sz w:val="24"/>
          <w:szCs w:val="24"/>
        </w:rPr>
        <w:t xml:space="preserve"> </w:t>
      </w:r>
      <w:proofErr w:type="spellStart"/>
      <w:r w:rsidRPr="009E2E30">
        <w:rPr>
          <w:rFonts w:ascii="Times New Roman" w:hAnsi="Times New Roman"/>
          <w:i/>
          <w:sz w:val="24"/>
          <w:szCs w:val="24"/>
        </w:rPr>
        <w:t>getsu</w:t>
      </w:r>
      <w:proofErr w:type="spellEnd"/>
      <w:r w:rsidRPr="009E2E30">
        <w:rPr>
          <w:rFonts w:ascii="Times New Roman" w:hAnsi="Times New Roman"/>
          <w:sz w:val="24"/>
          <w:szCs w:val="24"/>
        </w:rPr>
        <w:t xml:space="preserve"> </w:t>
      </w:r>
      <w:proofErr w:type="spellStart"/>
      <w:r w:rsidRPr="009E2E30">
        <w:rPr>
          <w:rFonts w:ascii="Times New Roman" w:hAnsi="Times New Roman"/>
          <w:b/>
          <w:sz w:val="24"/>
          <w:szCs w:val="24"/>
        </w:rPr>
        <w:t>花鳥風月</w:t>
      </w:r>
      <w:proofErr w:type="spellEnd"/>
      <w:r w:rsidRPr="009E2E30">
        <w:rPr>
          <w:rFonts w:ascii="Times New Roman" w:hAnsi="Times New Roman"/>
          <w:b/>
          <w:sz w:val="24"/>
          <w:szCs w:val="24"/>
        </w:rPr>
        <w:t xml:space="preserve"> (</w:t>
      </w:r>
      <w:r w:rsidRPr="009E2E30">
        <w:rPr>
          <w:rFonts w:ascii="Times New Roman" w:hAnsi="Times New Roman"/>
          <w:sz w:val="24"/>
          <w:szCs w:val="24"/>
        </w:rPr>
        <w:t>la fleur</w:t>
      </w:r>
      <w:r>
        <w:rPr>
          <w:rFonts w:ascii="Times New Roman" w:hAnsi="Times New Roman"/>
          <w:sz w:val="24"/>
          <w:szCs w:val="24"/>
        </w:rPr>
        <w:t>, l'oiseau, le vent, la lune). Et aujourd'hui ce qui est important c'est la fleur. Donc le premier niveau de la lecture c'est le sens poétique, le sens propre, le sens littéral, concret.</w:t>
      </w:r>
    </w:p>
    <w:p w:rsidR="00961D2C" w:rsidRDefault="00961D2C" w:rsidP="00961D2C">
      <w:pPr>
        <w:spacing w:after="60"/>
        <w:ind w:firstLine="142"/>
        <w:jc w:val="both"/>
        <w:rPr>
          <w:rFonts w:ascii="Times New Roman" w:hAnsi="Times New Roman"/>
          <w:sz w:val="24"/>
          <w:szCs w:val="24"/>
        </w:rPr>
      </w:pPr>
      <w:r>
        <w:rPr>
          <w:rFonts w:ascii="Times New Roman" w:hAnsi="Times New Roman"/>
          <w:sz w:val="24"/>
          <w:szCs w:val="24"/>
        </w:rPr>
        <w:t xml:space="preserve">– le </w:t>
      </w:r>
      <w:r w:rsidRPr="00A40EF8">
        <w:rPr>
          <w:rFonts w:ascii="Times New Roman" w:hAnsi="Times New Roman"/>
          <w:b/>
          <w:sz w:val="24"/>
          <w:szCs w:val="24"/>
        </w:rPr>
        <w:t>deuxième niveau</w:t>
      </w:r>
      <w:r>
        <w:rPr>
          <w:rFonts w:ascii="Times New Roman" w:hAnsi="Times New Roman"/>
          <w:sz w:val="24"/>
          <w:szCs w:val="24"/>
        </w:rPr>
        <w:t xml:space="preserve"> de lecture, puisqu'il s'agit d'une métaphore, est le sens figuré c'est-à-dire le sens métaphorique. Dans le cas de l'écriture bouddhique, et surtout chez maître </w:t>
      </w:r>
      <w:proofErr w:type="spellStart"/>
      <w:r>
        <w:rPr>
          <w:rFonts w:ascii="Times New Roman" w:hAnsi="Times New Roman"/>
          <w:sz w:val="24"/>
          <w:szCs w:val="24"/>
        </w:rPr>
        <w:t>Dôgen</w:t>
      </w:r>
      <w:proofErr w:type="spellEnd"/>
      <w:r>
        <w:rPr>
          <w:rFonts w:ascii="Times New Roman" w:hAnsi="Times New Roman"/>
          <w:sz w:val="24"/>
          <w:szCs w:val="24"/>
        </w:rPr>
        <w:t xml:space="preserve">, ce sens métaphorique est le sens doctrinal. Donc le deuxième niveau de lecture </w:t>
      </w:r>
      <w:proofErr w:type="gramStart"/>
      <w:r>
        <w:rPr>
          <w:rFonts w:ascii="Times New Roman" w:hAnsi="Times New Roman"/>
          <w:sz w:val="24"/>
          <w:szCs w:val="24"/>
        </w:rPr>
        <w:t xml:space="preserve">de </w:t>
      </w:r>
      <w:proofErr w:type="spellStart"/>
      <w:r w:rsidRPr="00DC627B">
        <w:rPr>
          <w:rFonts w:ascii="Times New Roman" w:hAnsi="Times New Roman"/>
          <w:i/>
          <w:sz w:val="24"/>
          <w:szCs w:val="24"/>
        </w:rPr>
        <w:t>Udonge</w:t>
      </w:r>
      <w:proofErr w:type="spellEnd"/>
      <w:proofErr w:type="gramEnd"/>
      <w:r>
        <w:rPr>
          <w:rFonts w:ascii="Times New Roman" w:hAnsi="Times New Roman"/>
          <w:sz w:val="24"/>
          <w:szCs w:val="24"/>
        </w:rPr>
        <w:t xml:space="preserve"> c'est le sens doctrinal.</w:t>
      </w:r>
    </w:p>
    <w:p w:rsidR="00961D2C" w:rsidRPr="00996968" w:rsidRDefault="00961D2C" w:rsidP="00961D2C">
      <w:pPr>
        <w:spacing w:after="120"/>
        <w:ind w:firstLine="142"/>
        <w:jc w:val="both"/>
        <w:rPr>
          <w:rFonts w:ascii="Times New Roman" w:hAnsi="Times New Roman"/>
          <w:sz w:val="24"/>
          <w:szCs w:val="24"/>
        </w:rPr>
      </w:pPr>
      <w:r>
        <w:rPr>
          <w:rFonts w:ascii="Times New Roman" w:hAnsi="Times New Roman"/>
          <w:sz w:val="24"/>
          <w:szCs w:val="24"/>
        </w:rPr>
        <w:t xml:space="preserve">Et on peut même aller plus loin, le </w:t>
      </w:r>
      <w:r w:rsidRPr="00A40EF8">
        <w:rPr>
          <w:rFonts w:ascii="Times New Roman" w:hAnsi="Times New Roman"/>
          <w:b/>
          <w:sz w:val="24"/>
          <w:szCs w:val="24"/>
        </w:rPr>
        <w:t>troisième niveau</w:t>
      </w:r>
      <w:r>
        <w:rPr>
          <w:rFonts w:ascii="Times New Roman" w:hAnsi="Times New Roman"/>
          <w:sz w:val="24"/>
          <w:szCs w:val="24"/>
        </w:rPr>
        <w:t xml:space="preserve"> de sens est le sens plénier. Ce sens plénier doit faire l'unité de la poésie (premier sens) et de la doctrine (deuxième sens). Simplement cette unité de la poésie et de la doctrine, c'est un peu comme ce que François expliquait la dernière fois avec le tableau des six kakis, il y a le passage de l'abstrait au concret qui fait l'unité de l'abstraction et de la concrétude, et cela s'opère au niveau de la contemplation. C'est-à-dire que chacun doit méditer ce double sens (et même les multiples sens) d'un seul mot, d'une seule phrase, en tant que poésie, en tant que doctrine.</w:t>
      </w:r>
    </w:p>
    <w:p w:rsidR="00FB22C4" w:rsidRDefault="00FB22C4" w:rsidP="00A90A79">
      <w:pPr>
        <w:spacing w:after="60"/>
        <w:ind w:firstLine="142"/>
        <w:jc w:val="both"/>
        <w:rPr>
          <w:rFonts w:ascii="Times New Roman" w:hAnsi="Times New Roman"/>
          <w:sz w:val="24"/>
          <w:szCs w:val="24"/>
        </w:rPr>
      </w:pPr>
    </w:p>
    <w:p w:rsidR="00552447" w:rsidRPr="00C4782D" w:rsidRDefault="00552447" w:rsidP="00552447">
      <w:pPr>
        <w:spacing w:after="60"/>
        <w:ind w:firstLine="142"/>
        <w:jc w:val="both"/>
        <w:rPr>
          <w:rFonts w:ascii="Times New Roman" w:hAnsi="Times New Roman"/>
          <w:sz w:val="28"/>
          <w:szCs w:val="28"/>
        </w:rPr>
      </w:pPr>
      <w:r w:rsidRPr="00C4782D">
        <w:rPr>
          <w:rFonts w:ascii="Times New Roman" w:hAnsi="Times New Roman"/>
          <w:b/>
          <w:sz w:val="28"/>
          <w:szCs w:val="28"/>
        </w:rPr>
        <w:t xml:space="preserve">3°) </w:t>
      </w:r>
      <w:r w:rsidRPr="00C4782D">
        <w:rPr>
          <w:rFonts w:ascii="Times New Roman" w:hAnsi="Times New Roman"/>
          <w:b/>
          <w:sz w:val="28"/>
          <w:szCs w:val="28"/>
          <w:u w:val="single"/>
        </w:rPr>
        <w:t>Nature et naturalisme</w:t>
      </w:r>
      <w:r w:rsidR="00C227A2" w:rsidRPr="00C4782D">
        <w:rPr>
          <w:rStyle w:val="Appelnotedebasdep"/>
          <w:rFonts w:ascii="Times New Roman" w:hAnsi="Times New Roman"/>
          <w:b/>
          <w:sz w:val="28"/>
          <w:szCs w:val="28"/>
          <w:u w:val="single"/>
        </w:rPr>
        <w:footnoteReference w:id="1"/>
      </w:r>
      <w:r w:rsidRPr="00C4782D">
        <w:rPr>
          <w:rFonts w:ascii="Times New Roman" w:hAnsi="Times New Roman"/>
          <w:sz w:val="28"/>
          <w:szCs w:val="28"/>
        </w:rPr>
        <w:t>.</w:t>
      </w:r>
    </w:p>
    <w:p w:rsidR="00552447" w:rsidRDefault="00552447" w:rsidP="00552447">
      <w:pPr>
        <w:spacing w:after="60"/>
        <w:ind w:firstLine="142"/>
        <w:jc w:val="right"/>
        <w:rPr>
          <w:rFonts w:ascii="Times New Roman" w:hAnsi="Times New Roman"/>
          <w:sz w:val="24"/>
          <w:szCs w:val="24"/>
        </w:rPr>
      </w:pPr>
      <w:r>
        <w:rPr>
          <w:rFonts w:ascii="Times New Roman" w:hAnsi="Times New Roman"/>
          <w:sz w:val="24"/>
          <w:szCs w:val="24"/>
        </w:rPr>
        <w:t>Extrait du</w:t>
      </w:r>
      <w:r>
        <w:t xml:space="preserve"> message 02b_DZP 2012/10/20 et 11/17  Quatrain du </w:t>
      </w:r>
      <w:proofErr w:type="spellStart"/>
      <w:r w:rsidRPr="00984C29">
        <w:rPr>
          <w:i/>
        </w:rPr>
        <w:t>Genjôkôan</w:t>
      </w:r>
      <w:proofErr w:type="spellEnd"/>
      <w:r>
        <w:t xml:space="preserve">  </w:t>
      </w:r>
    </w:p>
    <w:p w:rsidR="00552447" w:rsidRDefault="00552447" w:rsidP="00552447">
      <w:pPr>
        <w:spacing w:after="60"/>
        <w:ind w:firstLine="284"/>
        <w:jc w:val="both"/>
        <w:rPr>
          <w:rFonts w:ascii="Times New Roman" w:hAnsi="Times New Roman"/>
          <w:sz w:val="24"/>
        </w:rPr>
      </w:pPr>
      <w:r>
        <w:rPr>
          <w:rFonts w:ascii="Times New Roman" w:hAnsi="Times New Roman"/>
          <w:sz w:val="24"/>
        </w:rPr>
        <w:t xml:space="preserve">La nature chez maître </w:t>
      </w:r>
      <w:proofErr w:type="spellStart"/>
      <w:r>
        <w:rPr>
          <w:rFonts w:ascii="Times New Roman" w:hAnsi="Times New Roman"/>
          <w:sz w:val="24"/>
        </w:rPr>
        <w:t>Dôgen</w:t>
      </w:r>
      <w:proofErr w:type="spellEnd"/>
      <w:r>
        <w:rPr>
          <w:rFonts w:ascii="Times New Roman" w:hAnsi="Times New Roman"/>
          <w:sz w:val="24"/>
        </w:rPr>
        <w:t xml:space="preserve"> (non seulement chez lui mais telle qu'elle est conçue en Extrême-Orient) et le naturalisme, ce sont deux choses différentes. Le naturalisme c'est le premier moment et la Nature (avec un </w:t>
      </w:r>
      <w:r>
        <w:rPr>
          <w:rFonts w:ascii="Times New Roman" w:hAnsi="Times New Roman"/>
          <w:i/>
          <w:sz w:val="24"/>
        </w:rPr>
        <w:t>N</w:t>
      </w:r>
      <w:r>
        <w:rPr>
          <w:rFonts w:ascii="Times New Roman" w:hAnsi="Times New Roman"/>
          <w:sz w:val="24"/>
        </w:rPr>
        <w:t xml:space="preserve"> majuscule) c'est vraiment le retour à la surface de </w:t>
      </w:r>
      <w:proofErr w:type="spellStart"/>
      <w:r>
        <w:t>色即是空</w:t>
      </w:r>
      <w:proofErr w:type="spellEnd"/>
      <w:r>
        <w:t xml:space="preserve">　</w:t>
      </w:r>
      <w:proofErr w:type="spellStart"/>
      <w:r>
        <w:t>空即是色</w:t>
      </w:r>
      <w:proofErr w:type="spellEnd"/>
      <w:r w:rsidRPr="007358EC">
        <w:rPr>
          <w:rFonts w:ascii="Times New Roman" w:hAnsi="Times New Roman"/>
          <w:sz w:val="24"/>
          <w:szCs w:val="24"/>
        </w:rPr>
        <w:t xml:space="preserve"> [</w:t>
      </w:r>
      <w:r>
        <w:rPr>
          <w:rFonts w:ascii="Times New Roman" w:hAnsi="Times New Roman"/>
          <w:sz w:val="24"/>
          <w:szCs w:val="24"/>
        </w:rPr>
        <w:t xml:space="preserve">SHIKI SOKU-ZE KÛ  </w:t>
      </w:r>
      <w:proofErr w:type="spellStart"/>
      <w:r>
        <w:rPr>
          <w:rFonts w:ascii="Times New Roman" w:hAnsi="Times New Roman"/>
          <w:sz w:val="24"/>
          <w:szCs w:val="24"/>
        </w:rPr>
        <w:t>KÛ</w:t>
      </w:r>
      <w:proofErr w:type="spellEnd"/>
      <w:r>
        <w:rPr>
          <w:rFonts w:ascii="Times New Roman" w:hAnsi="Times New Roman"/>
          <w:sz w:val="24"/>
          <w:szCs w:val="24"/>
        </w:rPr>
        <w:t xml:space="preserve"> SOKU-ZE SHIKI]</w:t>
      </w:r>
      <w:r>
        <w:rPr>
          <w:rFonts w:ascii="Times New Roman" w:hAnsi="Times New Roman"/>
          <w:sz w:val="24"/>
        </w:rPr>
        <w:t xml:space="preserve"> du </w:t>
      </w:r>
      <w:proofErr w:type="spellStart"/>
      <w:r w:rsidRPr="00C227A2">
        <w:rPr>
          <w:rFonts w:ascii="Times New Roman" w:hAnsi="Times New Roman"/>
          <w:i/>
          <w:sz w:val="24"/>
        </w:rPr>
        <w:t>Hannya</w:t>
      </w:r>
      <w:proofErr w:type="spellEnd"/>
      <w:r w:rsidRPr="00C227A2">
        <w:rPr>
          <w:rFonts w:ascii="Times New Roman" w:hAnsi="Times New Roman"/>
          <w:i/>
          <w:sz w:val="24"/>
        </w:rPr>
        <w:t xml:space="preserve"> </w:t>
      </w:r>
      <w:proofErr w:type="spellStart"/>
      <w:r w:rsidRPr="00C227A2">
        <w:rPr>
          <w:rFonts w:ascii="Times New Roman" w:hAnsi="Times New Roman"/>
          <w:i/>
          <w:sz w:val="24"/>
        </w:rPr>
        <w:t>Shingyô</w:t>
      </w:r>
      <w:proofErr w:type="spellEnd"/>
      <w:r>
        <w:rPr>
          <w:rFonts w:ascii="Times New Roman" w:hAnsi="Times New Roman"/>
          <w:sz w:val="24"/>
        </w:rPr>
        <w:t>.</w:t>
      </w:r>
    </w:p>
    <w:p w:rsidR="00552447" w:rsidRDefault="00552447" w:rsidP="00655CA9">
      <w:pPr>
        <w:spacing w:after="60"/>
        <w:ind w:firstLine="142"/>
        <w:jc w:val="both"/>
        <w:rPr>
          <w:rFonts w:ascii="Times New Roman" w:hAnsi="Times New Roman"/>
          <w:b/>
          <w:sz w:val="28"/>
          <w:szCs w:val="28"/>
        </w:rPr>
      </w:pPr>
    </w:p>
    <w:p w:rsidR="00C227A2" w:rsidRDefault="00C227A2" w:rsidP="00655CA9">
      <w:pPr>
        <w:spacing w:after="60"/>
        <w:ind w:firstLine="142"/>
        <w:jc w:val="both"/>
        <w:rPr>
          <w:rFonts w:ascii="Times New Roman" w:hAnsi="Times New Roman"/>
          <w:b/>
          <w:sz w:val="28"/>
          <w:szCs w:val="28"/>
        </w:rPr>
      </w:pPr>
    </w:p>
    <w:p w:rsidR="00DF0E1C" w:rsidRPr="00DF0E1C" w:rsidRDefault="00552447" w:rsidP="00655CA9">
      <w:pPr>
        <w:spacing w:after="60"/>
        <w:ind w:firstLine="142"/>
        <w:jc w:val="both"/>
        <w:rPr>
          <w:rFonts w:ascii="Times New Roman" w:hAnsi="Times New Roman"/>
          <w:b/>
          <w:sz w:val="28"/>
          <w:szCs w:val="28"/>
        </w:rPr>
      </w:pPr>
      <w:r>
        <w:rPr>
          <w:rFonts w:ascii="Times New Roman" w:hAnsi="Times New Roman"/>
          <w:b/>
          <w:sz w:val="28"/>
          <w:szCs w:val="28"/>
        </w:rPr>
        <w:t>4</w:t>
      </w:r>
      <w:r w:rsidR="00F54FAD">
        <w:rPr>
          <w:rFonts w:ascii="Times New Roman" w:hAnsi="Times New Roman"/>
          <w:b/>
          <w:sz w:val="28"/>
          <w:szCs w:val="28"/>
        </w:rPr>
        <w:t xml:space="preserve">°) </w:t>
      </w:r>
      <w:r w:rsidR="00DF0E1C" w:rsidRPr="00552447">
        <w:rPr>
          <w:rFonts w:ascii="Times New Roman" w:hAnsi="Times New Roman"/>
          <w:b/>
          <w:sz w:val="28"/>
          <w:szCs w:val="28"/>
          <w:u w:val="single"/>
        </w:rPr>
        <w:t>Poiss</w:t>
      </w:r>
      <w:r w:rsidR="00072DCC" w:rsidRPr="00552447">
        <w:rPr>
          <w:rFonts w:ascii="Times New Roman" w:hAnsi="Times New Roman"/>
          <w:b/>
          <w:sz w:val="28"/>
          <w:szCs w:val="28"/>
          <w:u w:val="single"/>
        </w:rPr>
        <w:t>ons et oiseaux, ciel et vacuité, Nature et naturalisme</w:t>
      </w:r>
      <w:r w:rsidR="0073062E">
        <w:rPr>
          <w:rFonts w:ascii="Times New Roman" w:hAnsi="Times New Roman"/>
          <w:b/>
          <w:sz w:val="28"/>
          <w:szCs w:val="28"/>
        </w:rPr>
        <w:t>.</w:t>
      </w:r>
    </w:p>
    <w:p w:rsidR="00F54FAD" w:rsidRDefault="00F54FAD" w:rsidP="00334A13">
      <w:pPr>
        <w:spacing w:after="60"/>
        <w:ind w:firstLine="142"/>
        <w:jc w:val="right"/>
      </w:pPr>
      <w:r>
        <w:rPr>
          <w:rFonts w:ascii="Times New Roman" w:hAnsi="Times New Roman"/>
          <w:sz w:val="24"/>
          <w:szCs w:val="24"/>
        </w:rPr>
        <w:t xml:space="preserve">Extrait </w:t>
      </w:r>
      <w:r w:rsidR="00D244A6">
        <w:rPr>
          <w:rFonts w:ascii="Times New Roman" w:hAnsi="Times New Roman"/>
          <w:sz w:val="24"/>
          <w:szCs w:val="24"/>
        </w:rPr>
        <w:t xml:space="preserve">du </w:t>
      </w:r>
      <w:r>
        <w:rPr>
          <w:rFonts w:ascii="Times New Roman" w:hAnsi="Times New Roman"/>
          <w:sz w:val="24"/>
          <w:szCs w:val="24"/>
        </w:rPr>
        <w:t>message</w:t>
      </w:r>
      <w:r w:rsidR="00D244A6">
        <w:rPr>
          <w:rFonts w:ascii="Times New Roman" w:hAnsi="Times New Roman"/>
          <w:sz w:val="24"/>
          <w:szCs w:val="24"/>
        </w:rPr>
        <w:t xml:space="preserve"> 2c</w:t>
      </w:r>
      <w:r w:rsidR="00EC3EA8">
        <w:rPr>
          <w:rFonts w:ascii="Times New Roman" w:hAnsi="Times New Roman"/>
          <w:sz w:val="24"/>
          <w:szCs w:val="24"/>
        </w:rPr>
        <w:t>_</w:t>
      </w:r>
      <w:r>
        <w:t xml:space="preserve"> DZP  2012/11/24 fin du </w:t>
      </w:r>
      <w:proofErr w:type="spellStart"/>
      <w:r w:rsidRPr="00CE18FC">
        <w:rPr>
          <w:i/>
        </w:rPr>
        <w:t>Genjôkôan</w:t>
      </w:r>
      <w:proofErr w:type="spellEnd"/>
      <w:r>
        <w:t xml:space="preserve"> </w:t>
      </w:r>
      <w:r w:rsidR="00334A13">
        <w:t xml:space="preserve">p.13 </w:t>
      </w:r>
      <w:proofErr w:type="spellStart"/>
      <w:r w:rsidR="00334A13">
        <w:t>sq</w:t>
      </w:r>
      <w:proofErr w:type="spellEnd"/>
    </w:p>
    <w:p w:rsidR="00B35C57" w:rsidRDefault="00F54FAD" w:rsidP="00655CA9">
      <w:pPr>
        <w:spacing w:after="60"/>
        <w:ind w:firstLine="142"/>
        <w:jc w:val="both"/>
        <w:rPr>
          <w:rFonts w:ascii="Times New Roman" w:hAnsi="Times New Roman"/>
          <w:sz w:val="24"/>
          <w:szCs w:val="24"/>
        </w:rPr>
      </w:pPr>
      <w:r w:rsidRPr="00F54FAD">
        <w:rPr>
          <w:rFonts w:ascii="Times New Roman" w:hAnsi="Times New Roman"/>
          <w:b/>
          <w:sz w:val="24"/>
          <w:szCs w:val="24"/>
        </w:rPr>
        <w:t>a)</w:t>
      </w:r>
      <w:r>
        <w:rPr>
          <w:rFonts w:ascii="Times New Roman" w:hAnsi="Times New Roman"/>
          <w:sz w:val="24"/>
          <w:szCs w:val="24"/>
        </w:rPr>
        <w:t xml:space="preserve"> </w:t>
      </w:r>
      <w:r w:rsidRPr="00F54FAD">
        <w:rPr>
          <w:rFonts w:ascii="Times New Roman" w:hAnsi="Times New Roman"/>
          <w:b/>
          <w:sz w:val="24"/>
          <w:szCs w:val="24"/>
        </w:rPr>
        <w:t>Après</w:t>
      </w:r>
      <w:r w:rsidR="00B35C57" w:rsidRPr="00F54FAD">
        <w:rPr>
          <w:rFonts w:ascii="Times New Roman" w:hAnsi="Times New Roman"/>
          <w:b/>
          <w:sz w:val="24"/>
          <w:szCs w:val="24"/>
        </w:rPr>
        <w:t xml:space="preserve"> </w:t>
      </w:r>
      <w:r w:rsidR="004151BF" w:rsidRPr="00F54FAD">
        <w:rPr>
          <w:rFonts w:ascii="Times New Roman" w:hAnsi="Times New Roman"/>
          <w:b/>
          <w:sz w:val="24"/>
          <w:szCs w:val="24"/>
        </w:rPr>
        <w:t>la lecture du paragraphe 15</w:t>
      </w:r>
      <w:r>
        <w:rPr>
          <w:rFonts w:ascii="Times New Roman" w:hAnsi="Times New Roman"/>
          <w:b/>
          <w:sz w:val="24"/>
          <w:szCs w:val="24"/>
        </w:rPr>
        <w:t xml:space="preserve"> </w:t>
      </w:r>
      <w:r w:rsidR="00DF0E1C">
        <w:t>:</w:t>
      </w:r>
      <w:r w:rsidR="00DF0E1C" w:rsidRPr="00DF0E1C">
        <w:rPr>
          <w:rFonts w:ascii="Times New Roman" w:hAnsi="Times New Roman"/>
          <w:sz w:val="24"/>
          <w:szCs w:val="24"/>
        </w:rPr>
        <w:t xml:space="preserve"> </w:t>
      </w:r>
      <w:r w:rsidR="00DF0E1C" w:rsidRPr="00A22C56">
        <w:rPr>
          <w:rFonts w:ascii="Times New Roman" w:hAnsi="Times New Roman"/>
          <w:sz w:val="24"/>
          <w:szCs w:val="24"/>
        </w:rPr>
        <w:t xml:space="preserve">« </w:t>
      </w:r>
      <w:r w:rsidR="00DF0E1C" w:rsidRPr="00F54FAD">
        <w:rPr>
          <w:rFonts w:ascii="Times New Roman" w:hAnsi="Times New Roman"/>
          <w:i/>
          <w:sz w:val="24"/>
          <w:szCs w:val="24"/>
        </w:rPr>
        <w:t>Les poissons nagent dans l’eau et, aussi loin qu’ils aillent, l’eau n’a point de limites. Les oiseaux volent dans le ciel et, aussi loin qu’ils volent, le ciel n’a point de limites. Et pourtant, depuis le lointain passé, ni les poissons ni les oiseaux n’ont jamais quitté l’eau et le ciel</w:t>
      </w:r>
      <w:r w:rsidR="00DF0E1C">
        <w:rPr>
          <w:rFonts w:ascii="Times New Roman" w:hAnsi="Times New Roman"/>
          <w:b/>
          <w:sz w:val="24"/>
          <w:szCs w:val="24"/>
        </w:rPr>
        <w:t xml:space="preserve">…. </w:t>
      </w:r>
      <w:r w:rsidR="00DF0E1C">
        <w:rPr>
          <w:rFonts w:ascii="Times New Roman" w:hAnsi="Times New Roman"/>
          <w:sz w:val="24"/>
          <w:szCs w:val="24"/>
        </w:rPr>
        <w:t>»</w:t>
      </w:r>
    </w:p>
    <w:p w:rsidR="001F2CC7" w:rsidRDefault="001F2CC7" w:rsidP="001F2CC7">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La description c'est : « Les poissons nagent dans l'eau et aussi loin qu'ils aillent… » </w:t>
      </w:r>
      <w:proofErr w:type="gramStart"/>
      <w:r>
        <w:rPr>
          <w:rFonts w:ascii="Times New Roman" w:hAnsi="Times New Roman"/>
          <w:sz w:val="24"/>
          <w:szCs w:val="24"/>
        </w:rPr>
        <w:t>donc</w:t>
      </w:r>
      <w:proofErr w:type="gramEnd"/>
      <w:r>
        <w:rPr>
          <w:rFonts w:ascii="Times New Roman" w:hAnsi="Times New Roman"/>
          <w:sz w:val="24"/>
          <w:szCs w:val="24"/>
        </w:rPr>
        <w:t>, qu'il s'agisse des poissons ou qu'il s'agisse des oiseaux, ils veulent saisir l'extrémité de l'eau ou du ciel, c'est-à-dire saisir quelque chose, mais c'est infini, on n'arrive jamais au bout, "et pourtant…" C'est de ça qu'il s'agit.</w:t>
      </w:r>
    </w:p>
    <w:p w:rsidR="00655CA9" w:rsidRDefault="00655CA9" w:rsidP="00655CA9">
      <w:pPr>
        <w:spacing w:after="60"/>
        <w:ind w:firstLine="142"/>
        <w:jc w:val="both"/>
        <w:rPr>
          <w:rFonts w:ascii="Times New Roman" w:hAnsi="Times New Roman"/>
          <w:sz w:val="24"/>
          <w:szCs w:val="24"/>
        </w:rPr>
      </w:pPr>
      <w:r>
        <w:rPr>
          <w:rFonts w:ascii="Times New Roman" w:hAnsi="Times New Roman"/>
          <w:sz w:val="24"/>
          <w:szCs w:val="24"/>
        </w:rPr>
        <w:t xml:space="preserve">► </w:t>
      </w:r>
      <w:r w:rsidR="00DF0E1C">
        <w:rPr>
          <w:rFonts w:ascii="Times New Roman" w:hAnsi="Times New Roman"/>
          <w:sz w:val="24"/>
          <w:szCs w:val="24"/>
        </w:rPr>
        <w:t>Tu viens de dire que</w:t>
      </w:r>
      <w:r>
        <w:rPr>
          <w:rFonts w:ascii="Times New Roman" w:hAnsi="Times New Roman"/>
          <w:sz w:val="24"/>
          <w:szCs w:val="24"/>
        </w:rPr>
        <w:t xml:space="preserve"> dans la première phrase les poissons nagent dans l'eau « pour arriver au bout »,</w:t>
      </w:r>
      <w:r w:rsidR="00DF0E1C">
        <w:rPr>
          <w:rFonts w:ascii="Times New Roman" w:hAnsi="Times New Roman"/>
          <w:sz w:val="24"/>
          <w:szCs w:val="24"/>
        </w:rPr>
        <w:t xml:space="preserve"> moi je ne lis pas ça :</w:t>
      </w:r>
      <w:r>
        <w:rPr>
          <w:rFonts w:ascii="Times New Roman" w:hAnsi="Times New Roman"/>
          <w:sz w:val="24"/>
          <w:szCs w:val="24"/>
        </w:rPr>
        <w:t xml:space="preserve"> il est dit qu'ils nagent dans l'eau et qu'ils n'en voient jamais le bout, mais ils n'ont pas "l'objectif" d'en voir le bout.</w:t>
      </w:r>
    </w:p>
    <w:p w:rsidR="00655CA9" w:rsidRDefault="00655CA9" w:rsidP="00655CA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Disons que tout ça c'est une métaphore et qu'il faut bien comprendre. Je vais vous donner quelques pistes sinon ça devient un peu du brouillard.</w:t>
      </w:r>
    </w:p>
    <w:p w:rsidR="00F12906" w:rsidRDefault="00655CA9" w:rsidP="00655CA9">
      <w:pPr>
        <w:spacing w:after="60"/>
        <w:ind w:firstLine="142"/>
        <w:jc w:val="both"/>
        <w:rPr>
          <w:rFonts w:ascii="Times New Roman" w:hAnsi="Times New Roman"/>
          <w:sz w:val="24"/>
          <w:szCs w:val="24"/>
        </w:rPr>
      </w:pPr>
      <w:r>
        <w:rPr>
          <w:rFonts w:ascii="Times New Roman" w:hAnsi="Times New Roman"/>
          <w:sz w:val="24"/>
          <w:szCs w:val="24"/>
        </w:rPr>
        <w:t xml:space="preserve">À partir du paragraphe 15 jusqu'à la fin, ce qui est sous-jacent c'est le thème du mouvement et ce mouvement est d'abord mis en relief par les deux créatures que sont les poissons et les oiseaux. </w:t>
      </w:r>
    </w:p>
    <w:p w:rsidR="00F12906" w:rsidRDefault="00655CA9" w:rsidP="00655CA9">
      <w:pPr>
        <w:spacing w:after="60"/>
        <w:ind w:firstLine="142"/>
        <w:jc w:val="both"/>
        <w:rPr>
          <w:rFonts w:ascii="Times New Roman" w:hAnsi="Times New Roman"/>
          <w:sz w:val="24"/>
          <w:szCs w:val="24"/>
        </w:rPr>
      </w:pPr>
      <w:r>
        <w:rPr>
          <w:rFonts w:ascii="Times New Roman" w:hAnsi="Times New Roman"/>
          <w:sz w:val="24"/>
          <w:szCs w:val="24"/>
        </w:rPr>
        <w:t xml:space="preserve">De plus les oiseaux c'est le deuxième élément du champ lexical de la poésie extrême orientale, or très souvent dans le discours de </w:t>
      </w:r>
      <w:r w:rsidR="00F12906">
        <w:rPr>
          <w:rFonts w:ascii="Times New Roman" w:hAnsi="Times New Roman"/>
          <w:sz w:val="24"/>
          <w:szCs w:val="24"/>
        </w:rPr>
        <w:t xml:space="preserve">maître </w:t>
      </w:r>
      <w:proofErr w:type="spellStart"/>
      <w:r>
        <w:rPr>
          <w:rFonts w:ascii="Times New Roman" w:hAnsi="Times New Roman"/>
          <w:sz w:val="24"/>
          <w:szCs w:val="24"/>
        </w:rPr>
        <w:t>Dôgen</w:t>
      </w:r>
      <w:proofErr w:type="spellEnd"/>
      <w:r>
        <w:rPr>
          <w:rFonts w:ascii="Times New Roman" w:hAnsi="Times New Roman"/>
          <w:sz w:val="24"/>
          <w:szCs w:val="24"/>
        </w:rPr>
        <w:t xml:space="preserve"> et dans d'autres écrits du zen les oiseaux (parfois aussi les poissons) représentent, symbolisent les pratiquants. </w:t>
      </w:r>
    </w:p>
    <w:p w:rsidR="00655CA9" w:rsidRDefault="00655CA9" w:rsidP="00655CA9">
      <w:pPr>
        <w:spacing w:after="60"/>
        <w:ind w:firstLine="142"/>
        <w:jc w:val="both"/>
        <w:rPr>
          <w:rFonts w:ascii="Times New Roman" w:hAnsi="Times New Roman"/>
          <w:sz w:val="24"/>
          <w:szCs w:val="24"/>
        </w:rPr>
      </w:pPr>
      <w:r>
        <w:rPr>
          <w:rFonts w:ascii="Times New Roman" w:hAnsi="Times New Roman"/>
          <w:sz w:val="24"/>
          <w:szCs w:val="24"/>
        </w:rPr>
        <w:t>Vous, en tant que pratiquants bouddhistes, vous êtes ces oiseaux-là (ou ces poissons-là) et vous êtes dans le mouvement, et ce mouvement des poissons ou des oiseaux n'est autre que la métaphore de la pratique. Lorsque vous pratiquez, quand même, vous voulez obtenir l'éveil, le nirvâna, quelque chose… et c'est sans limite</w:t>
      </w:r>
      <w:r w:rsidR="00F12906">
        <w:rPr>
          <w:rFonts w:ascii="Times New Roman" w:hAnsi="Times New Roman"/>
          <w:sz w:val="24"/>
          <w:szCs w:val="24"/>
        </w:rPr>
        <w:t>,</w:t>
      </w:r>
      <w:r>
        <w:rPr>
          <w:rFonts w:ascii="Times New Roman" w:hAnsi="Times New Roman"/>
          <w:sz w:val="24"/>
          <w:szCs w:val="24"/>
        </w:rPr>
        <w:t xml:space="preserve"> mais vous n'abandonnez pas : « et pourtant je continue la pratique parce que je suis un oiseau (un poisson) ». C'est ça qui est à l'arrière-plan du discours. Et c'est le quatrième moment qu'on a vu</w:t>
      </w:r>
      <w:r w:rsidR="00F12906">
        <w:rPr>
          <w:rFonts w:ascii="Times New Roman" w:hAnsi="Times New Roman"/>
          <w:sz w:val="24"/>
          <w:szCs w:val="24"/>
        </w:rPr>
        <w:t xml:space="preserve"> avec le quatrain du </w:t>
      </w:r>
      <w:proofErr w:type="spellStart"/>
      <w:r w:rsidR="00F12906" w:rsidRPr="00F12906">
        <w:rPr>
          <w:rFonts w:ascii="Times New Roman" w:hAnsi="Times New Roman"/>
          <w:i/>
          <w:sz w:val="24"/>
          <w:szCs w:val="24"/>
        </w:rPr>
        <w:t>Genjôkôan</w:t>
      </w:r>
      <w:proofErr w:type="spellEnd"/>
      <w:r>
        <w:rPr>
          <w:rFonts w:ascii="Times New Roman" w:hAnsi="Times New Roman"/>
          <w:sz w:val="24"/>
          <w:szCs w:val="24"/>
        </w:rPr>
        <w:t>, c'est le moment de la poésie. Le mot poésie vient d'un verbe grec qui signifie faire.</w:t>
      </w:r>
    </w:p>
    <w:p w:rsidR="00655CA9" w:rsidRDefault="00655CA9" w:rsidP="00655CA9">
      <w:pPr>
        <w:spacing w:after="60"/>
        <w:ind w:firstLine="142"/>
        <w:jc w:val="both"/>
        <w:rPr>
          <w:rFonts w:ascii="Times New Roman" w:hAnsi="Times New Roman"/>
          <w:sz w:val="24"/>
          <w:szCs w:val="24"/>
        </w:rPr>
      </w:pPr>
      <w:r>
        <w:rPr>
          <w:rFonts w:ascii="Times New Roman" w:hAnsi="Times New Roman"/>
          <w:sz w:val="24"/>
          <w:szCs w:val="24"/>
        </w:rPr>
        <w:t>► Oui mais c'est un laisser-faire. Un poète laisse faire beaucoup de choses même s'il travaille beaucoup. C'est un faire qui n'est pas un fabriquer.</w:t>
      </w:r>
    </w:p>
    <w:p w:rsidR="00655CA9" w:rsidRDefault="00655CA9" w:rsidP="00655CA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Tout à fait, c'est ça la pratique, et à partir du paragraphe 15 c'est ça qui est en filigrane.</w:t>
      </w:r>
    </w:p>
    <w:p w:rsidR="00B35C57" w:rsidRDefault="00B35C57" w:rsidP="00B35C57">
      <w:pPr>
        <w:spacing w:after="60"/>
        <w:ind w:firstLine="142"/>
        <w:jc w:val="both"/>
        <w:rPr>
          <w:rFonts w:ascii="Times New Roman" w:hAnsi="Times New Roman"/>
          <w:sz w:val="24"/>
          <w:szCs w:val="24"/>
        </w:rPr>
      </w:pPr>
      <w:r w:rsidRPr="009560D4">
        <w:rPr>
          <w:rFonts w:ascii="Times New Roman" w:hAnsi="Times New Roman"/>
          <w:b/>
          <w:sz w:val="24"/>
          <w:szCs w:val="24"/>
        </w:rPr>
        <w:t>P F :</w:t>
      </w:r>
      <w:r>
        <w:rPr>
          <w:rFonts w:ascii="Times New Roman" w:hAnsi="Times New Roman"/>
          <w:sz w:val="24"/>
          <w:szCs w:val="24"/>
        </w:rPr>
        <w:t xml:space="preserve"> Maintenant je comprends que le pratiquant pratique, et ça ne s'arrêtera jamais… et pourtant il ne veut pas se laisser impressionner par cette immensité de la pratique qui dépasse ses capacités.</w:t>
      </w:r>
    </w:p>
    <w:p w:rsidR="00B35C57" w:rsidRDefault="00B35C57" w:rsidP="00F1290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w:t>
      </w:r>
      <w:r w:rsidR="00F12906">
        <w:rPr>
          <w:rFonts w:ascii="Times New Roman" w:hAnsi="Times New Roman"/>
          <w:sz w:val="24"/>
          <w:szCs w:val="24"/>
        </w:rPr>
        <w:t>.</w:t>
      </w:r>
      <w:r>
        <w:rPr>
          <w:rFonts w:ascii="Times New Roman" w:hAnsi="Times New Roman"/>
          <w:sz w:val="24"/>
          <w:szCs w:val="24"/>
        </w:rPr>
        <w:t xml:space="preserve"> </w:t>
      </w:r>
      <w:r w:rsidR="00F12906">
        <w:rPr>
          <w:rFonts w:ascii="Times New Roman" w:hAnsi="Times New Roman"/>
          <w:sz w:val="24"/>
          <w:szCs w:val="24"/>
        </w:rPr>
        <w:t>De plus</w:t>
      </w:r>
      <w:r>
        <w:rPr>
          <w:rFonts w:ascii="Times New Roman" w:hAnsi="Times New Roman"/>
          <w:sz w:val="24"/>
          <w:szCs w:val="24"/>
        </w:rPr>
        <w:t xml:space="preserve"> puisqu'il s'agit des poissons il s'agit de l'eau</w:t>
      </w:r>
      <w:r w:rsidR="00F12906" w:rsidRPr="00FF7ADB">
        <w:rPr>
          <w:rFonts w:hint="eastAsia"/>
          <w:sz w:val="24"/>
          <w:szCs w:val="24"/>
          <w:lang w:eastAsia="ja-JP"/>
        </w:rPr>
        <w:t>水</w:t>
      </w:r>
      <w:r w:rsidR="00F12906">
        <w:rPr>
          <w:sz w:val="24"/>
          <w:szCs w:val="24"/>
          <w:lang w:eastAsia="ja-JP"/>
        </w:rPr>
        <w:t xml:space="preserve"> </w:t>
      </w:r>
      <w:r w:rsidR="00F12906">
        <w:rPr>
          <w:rFonts w:ascii="Times New Roman" w:hAnsi="Times New Roman"/>
          <w:sz w:val="24"/>
          <w:szCs w:val="24"/>
        </w:rPr>
        <w:t>[sui/</w:t>
      </w:r>
      <w:proofErr w:type="spellStart"/>
      <w:r w:rsidR="00F12906">
        <w:rPr>
          <w:rFonts w:ascii="Times New Roman" w:hAnsi="Times New Roman"/>
          <w:sz w:val="24"/>
          <w:szCs w:val="24"/>
        </w:rPr>
        <w:t>mizu</w:t>
      </w:r>
      <w:proofErr w:type="spellEnd"/>
      <w:r w:rsidR="00F12906">
        <w:rPr>
          <w:rFonts w:ascii="Times New Roman" w:hAnsi="Times New Roman"/>
          <w:sz w:val="24"/>
          <w:szCs w:val="24"/>
        </w:rPr>
        <w:t>]</w:t>
      </w:r>
      <w:r>
        <w:rPr>
          <w:rFonts w:ascii="Times New Roman" w:hAnsi="Times New Roman"/>
          <w:sz w:val="24"/>
          <w:szCs w:val="24"/>
        </w:rPr>
        <w:t xml:space="preserve">, </w:t>
      </w:r>
      <w:r w:rsidR="00F12906">
        <w:rPr>
          <w:rFonts w:ascii="Times New Roman" w:hAnsi="Times New Roman"/>
          <w:sz w:val="24"/>
          <w:szCs w:val="24"/>
        </w:rPr>
        <w:t xml:space="preserve">et </w:t>
      </w:r>
      <w:r>
        <w:rPr>
          <w:rFonts w:ascii="Times New Roman" w:hAnsi="Times New Roman"/>
          <w:sz w:val="24"/>
          <w:szCs w:val="24"/>
        </w:rPr>
        <w:t>puisqu'il s'agit des oiseaux il s'agit du ciel</w:t>
      </w:r>
      <w:r w:rsidR="00F12906">
        <w:rPr>
          <w:rFonts w:ascii="Times New Roman" w:hAnsi="Times New Roman"/>
          <w:sz w:val="24"/>
          <w:szCs w:val="24"/>
        </w:rPr>
        <w:t xml:space="preserve"> </w:t>
      </w:r>
      <w:r w:rsidR="00F12906" w:rsidRPr="00FF7ADB">
        <w:rPr>
          <w:rFonts w:hint="eastAsia"/>
          <w:sz w:val="24"/>
          <w:szCs w:val="24"/>
          <w:lang w:eastAsia="ja-JP"/>
        </w:rPr>
        <w:t>空</w:t>
      </w:r>
      <w:r w:rsidR="00F12906">
        <w:rPr>
          <w:sz w:val="24"/>
          <w:szCs w:val="24"/>
          <w:lang w:eastAsia="ja-JP"/>
        </w:rPr>
        <w:t xml:space="preserve"> </w:t>
      </w:r>
      <w:r w:rsidR="00F12906">
        <w:rPr>
          <w:rFonts w:ascii="Times New Roman" w:hAnsi="Times New Roman"/>
          <w:sz w:val="24"/>
          <w:szCs w:val="24"/>
        </w:rPr>
        <w:t>[</w:t>
      </w:r>
      <w:proofErr w:type="spellStart"/>
      <w:r w:rsidR="00F12906">
        <w:rPr>
          <w:rFonts w:ascii="Times New Roman" w:hAnsi="Times New Roman"/>
          <w:sz w:val="24"/>
          <w:szCs w:val="24"/>
        </w:rPr>
        <w:t>kû</w:t>
      </w:r>
      <w:proofErr w:type="spellEnd"/>
      <w:r w:rsidR="00F12906">
        <w:rPr>
          <w:rFonts w:ascii="Times New Roman" w:hAnsi="Times New Roman"/>
          <w:sz w:val="24"/>
          <w:szCs w:val="24"/>
        </w:rPr>
        <w:t>/</w:t>
      </w:r>
      <w:proofErr w:type="spellStart"/>
      <w:r w:rsidR="00F12906">
        <w:rPr>
          <w:rFonts w:ascii="Times New Roman" w:hAnsi="Times New Roman"/>
          <w:sz w:val="24"/>
          <w:szCs w:val="24"/>
        </w:rPr>
        <w:t>sora</w:t>
      </w:r>
      <w:proofErr w:type="spellEnd"/>
      <w:r w:rsidR="00F12906">
        <w:rPr>
          <w:rFonts w:ascii="Times New Roman" w:hAnsi="Times New Roman"/>
          <w:sz w:val="24"/>
          <w:szCs w:val="24"/>
        </w:rPr>
        <w:t>]</w:t>
      </w:r>
      <w:r>
        <w:rPr>
          <w:rFonts w:ascii="Times New Roman" w:hAnsi="Times New Roman"/>
          <w:sz w:val="24"/>
          <w:szCs w:val="24"/>
        </w:rPr>
        <w:t xml:space="preserve">. Or </w:t>
      </w:r>
      <w:proofErr w:type="spellStart"/>
      <w:r w:rsidRPr="00FF7ADB">
        <w:rPr>
          <w:rFonts w:ascii="Times New Roman" w:hAnsi="Times New Roman"/>
          <w:i/>
          <w:sz w:val="24"/>
          <w:szCs w:val="24"/>
        </w:rPr>
        <w:t>kû</w:t>
      </w:r>
      <w:proofErr w:type="spellEnd"/>
      <w:r>
        <w:rPr>
          <w:rFonts w:ascii="Times New Roman" w:hAnsi="Times New Roman"/>
          <w:sz w:val="24"/>
          <w:szCs w:val="24"/>
        </w:rPr>
        <w:t xml:space="preserve"> désigne selon le contexte ou </w:t>
      </w:r>
      <w:r w:rsidR="00F12906">
        <w:rPr>
          <w:rFonts w:ascii="Times New Roman" w:hAnsi="Times New Roman"/>
          <w:sz w:val="24"/>
          <w:szCs w:val="24"/>
        </w:rPr>
        <w:t>bien le ciel ou bien la vacuité</w:t>
      </w:r>
      <w:r>
        <w:rPr>
          <w:rFonts w:ascii="Times New Roman" w:hAnsi="Times New Roman"/>
          <w:sz w:val="24"/>
          <w:szCs w:val="24"/>
        </w:rPr>
        <w:t xml:space="preserve"> ou bien l'espace, il y a au moins trois significations. Et ici puisqu'il s'agit des pratiquants avec la métaphore des oiseaux et des poissons, </w:t>
      </w:r>
      <w:proofErr w:type="spellStart"/>
      <w:r w:rsidRPr="00FF7ADB">
        <w:rPr>
          <w:rFonts w:ascii="Times New Roman" w:hAnsi="Times New Roman"/>
          <w:i/>
          <w:sz w:val="24"/>
          <w:szCs w:val="24"/>
        </w:rPr>
        <w:t>kû</w:t>
      </w:r>
      <w:proofErr w:type="spellEnd"/>
      <w:r>
        <w:rPr>
          <w:rFonts w:ascii="Times New Roman" w:hAnsi="Times New Roman"/>
          <w:sz w:val="24"/>
          <w:szCs w:val="24"/>
        </w:rPr>
        <w:t xml:space="preserve"> au sens concret c'est le ciel, mais au sens du discours doctrinal, c'est la vacuité.</w:t>
      </w:r>
    </w:p>
    <w:p w:rsidR="00DF0E1C" w:rsidRDefault="00DF0E1C" w:rsidP="00DF0E1C">
      <w:pPr>
        <w:spacing w:after="60"/>
        <w:ind w:firstLine="142"/>
        <w:jc w:val="both"/>
        <w:rPr>
          <w:rFonts w:ascii="Times New Roman" w:hAnsi="Times New Roman"/>
          <w:sz w:val="24"/>
          <w:szCs w:val="24"/>
        </w:rPr>
      </w:pPr>
      <w:r w:rsidRPr="00FF7ADB">
        <w:rPr>
          <w:rFonts w:ascii="Times New Roman" w:hAnsi="Times New Roman"/>
          <w:b/>
          <w:sz w:val="24"/>
          <w:szCs w:val="24"/>
        </w:rPr>
        <w:lastRenderedPageBreak/>
        <w:t>P F :</w:t>
      </w:r>
      <w:r>
        <w:rPr>
          <w:rFonts w:ascii="Times New Roman" w:hAnsi="Times New Roman"/>
          <w:sz w:val="24"/>
          <w:szCs w:val="24"/>
        </w:rPr>
        <w:t xml:space="preserve"> Les poissons dans l'eau est-ce que ça renvoie à l'eau des paragraphes précédents (la goutte d'eau dans laquelle la lune se reflète…) qui était plutôt du côté du </w:t>
      </w:r>
      <w:proofErr w:type="spellStart"/>
      <w:r>
        <w:rPr>
          <w:rFonts w:ascii="Times New Roman" w:hAnsi="Times New Roman"/>
          <w:sz w:val="24"/>
          <w:szCs w:val="24"/>
        </w:rPr>
        <w:t>samsâra</w:t>
      </w:r>
      <w:proofErr w:type="spellEnd"/>
      <w:r>
        <w:rPr>
          <w:rFonts w:ascii="Times New Roman" w:hAnsi="Times New Roman"/>
          <w:sz w:val="24"/>
          <w:szCs w:val="24"/>
        </w:rPr>
        <w:t xml:space="preserve"> ?</w:t>
      </w:r>
    </w:p>
    <w:p w:rsidR="00DF0E1C" w:rsidRDefault="00DF0E1C" w:rsidP="00DF0E1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Pourquoi est-ce que tu dis ça ? La goutte d'eau dans laquelle la lune se reflète, je n'ai jamais dit que c'était du côté du </w:t>
      </w:r>
      <w:proofErr w:type="spellStart"/>
      <w:r>
        <w:rPr>
          <w:rFonts w:ascii="Times New Roman" w:hAnsi="Times New Roman"/>
          <w:sz w:val="24"/>
          <w:szCs w:val="24"/>
        </w:rPr>
        <w:t>samsâra</w:t>
      </w:r>
      <w:proofErr w:type="spellEnd"/>
      <w:r>
        <w:rPr>
          <w:rFonts w:ascii="Times New Roman" w:hAnsi="Times New Roman"/>
          <w:sz w:val="24"/>
          <w:szCs w:val="24"/>
        </w:rPr>
        <w:t xml:space="preserve">. L'eau est du côté du </w:t>
      </w:r>
      <w:proofErr w:type="spellStart"/>
      <w:r>
        <w:rPr>
          <w:rFonts w:ascii="Times New Roman" w:hAnsi="Times New Roman"/>
          <w:sz w:val="24"/>
          <w:szCs w:val="24"/>
        </w:rPr>
        <w:t>samsâra</w:t>
      </w:r>
      <w:proofErr w:type="spellEnd"/>
      <w:r>
        <w:rPr>
          <w:rFonts w:ascii="Times New Roman" w:hAnsi="Times New Roman"/>
          <w:sz w:val="24"/>
          <w:szCs w:val="24"/>
        </w:rPr>
        <w:t xml:space="preserve"> mais aussi du côté du nirvâna parce qu'elle reçoit la lune en ne faisant qu'un avec elle (dans la métaphore précédente). Et toi aussi en tant que Patrick </w:t>
      </w:r>
      <w:proofErr w:type="spellStart"/>
      <w:r>
        <w:rPr>
          <w:rFonts w:ascii="Times New Roman" w:hAnsi="Times New Roman"/>
          <w:sz w:val="24"/>
          <w:szCs w:val="24"/>
        </w:rPr>
        <w:t>Ferrieux</w:t>
      </w:r>
      <w:proofErr w:type="spellEnd"/>
      <w:r>
        <w:rPr>
          <w:rFonts w:ascii="Times New Roman" w:hAnsi="Times New Roman"/>
          <w:sz w:val="24"/>
          <w:szCs w:val="24"/>
        </w:rPr>
        <w:t xml:space="preserve"> tu es du côté du </w:t>
      </w:r>
      <w:proofErr w:type="spellStart"/>
      <w:r>
        <w:rPr>
          <w:rFonts w:ascii="Times New Roman" w:hAnsi="Times New Roman"/>
          <w:sz w:val="24"/>
          <w:szCs w:val="24"/>
        </w:rPr>
        <w:t>samsâra</w:t>
      </w:r>
      <w:proofErr w:type="spellEnd"/>
      <w:r>
        <w:rPr>
          <w:rFonts w:ascii="Times New Roman" w:hAnsi="Times New Roman"/>
          <w:sz w:val="24"/>
          <w:szCs w:val="24"/>
        </w:rPr>
        <w:t xml:space="preserve"> mais aussi du côté de la vacuité, du nirvâna. Du moment que tu vis </w:t>
      </w:r>
      <w:proofErr w:type="spellStart"/>
      <w:r w:rsidRPr="00DF098D">
        <w:rPr>
          <w:rFonts w:ascii="Times New Roman" w:hAnsi="Times New Roman"/>
          <w:i/>
          <w:sz w:val="24"/>
          <w:szCs w:val="24"/>
        </w:rPr>
        <w:t>jisetsu</w:t>
      </w:r>
      <w:proofErr w:type="spellEnd"/>
      <w:r>
        <w:rPr>
          <w:rFonts w:ascii="Times New Roman" w:hAnsi="Times New Roman"/>
          <w:sz w:val="24"/>
          <w:szCs w:val="24"/>
        </w:rPr>
        <w:t xml:space="preserve"> en plénitude, tu as les deux. C'est en tout cas ce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souhaite pour chaque être.</w:t>
      </w:r>
    </w:p>
    <w:p w:rsidR="00DF0E1C" w:rsidRDefault="00DF0E1C" w:rsidP="00DF0E1C">
      <w:pPr>
        <w:spacing w:after="60"/>
        <w:ind w:firstLine="142"/>
        <w:jc w:val="both"/>
        <w:rPr>
          <w:rFonts w:ascii="Times New Roman" w:hAnsi="Times New Roman"/>
          <w:sz w:val="24"/>
          <w:szCs w:val="24"/>
        </w:rPr>
      </w:pPr>
      <w:r w:rsidRPr="009560D4">
        <w:rPr>
          <w:rFonts w:ascii="Times New Roman" w:hAnsi="Times New Roman"/>
          <w:b/>
          <w:sz w:val="24"/>
          <w:szCs w:val="24"/>
        </w:rPr>
        <w:t>P F :</w:t>
      </w:r>
      <w:r>
        <w:rPr>
          <w:rFonts w:ascii="Times New Roman" w:hAnsi="Times New Roman"/>
          <w:sz w:val="24"/>
          <w:szCs w:val="24"/>
        </w:rPr>
        <w:t xml:space="preserve"> Maintenant je comprends pourquoi les poissons nagent dans l'eau et n'en sortent pas.</w:t>
      </w:r>
    </w:p>
    <w:p w:rsidR="00DF0E1C" w:rsidRDefault="00DF0E1C" w:rsidP="00DF0E1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Disons qu'il y a l'ici et maintenant de la pratique, et la vacuité qui est désignée</w:t>
      </w:r>
      <w:r w:rsidR="00F12906">
        <w:rPr>
          <w:rFonts w:ascii="Times New Roman" w:hAnsi="Times New Roman"/>
          <w:sz w:val="24"/>
          <w:szCs w:val="24"/>
        </w:rPr>
        <w:t xml:space="preserve"> métaphoriquement par le ciel… Pour aller plus loin j</w:t>
      </w:r>
      <w:r>
        <w:rPr>
          <w:rFonts w:ascii="Times New Roman" w:hAnsi="Times New Roman"/>
          <w:sz w:val="24"/>
          <w:szCs w:val="24"/>
        </w:rPr>
        <w:t>'attends un peu que vous commentiez.</w:t>
      </w:r>
    </w:p>
    <w:p w:rsidR="00635232" w:rsidRDefault="00635232" w:rsidP="00072DCC">
      <w:pPr>
        <w:spacing w:before="240" w:after="60"/>
        <w:ind w:firstLine="142"/>
        <w:jc w:val="both"/>
        <w:rPr>
          <w:rFonts w:ascii="Times New Roman" w:hAnsi="Times New Roman"/>
          <w:sz w:val="24"/>
          <w:szCs w:val="24"/>
        </w:rPr>
      </w:pPr>
      <w:r w:rsidRPr="00AE63B1">
        <w:rPr>
          <w:rFonts w:ascii="Times New Roman" w:hAnsi="Times New Roman"/>
          <w:b/>
          <w:sz w:val="24"/>
          <w:szCs w:val="24"/>
        </w:rPr>
        <w:t>P F :</w:t>
      </w:r>
      <w:r>
        <w:rPr>
          <w:rFonts w:ascii="Times New Roman" w:hAnsi="Times New Roman"/>
          <w:sz w:val="24"/>
          <w:szCs w:val="24"/>
        </w:rPr>
        <w:t xml:space="preserve"> « L'eau se fait vie, le ciel se fait vie</w:t>
      </w:r>
      <w:r w:rsidR="00F12906">
        <w:rPr>
          <w:rFonts w:ascii="Times New Roman" w:hAnsi="Times New Roman"/>
          <w:sz w:val="24"/>
          <w:szCs w:val="24"/>
        </w:rPr>
        <w:t>…</w:t>
      </w:r>
      <w:r>
        <w:rPr>
          <w:rFonts w:ascii="Times New Roman" w:hAnsi="Times New Roman"/>
          <w:sz w:val="24"/>
          <w:szCs w:val="24"/>
        </w:rPr>
        <w:t xml:space="preserve"> » </w:t>
      </w:r>
      <w:proofErr w:type="gramStart"/>
      <w:r>
        <w:rPr>
          <w:rFonts w:ascii="Times New Roman" w:hAnsi="Times New Roman"/>
          <w:sz w:val="24"/>
          <w:szCs w:val="24"/>
        </w:rPr>
        <w:t>qu'est</w:t>
      </w:r>
      <w:proofErr w:type="gramEnd"/>
      <w:r>
        <w:rPr>
          <w:rFonts w:ascii="Times New Roman" w:hAnsi="Times New Roman"/>
          <w:sz w:val="24"/>
          <w:szCs w:val="24"/>
        </w:rPr>
        <w:t>-ce que ça veut dire ?</w:t>
      </w:r>
    </w:p>
    <w:p w:rsidR="00635232" w:rsidRDefault="00635232" w:rsidP="00072DC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 qui est i</w:t>
      </w:r>
      <w:r w:rsidR="00F12906">
        <w:rPr>
          <w:rFonts w:ascii="Times New Roman" w:hAnsi="Times New Roman"/>
          <w:sz w:val="24"/>
          <w:szCs w:val="24"/>
        </w:rPr>
        <w:t>mportant ce n'est pas le détail.</w:t>
      </w:r>
      <w:r>
        <w:rPr>
          <w:rFonts w:ascii="Times New Roman" w:hAnsi="Times New Roman"/>
          <w:sz w:val="24"/>
          <w:szCs w:val="24"/>
        </w:rPr>
        <w:t xml:space="preserve"> </w:t>
      </w:r>
      <w:r w:rsidR="00F12906">
        <w:rPr>
          <w:rFonts w:ascii="Times New Roman" w:hAnsi="Times New Roman"/>
          <w:sz w:val="24"/>
          <w:szCs w:val="24"/>
        </w:rPr>
        <w:t>I</w:t>
      </w:r>
      <w:r>
        <w:rPr>
          <w:rFonts w:ascii="Times New Roman" w:hAnsi="Times New Roman"/>
          <w:sz w:val="24"/>
          <w:szCs w:val="24"/>
        </w:rPr>
        <w:t xml:space="preserve">l y a des jeux de mots avec quatre caractères. </w:t>
      </w:r>
    </w:p>
    <w:p w:rsidR="00635232" w:rsidRDefault="00635232" w:rsidP="00072DC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Qu'est-ce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signale avec ce jeu de mots ?</w:t>
      </w:r>
    </w:p>
    <w:p w:rsidR="00635232" w:rsidRDefault="00635232" w:rsidP="00072DCC">
      <w:pPr>
        <w:spacing w:after="60"/>
        <w:ind w:firstLine="142"/>
        <w:jc w:val="both"/>
        <w:rPr>
          <w:rFonts w:ascii="Times New Roman" w:hAnsi="Times New Roman"/>
          <w:sz w:val="24"/>
          <w:szCs w:val="24"/>
        </w:rPr>
      </w:pPr>
      <w:r>
        <w:rPr>
          <w:rFonts w:ascii="Times New Roman" w:hAnsi="Times New Roman"/>
          <w:sz w:val="24"/>
          <w:szCs w:val="24"/>
        </w:rPr>
        <w:t>►  L'interdépendance.</w:t>
      </w:r>
    </w:p>
    <w:p w:rsidR="00635232" w:rsidRDefault="00635232" w:rsidP="00F54FAD">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Tout à fait. Alors voilà mon interprétation : la vacuité telle qu'elle est conçue chez maître </w:t>
      </w:r>
      <w:proofErr w:type="spellStart"/>
      <w:r>
        <w:rPr>
          <w:rFonts w:ascii="Times New Roman" w:hAnsi="Times New Roman"/>
          <w:sz w:val="24"/>
          <w:szCs w:val="24"/>
        </w:rPr>
        <w:t>Dôgen</w:t>
      </w:r>
      <w:proofErr w:type="spellEnd"/>
      <w:r>
        <w:rPr>
          <w:rFonts w:ascii="Times New Roman" w:hAnsi="Times New Roman"/>
          <w:sz w:val="24"/>
          <w:szCs w:val="24"/>
        </w:rPr>
        <w:t xml:space="preserve"> n'est autre que l'interdépendance en perpétuel mouvement, mais en même temps ce n'est jamais saisissable ni définissable. Donc tout est lié : il y a le ciel, il y a l'interdépendance, il y a l'oiseau qui vole à l'image même du pratiquant, ici et maintenant.</w:t>
      </w:r>
    </w:p>
    <w:p w:rsidR="00F54FAD" w:rsidRDefault="00F54FAD" w:rsidP="00072DCC">
      <w:pPr>
        <w:spacing w:after="60"/>
        <w:ind w:firstLine="142"/>
        <w:jc w:val="both"/>
        <w:rPr>
          <w:rFonts w:ascii="Times New Roman" w:hAnsi="Times New Roman"/>
          <w:sz w:val="24"/>
          <w:szCs w:val="24"/>
        </w:rPr>
      </w:pPr>
    </w:p>
    <w:p w:rsidR="00072DCC" w:rsidRPr="00072DCC" w:rsidRDefault="00F54FAD" w:rsidP="00072DCC">
      <w:pPr>
        <w:spacing w:after="60"/>
        <w:ind w:firstLine="142"/>
        <w:jc w:val="both"/>
        <w:rPr>
          <w:rFonts w:ascii="Times New Roman" w:hAnsi="Times New Roman"/>
          <w:sz w:val="24"/>
          <w:szCs w:val="24"/>
        </w:rPr>
      </w:pPr>
      <w:r>
        <w:rPr>
          <w:rFonts w:ascii="Times New Roman" w:hAnsi="Times New Roman"/>
          <w:sz w:val="24"/>
          <w:szCs w:val="24"/>
        </w:rPr>
        <w:t xml:space="preserve">b) </w:t>
      </w:r>
      <w:r w:rsidRPr="00F54FAD">
        <w:rPr>
          <w:rFonts w:ascii="Times New Roman" w:hAnsi="Times New Roman"/>
          <w:b/>
          <w:sz w:val="24"/>
          <w:szCs w:val="24"/>
        </w:rPr>
        <w:t>Après la lecture des p</w:t>
      </w:r>
      <w:r w:rsidR="00072DCC" w:rsidRPr="00F54FAD">
        <w:rPr>
          <w:rFonts w:ascii="Times New Roman" w:hAnsi="Times New Roman"/>
          <w:b/>
          <w:sz w:val="24"/>
          <w:szCs w:val="24"/>
        </w:rPr>
        <w:t>aragraphes 18-19</w:t>
      </w:r>
      <w:r w:rsidR="00072DCC">
        <w:rPr>
          <w:rFonts w:ascii="Times New Roman" w:hAnsi="Times New Roman"/>
          <w:sz w:val="24"/>
          <w:szCs w:val="24"/>
        </w:rPr>
        <w:t xml:space="preserve"> : </w:t>
      </w:r>
      <w:r w:rsidR="00072DCC" w:rsidRPr="00A22C56">
        <w:rPr>
          <w:rFonts w:ascii="Times New Roman" w:hAnsi="Times New Roman"/>
          <w:sz w:val="24"/>
          <w:szCs w:val="24"/>
        </w:rPr>
        <w:t xml:space="preserve">« </w:t>
      </w:r>
      <w:r w:rsidR="00072DCC" w:rsidRPr="00F54FAD">
        <w:rPr>
          <w:rFonts w:ascii="Times New Roman" w:hAnsi="Times New Roman"/>
          <w:i/>
          <w:sz w:val="24"/>
          <w:szCs w:val="24"/>
        </w:rPr>
        <w:t xml:space="preserve">Le maître du zen </w:t>
      </w:r>
      <w:proofErr w:type="spellStart"/>
      <w:r w:rsidR="00072DCC" w:rsidRPr="00F54FAD">
        <w:rPr>
          <w:rFonts w:ascii="Times New Roman" w:hAnsi="Times New Roman"/>
          <w:i/>
          <w:sz w:val="24"/>
          <w:szCs w:val="24"/>
        </w:rPr>
        <w:t>Hôtetsu</w:t>
      </w:r>
      <w:proofErr w:type="spellEnd"/>
      <w:r w:rsidR="00072DCC" w:rsidRPr="00F54FAD">
        <w:rPr>
          <w:rFonts w:ascii="Times New Roman" w:hAnsi="Times New Roman"/>
          <w:i/>
          <w:sz w:val="24"/>
          <w:szCs w:val="24"/>
        </w:rPr>
        <w:t xml:space="preserve"> du mont </w:t>
      </w:r>
      <w:proofErr w:type="spellStart"/>
      <w:r w:rsidR="00072DCC" w:rsidRPr="00F54FAD">
        <w:rPr>
          <w:rFonts w:ascii="Times New Roman" w:hAnsi="Times New Roman"/>
          <w:i/>
          <w:sz w:val="24"/>
          <w:szCs w:val="24"/>
        </w:rPr>
        <w:t>Mayoku</w:t>
      </w:r>
      <w:proofErr w:type="spellEnd"/>
      <w:r w:rsidR="00072DCC" w:rsidRPr="00F54FAD">
        <w:rPr>
          <w:rFonts w:ascii="Times New Roman" w:hAnsi="Times New Roman"/>
          <w:i/>
          <w:sz w:val="24"/>
          <w:szCs w:val="24"/>
        </w:rPr>
        <w:t xml:space="preserve"> se servait d’un éventail lorsqu’un moine vint lui demander : "La nature du vent demeure constante et il n’est aucun lieu qu’elle ne remplisse ; pourquoi donc, Maître, vous servez-vous d’un éventail ?"… </w:t>
      </w:r>
      <w:r w:rsidR="00072DCC" w:rsidRPr="000C7F5D">
        <w:rPr>
          <w:rFonts w:ascii="Times New Roman" w:hAnsi="Times New Roman"/>
          <w:b/>
          <w:i/>
          <w:sz w:val="24"/>
          <w:szCs w:val="24"/>
        </w:rPr>
        <w:t xml:space="preserve">» </w:t>
      </w:r>
      <w:r w:rsidR="00072DCC">
        <w:rPr>
          <w:rFonts w:ascii="Times New Roman" w:hAnsi="Times New Roman"/>
          <w:sz w:val="24"/>
          <w:szCs w:val="24"/>
        </w:rPr>
        <w:t>[…]</w:t>
      </w:r>
    </w:p>
    <w:p w:rsidR="00072DCC" w:rsidRDefault="00072DCC" w:rsidP="00072DCC">
      <w:pPr>
        <w:spacing w:after="60"/>
        <w:ind w:firstLine="142"/>
        <w:jc w:val="both"/>
        <w:rPr>
          <w:rFonts w:ascii="Times New Roman" w:hAnsi="Times New Roman"/>
          <w:sz w:val="24"/>
          <w:szCs w:val="24"/>
        </w:rPr>
      </w:pPr>
      <w:r>
        <w:rPr>
          <w:rFonts w:ascii="Times New Roman" w:hAnsi="Times New Roman"/>
          <w:sz w:val="24"/>
          <w:szCs w:val="24"/>
        </w:rPr>
        <w:t xml:space="preserve">Or – je vous le dis tout de suite parce qu'il n'y a pas beaucoup de temps – ce qui est critiqué dans le </w:t>
      </w:r>
      <w:proofErr w:type="spellStart"/>
      <w:r>
        <w:rPr>
          <w:rFonts w:ascii="Times New Roman" w:hAnsi="Times New Roman"/>
          <w:sz w:val="24"/>
          <w:szCs w:val="24"/>
        </w:rPr>
        <w:t>kôan</w:t>
      </w:r>
      <w:proofErr w:type="spellEnd"/>
      <w:r>
        <w:rPr>
          <w:rFonts w:ascii="Times New Roman" w:hAnsi="Times New Roman"/>
          <w:sz w:val="24"/>
          <w:szCs w:val="24"/>
        </w:rPr>
        <w:t xml:space="preserve"> de </w:t>
      </w:r>
      <w:proofErr w:type="spellStart"/>
      <w:r>
        <w:rPr>
          <w:rFonts w:ascii="Times New Roman" w:hAnsi="Times New Roman"/>
          <w:sz w:val="24"/>
          <w:szCs w:val="24"/>
        </w:rPr>
        <w:t>Hôtetsu</w:t>
      </w:r>
      <w:proofErr w:type="spellEnd"/>
      <w:r>
        <w:rPr>
          <w:rFonts w:ascii="Times New Roman" w:hAnsi="Times New Roman"/>
          <w:sz w:val="24"/>
          <w:szCs w:val="24"/>
        </w:rPr>
        <w:t xml:space="preserve"> c'est le naturalisme.</w:t>
      </w:r>
    </w:p>
    <w:p w:rsidR="00072DCC" w:rsidRDefault="00072DCC" w:rsidP="00072DCC">
      <w:pPr>
        <w:spacing w:after="60"/>
        <w:ind w:firstLine="142"/>
        <w:jc w:val="both"/>
        <w:rPr>
          <w:rFonts w:ascii="Times New Roman" w:hAnsi="Times New Roman"/>
          <w:sz w:val="24"/>
          <w:szCs w:val="24"/>
        </w:rPr>
      </w:pPr>
      <w:r>
        <w:rPr>
          <w:rFonts w:ascii="Times New Roman" w:hAnsi="Times New Roman"/>
          <w:sz w:val="24"/>
          <w:szCs w:val="24"/>
        </w:rPr>
        <w:t>La dernière fois je vous ai parlé de la différence entre le naturalisme (qui correspond au premier moment logique du quatrain) et de la Nature (avec un grand N) qui est au sommet de la démarche des pratiquants. Et vous voyez qu'il y a le naturalisme dans le paragraphe 18, et que la Nature est dans le paragraphe 19 avec la crème et aussi l'expression « terre d'or ». Ce n'est que la valorisation finale de la Nature qui est tout autre que le naturalisme.</w:t>
      </w:r>
    </w:p>
    <w:p w:rsidR="00072DCC" w:rsidRDefault="00072DCC" w:rsidP="00072DCC">
      <w:pPr>
        <w:spacing w:after="60"/>
        <w:ind w:firstLine="142"/>
        <w:jc w:val="both"/>
        <w:rPr>
          <w:rFonts w:ascii="Times New Roman" w:hAnsi="Times New Roman"/>
          <w:sz w:val="24"/>
          <w:szCs w:val="24"/>
        </w:rPr>
      </w:pPr>
      <w:r>
        <w:rPr>
          <w:rFonts w:ascii="Times New Roman" w:hAnsi="Times New Roman"/>
          <w:sz w:val="24"/>
          <w:szCs w:val="24"/>
        </w:rPr>
        <w:t>On a parlé du naturalisme tout à l'heure : si c'est aussi beau que ça</w:t>
      </w:r>
      <w:r w:rsidRPr="001F4FAE">
        <w:rPr>
          <w:rFonts w:ascii="Times New Roman" w:hAnsi="Times New Roman"/>
          <w:sz w:val="24"/>
          <w:szCs w:val="24"/>
        </w:rPr>
        <w:t xml:space="preserve"> </w:t>
      </w:r>
      <w:r>
        <w:rPr>
          <w:rFonts w:ascii="Times New Roman" w:hAnsi="Times New Roman"/>
          <w:sz w:val="24"/>
          <w:szCs w:val="24"/>
        </w:rPr>
        <w:t>il n'y a rien à faire, on reste nu, on se promène dans la forêt. Mais non, il faut pratiquer et le résultat de la pratique c'est la Nature dans sa vérité.</w:t>
      </w:r>
    </w:p>
    <w:p w:rsidR="00072DCC" w:rsidRDefault="00072DCC" w:rsidP="00072DCC">
      <w:pPr>
        <w:spacing w:after="60"/>
        <w:ind w:firstLine="142"/>
        <w:jc w:val="both"/>
        <w:rPr>
          <w:rFonts w:ascii="Times New Roman" w:hAnsi="Times New Roman"/>
          <w:sz w:val="24"/>
          <w:szCs w:val="24"/>
        </w:rPr>
      </w:pPr>
      <w:r w:rsidRPr="009A1CF2">
        <w:rPr>
          <w:rFonts w:ascii="Times New Roman" w:hAnsi="Times New Roman"/>
          <w:b/>
          <w:sz w:val="24"/>
          <w:szCs w:val="24"/>
        </w:rPr>
        <w:t>P F :</w:t>
      </w:r>
      <w:r>
        <w:rPr>
          <w:rFonts w:ascii="Times New Roman" w:hAnsi="Times New Roman"/>
          <w:sz w:val="24"/>
          <w:szCs w:val="24"/>
        </w:rPr>
        <w:t xml:space="preserve"> Donc le mot naturalisme ici est pris au sens de « laisser tomber la pratique et se contenter d'être au monde ».</w:t>
      </w:r>
    </w:p>
    <w:p w:rsidR="00072DCC" w:rsidRDefault="00072DCC" w:rsidP="00072DC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Et je vous ai expliqué aussi qu'à l'époque médiévale, ni en Chine ni au Japon il n'y a le mot nature en tant que concept. Ce n'est que vers1868 (je crois) que la nature existe comme concept. Pour les Chinois et les Japonais, la nature c'est toujours </w:t>
      </w:r>
      <w:proofErr w:type="spellStart"/>
      <w:r w:rsidRPr="004663E9">
        <w:t>山</w:t>
      </w:r>
      <w:r w:rsidRPr="004663E9">
        <w:rPr>
          <w:rFonts w:ascii="MS Mincho" w:hAnsi="MS Mincho" w:cs="MS Mincho"/>
        </w:rPr>
        <w:t>水</w:t>
      </w:r>
      <w:proofErr w:type="spellEnd"/>
      <w:r>
        <w:rPr>
          <w:rFonts w:ascii="MS Mincho" w:hAnsi="MS Mincho" w:cs="MS Mincho"/>
        </w:rPr>
        <w:t xml:space="preserve"> </w:t>
      </w:r>
      <w:proofErr w:type="spellStart"/>
      <w:r w:rsidRPr="00AE2250">
        <w:rPr>
          <w:rFonts w:ascii="Times New Roman" w:hAnsi="Times New Roman"/>
          <w:i/>
          <w:sz w:val="24"/>
          <w:szCs w:val="24"/>
        </w:rPr>
        <w:t>sansui</w:t>
      </w:r>
      <w:proofErr w:type="spellEnd"/>
      <w:r>
        <w:rPr>
          <w:rFonts w:ascii="Times New Roman" w:hAnsi="Times New Roman"/>
          <w:sz w:val="24"/>
          <w:szCs w:val="24"/>
        </w:rPr>
        <w:t xml:space="preserve"> (montagnes et eau). </w:t>
      </w:r>
    </w:p>
    <w:p w:rsidR="00072DCC" w:rsidRDefault="00072DCC" w:rsidP="00072DCC">
      <w:pPr>
        <w:spacing w:after="60"/>
        <w:ind w:firstLine="142"/>
        <w:jc w:val="both"/>
        <w:rPr>
          <w:rFonts w:ascii="Times New Roman" w:hAnsi="Times New Roman"/>
          <w:sz w:val="24"/>
          <w:szCs w:val="24"/>
        </w:rPr>
      </w:pPr>
      <w:r w:rsidRPr="009A1CF2">
        <w:rPr>
          <w:rFonts w:ascii="Times New Roman" w:hAnsi="Times New Roman"/>
          <w:b/>
          <w:sz w:val="24"/>
          <w:szCs w:val="24"/>
        </w:rPr>
        <w:lastRenderedPageBreak/>
        <w:t>P F :</w:t>
      </w:r>
      <w:r>
        <w:rPr>
          <w:rFonts w:ascii="Times New Roman" w:hAnsi="Times New Roman"/>
          <w:sz w:val="24"/>
          <w:szCs w:val="24"/>
        </w:rPr>
        <w:t xml:space="preserve"> Ça y est, j'ai fait le lien avec « quand il rencontre une pratique, il met en œuvre une pratique ». Il n'y aurait pas besoin de s'éventer si on pouvait rester toute sa vie sans bouger. Du moment qu'on rentre dans le mouvement de la vie, on rencontre en permanence des existants et on met en œuvre en permanence des pratiques.</w:t>
      </w:r>
    </w:p>
    <w:p w:rsidR="00072DCC" w:rsidRPr="000C7F5D" w:rsidRDefault="00072DCC" w:rsidP="00072DCC">
      <w:pPr>
        <w:spacing w:after="60"/>
        <w:ind w:firstLine="142"/>
        <w:jc w:val="both"/>
        <w:rPr>
          <w:rFonts w:ascii="Times New Roman" w:hAnsi="Times New Roman"/>
          <w:b/>
          <w:i/>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Tout à fait, c'est capital. Et vous voyez on a discuté de l'impermanence et de la permanence, or la permanence telle qu'elle est conçue dans la pensée de </w:t>
      </w:r>
      <w:proofErr w:type="spellStart"/>
      <w:r>
        <w:rPr>
          <w:rFonts w:ascii="Times New Roman" w:hAnsi="Times New Roman"/>
          <w:sz w:val="24"/>
          <w:szCs w:val="24"/>
        </w:rPr>
        <w:t>Dôgen</w:t>
      </w:r>
      <w:proofErr w:type="spellEnd"/>
      <w:r>
        <w:rPr>
          <w:rFonts w:ascii="Times New Roman" w:hAnsi="Times New Roman"/>
          <w:sz w:val="24"/>
          <w:szCs w:val="24"/>
        </w:rPr>
        <w:t xml:space="preserve"> n'est autre que le mouvement, si paradoxal que cela plus paraître, mais il ne s'agit pas de n'importe quel mouvement. </w:t>
      </w:r>
      <w:r w:rsidR="00A225B5">
        <w:rPr>
          <w:rFonts w:ascii="Times New Roman" w:hAnsi="Times New Roman"/>
          <w:sz w:val="24"/>
          <w:szCs w:val="24"/>
        </w:rPr>
        <w:t>Je vous signale</w:t>
      </w:r>
      <w:r>
        <w:rPr>
          <w:rFonts w:ascii="Times New Roman" w:hAnsi="Times New Roman"/>
          <w:sz w:val="24"/>
          <w:szCs w:val="24"/>
        </w:rPr>
        <w:t xml:space="preserve"> l'importance du mot </w:t>
      </w:r>
      <w:proofErr w:type="spellStart"/>
      <w:r w:rsidRPr="00AE2250">
        <w:rPr>
          <w:rFonts w:ascii="Times New Roman" w:hAnsi="Times New Roman"/>
          <w:i/>
          <w:sz w:val="24"/>
          <w:szCs w:val="24"/>
        </w:rPr>
        <w:t>tomoni</w:t>
      </w:r>
      <w:proofErr w:type="spellEnd"/>
      <w:r>
        <w:rPr>
          <w:rFonts w:ascii="Times New Roman" w:hAnsi="Times New Roman"/>
          <w:sz w:val="24"/>
          <w:szCs w:val="24"/>
        </w:rPr>
        <w:t xml:space="preserve"> (ensemble) dans le paragraphe 1</w:t>
      </w:r>
      <w:r w:rsidR="00A225B5">
        <w:rPr>
          <w:rFonts w:ascii="Times New Roman" w:hAnsi="Times New Roman"/>
          <w:sz w:val="24"/>
          <w:szCs w:val="24"/>
        </w:rPr>
        <w:t>7 : « </w:t>
      </w:r>
      <w:r>
        <w:rPr>
          <w:rFonts w:ascii="Times New Roman" w:hAnsi="Times New Roman"/>
          <w:sz w:val="24"/>
          <w:szCs w:val="24"/>
        </w:rPr>
        <w:t>aller ensemble »</w:t>
      </w:r>
      <w:r w:rsidRPr="007C7536">
        <w:rPr>
          <w:rFonts w:asciiTheme="minorHAnsi" w:hAnsiTheme="minorHAnsi"/>
        </w:rPr>
        <w:t>.</w:t>
      </w:r>
      <w:r>
        <w:rPr>
          <w:rFonts w:ascii="Times New Roman" w:hAnsi="Times New Roman"/>
          <w:sz w:val="24"/>
          <w:szCs w:val="24"/>
        </w:rPr>
        <w:t xml:space="preserve"> C'est la totalité dynamique qui va ensemble. Et lorsqu'on se met avec tous les existants dans ce mouvement d'aller ensemble, c'est ça la permanence. Apparemment moi je disparais tôt ou tard si je ne vois que "moi" seul comme un existant isolé. Mais du moment que je marche et que je vis ensemble avec toute l'humanité, il y a la permanence.</w:t>
      </w:r>
    </w:p>
    <w:p w:rsidR="00334A13" w:rsidRDefault="00552447" w:rsidP="00334A13">
      <w:pPr>
        <w:autoSpaceDE w:val="0"/>
        <w:autoSpaceDN w:val="0"/>
        <w:adjustRightInd w:val="0"/>
        <w:spacing w:before="360" w:after="120"/>
        <w:ind w:firstLine="142"/>
        <w:jc w:val="both"/>
        <w:rPr>
          <w:rFonts w:ascii="Times New Roman" w:hAnsi="Times New Roman"/>
          <w:b/>
          <w:sz w:val="28"/>
          <w:szCs w:val="28"/>
        </w:rPr>
      </w:pPr>
      <w:r>
        <w:rPr>
          <w:rFonts w:ascii="Times New Roman" w:hAnsi="Times New Roman"/>
          <w:b/>
          <w:sz w:val="28"/>
          <w:szCs w:val="28"/>
        </w:rPr>
        <w:t xml:space="preserve">5°) </w:t>
      </w:r>
      <w:r w:rsidR="00334A13" w:rsidRPr="00B0004F">
        <w:rPr>
          <w:rFonts w:ascii="Times New Roman" w:hAnsi="Times New Roman"/>
          <w:b/>
          <w:sz w:val="28"/>
          <w:szCs w:val="28"/>
        </w:rPr>
        <w:t xml:space="preserve">« </w:t>
      </w:r>
      <w:r w:rsidR="00334A13" w:rsidRPr="00552447">
        <w:rPr>
          <w:rFonts w:ascii="Times New Roman" w:hAnsi="Times New Roman"/>
          <w:b/>
          <w:sz w:val="28"/>
          <w:szCs w:val="28"/>
          <w:u w:val="single"/>
        </w:rPr>
        <w:t>La métaphore filée de la végétation</w:t>
      </w:r>
      <w:r w:rsidR="00334A13" w:rsidRPr="00B0004F">
        <w:rPr>
          <w:rFonts w:ascii="Times New Roman" w:hAnsi="Times New Roman"/>
          <w:b/>
          <w:sz w:val="28"/>
          <w:szCs w:val="28"/>
        </w:rPr>
        <w:t xml:space="preserve"> »</w:t>
      </w:r>
    </w:p>
    <w:p w:rsidR="00334A13" w:rsidRPr="00B0004F" w:rsidRDefault="00334A13" w:rsidP="00552447">
      <w:pPr>
        <w:autoSpaceDE w:val="0"/>
        <w:autoSpaceDN w:val="0"/>
        <w:adjustRightInd w:val="0"/>
        <w:spacing w:before="120" w:after="120"/>
        <w:ind w:firstLine="142"/>
        <w:jc w:val="right"/>
        <w:rPr>
          <w:rFonts w:ascii="Times New Roman" w:hAnsi="Times New Roman"/>
          <w:b/>
          <w:sz w:val="28"/>
          <w:szCs w:val="28"/>
        </w:rPr>
      </w:pPr>
      <w:r>
        <w:rPr>
          <w:rFonts w:ascii="Times New Roman" w:hAnsi="Times New Roman"/>
          <w:sz w:val="24"/>
          <w:szCs w:val="24"/>
        </w:rPr>
        <w:t xml:space="preserve">Extrait du message 04b_IEB_21/01/2013_fin </w:t>
      </w:r>
      <w:proofErr w:type="spellStart"/>
      <w:r>
        <w:rPr>
          <w:rFonts w:ascii="Times New Roman" w:hAnsi="Times New Roman"/>
          <w:sz w:val="24"/>
          <w:szCs w:val="24"/>
        </w:rPr>
        <w:t>Udonge</w:t>
      </w:r>
      <w:proofErr w:type="spellEnd"/>
      <w:r>
        <w:rPr>
          <w:rFonts w:ascii="Times New Roman" w:hAnsi="Times New Roman"/>
          <w:sz w:val="24"/>
          <w:szCs w:val="24"/>
        </w:rPr>
        <w:t xml:space="preserve"> p.12-14</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Voulez-vous jeter un coup d'œil sur la fiche complémentaire que j'ai intitulée « La métaphore filée de la végétation »</w:t>
      </w:r>
      <w:r w:rsidR="00552447">
        <w:rPr>
          <w:rStyle w:val="Appelnotedebasdep"/>
          <w:rFonts w:ascii="Times New Roman" w:hAnsi="Times New Roman"/>
          <w:sz w:val="24"/>
          <w:szCs w:val="24"/>
        </w:rPr>
        <w:footnoteReference w:id="2"/>
      </w:r>
      <w:r>
        <w:rPr>
          <w:rFonts w:ascii="Times New Roman" w:hAnsi="Times New Roman"/>
          <w:sz w:val="24"/>
          <w:szCs w:val="24"/>
        </w:rPr>
        <w:t xml:space="preserve"> ? Tout à la fin il y a deux passages du </w:t>
      </w:r>
      <w:proofErr w:type="spellStart"/>
      <w:r w:rsidRPr="00B23489">
        <w:rPr>
          <w:rFonts w:ascii="Times New Roman" w:hAnsi="Times New Roman"/>
          <w:i/>
          <w:sz w:val="24"/>
          <w:szCs w:val="24"/>
        </w:rPr>
        <w:t>Shôbôgenzô</w:t>
      </w:r>
      <w:proofErr w:type="spellEnd"/>
      <w:r>
        <w:rPr>
          <w:rFonts w:ascii="Times New Roman" w:hAnsi="Times New Roman"/>
          <w:sz w:val="24"/>
          <w:szCs w:val="24"/>
        </w:rPr>
        <w:t>. C'est juste pour vous initier à la lecture au second niveau.</w:t>
      </w:r>
    </w:p>
    <w:p w:rsidR="000A69E3" w:rsidRPr="00C9081B" w:rsidRDefault="000A69E3" w:rsidP="00334A13">
      <w:pPr>
        <w:autoSpaceDE w:val="0"/>
        <w:autoSpaceDN w:val="0"/>
        <w:adjustRightInd w:val="0"/>
        <w:spacing w:after="60"/>
        <w:ind w:firstLine="142"/>
        <w:jc w:val="both"/>
        <w:rPr>
          <w:rFonts w:ascii="Times New Roman" w:hAnsi="Times New Roman"/>
          <w:b/>
          <w:sz w:val="26"/>
          <w:szCs w:val="26"/>
        </w:rPr>
      </w:pPr>
      <w:r w:rsidRPr="00C9081B">
        <w:rPr>
          <w:rFonts w:ascii="Times New Roman" w:hAnsi="Times New Roman"/>
          <w:b/>
          <w:sz w:val="26"/>
          <w:szCs w:val="26"/>
        </w:rPr>
        <w:t xml:space="preserve">a) </w:t>
      </w:r>
      <w:r w:rsidR="00C4782D">
        <w:rPr>
          <w:rFonts w:ascii="Times New Roman" w:hAnsi="Times New Roman"/>
          <w:b/>
          <w:sz w:val="26"/>
          <w:szCs w:val="26"/>
        </w:rPr>
        <w:t>La "métaphore filée" commentée</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Si vous avez un peu de sens littéraire et aussi conceptuel philologique, vous pouvez avoir un éveil sur le thème de la fleur et de la trituration de la fleur puisqu'il y a toujours au moins deux sens pour chaque mot. Nous allons prendre quelques mots de la liste en voyant la continuité de l'image à partir de la graine : graine, racine, herbe, fleur, entrelacement des lianes, canon.</w:t>
      </w:r>
    </w:p>
    <w:p w:rsidR="00334A13" w:rsidRPr="00E03613" w:rsidRDefault="00334A13" w:rsidP="00334A13">
      <w:pPr>
        <w:autoSpaceDE w:val="0"/>
        <w:autoSpaceDN w:val="0"/>
        <w:adjustRightInd w:val="0"/>
        <w:spacing w:before="240" w:after="60"/>
        <w:ind w:firstLine="142"/>
        <w:jc w:val="both"/>
        <w:rPr>
          <w:sz w:val="24"/>
          <w:szCs w:val="24"/>
        </w:rPr>
      </w:pPr>
      <w:r w:rsidRPr="00E03613">
        <w:rPr>
          <w:sz w:val="24"/>
          <w:szCs w:val="24"/>
        </w:rPr>
        <w:t xml:space="preserve">Voici </w:t>
      </w:r>
      <w:r>
        <w:rPr>
          <w:sz w:val="24"/>
          <w:szCs w:val="24"/>
        </w:rPr>
        <w:t>un</w:t>
      </w:r>
      <w:r w:rsidRPr="00E03613">
        <w:rPr>
          <w:sz w:val="24"/>
          <w:szCs w:val="24"/>
        </w:rPr>
        <w:t xml:space="preserve"> tableau </w:t>
      </w:r>
      <w:r>
        <w:rPr>
          <w:sz w:val="24"/>
          <w:szCs w:val="24"/>
        </w:rPr>
        <w:t>qui résume</w:t>
      </w:r>
      <w:r w:rsidRPr="00E03613">
        <w:rPr>
          <w:sz w:val="24"/>
          <w:szCs w:val="24"/>
        </w:rPr>
        <w:t xml:space="preserve"> ce qui </w:t>
      </w:r>
      <w:r>
        <w:rPr>
          <w:sz w:val="24"/>
          <w:szCs w:val="24"/>
        </w:rPr>
        <w:t xml:space="preserve">est développé après en reprenant un peu la fiche </w:t>
      </w:r>
      <w:proofErr w:type="gramStart"/>
      <w:r>
        <w:rPr>
          <w:sz w:val="24"/>
          <w:szCs w:val="24"/>
        </w:rPr>
        <w:t>de Y</w:t>
      </w:r>
      <w:proofErr w:type="gramEnd"/>
      <w:r>
        <w:rPr>
          <w:sz w:val="24"/>
          <w:szCs w:val="24"/>
        </w:rPr>
        <w:t xml:space="preserve"> </w:t>
      </w:r>
      <w:proofErr w:type="spellStart"/>
      <w:r>
        <w:rPr>
          <w:sz w:val="24"/>
          <w:szCs w:val="24"/>
        </w:rPr>
        <w:t>Orimo</w:t>
      </w:r>
      <w:proofErr w:type="spellEnd"/>
      <w:r w:rsidRPr="00E03613">
        <w:rPr>
          <w:sz w:val="24"/>
          <w:szCs w:val="24"/>
        </w:rPr>
        <w:t xml:space="preserve"> :</w:t>
      </w:r>
    </w:p>
    <w:tbl>
      <w:tblPr>
        <w:tblStyle w:val="Grilledutableau"/>
        <w:tblW w:w="0" w:type="auto"/>
        <w:tblLook w:val="04A0"/>
      </w:tblPr>
      <w:tblGrid>
        <w:gridCol w:w="1635"/>
        <w:gridCol w:w="2897"/>
        <w:gridCol w:w="4756"/>
      </w:tblGrid>
      <w:tr w:rsidR="00334A13" w:rsidTr="00BA3EA4">
        <w:tc>
          <w:tcPr>
            <w:tcW w:w="1668" w:type="dxa"/>
          </w:tcPr>
          <w:p w:rsidR="00334A13" w:rsidRDefault="00334A13" w:rsidP="00BA3EA4">
            <w:pPr>
              <w:autoSpaceDE w:val="0"/>
              <w:autoSpaceDN w:val="0"/>
              <w:adjustRightInd w:val="0"/>
              <w:spacing w:after="60"/>
              <w:jc w:val="both"/>
              <w:rPr>
                <w:rFonts w:ascii="Times New Roman" w:hAnsi="Times New Roman"/>
                <w:sz w:val="24"/>
                <w:szCs w:val="24"/>
              </w:rPr>
            </w:pPr>
            <w:r w:rsidRPr="0023757D">
              <w:t>Terme</w:t>
            </w:r>
            <w:r>
              <w:t xml:space="preserve">   </w:t>
            </w:r>
          </w:p>
        </w:tc>
        <w:tc>
          <w:tcPr>
            <w:tcW w:w="2976" w:type="dxa"/>
          </w:tcPr>
          <w:p w:rsidR="00334A13" w:rsidRDefault="00334A13" w:rsidP="00BA3EA4">
            <w:pPr>
              <w:autoSpaceDE w:val="0"/>
              <w:autoSpaceDN w:val="0"/>
              <w:adjustRightInd w:val="0"/>
              <w:spacing w:after="60"/>
              <w:jc w:val="both"/>
              <w:rPr>
                <w:rFonts w:ascii="Times New Roman" w:hAnsi="Times New Roman"/>
                <w:sz w:val="24"/>
                <w:szCs w:val="24"/>
              </w:rPr>
            </w:pPr>
            <w:r w:rsidRPr="0023757D">
              <w:t>sens propre</w:t>
            </w:r>
          </w:p>
        </w:tc>
        <w:tc>
          <w:tcPr>
            <w:tcW w:w="4962" w:type="dxa"/>
          </w:tcPr>
          <w:p w:rsidR="00334A13" w:rsidRDefault="00334A13" w:rsidP="00BA3EA4">
            <w:pPr>
              <w:autoSpaceDE w:val="0"/>
              <w:autoSpaceDN w:val="0"/>
              <w:adjustRightInd w:val="0"/>
              <w:spacing w:after="60"/>
              <w:jc w:val="both"/>
              <w:rPr>
                <w:rFonts w:ascii="Times New Roman" w:hAnsi="Times New Roman"/>
                <w:sz w:val="24"/>
                <w:szCs w:val="24"/>
              </w:rPr>
            </w:pPr>
            <w:r w:rsidRPr="0023757D">
              <w:t>sens figuré</w:t>
            </w:r>
            <w:r>
              <w:t>(s)</w:t>
            </w:r>
          </w:p>
        </w:tc>
      </w:tr>
      <w:tr w:rsidR="00334A13" w:rsidTr="00BA3EA4">
        <w:tc>
          <w:tcPr>
            <w:tcW w:w="1668" w:type="dxa"/>
          </w:tcPr>
          <w:p w:rsidR="00334A13" w:rsidRDefault="00334A13" w:rsidP="00BA3EA4">
            <w:pPr>
              <w:autoSpaceDE w:val="0"/>
              <w:autoSpaceDN w:val="0"/>
              <w:adjustRightInd w:val="0"/>
              <w:spacing w:after="60"/>
              <w:jc w:val="both"/>
              <w:rPr>
                <w:rFonts w:ascii="Times New Roman" w:hAnsi="Times New Roman"/>
                <w:sz w:val="24"/>
                <w:szCs w:val="24"/>
              </w:rPr>
            </w:pPr>
            <w:proofErr w:type="spellStart"/>
            <w:r>
              <w:rPr>
                <w:rFonts w:ascii="MS Gothic" w:eastAsia="MS Gothic" w:hAnsi="MS Gothic" w:cs="MS Gothic" w:hint="eastAsia"/>
              </w:rPr>
              <w:t>仏種</w:t>
            </w:r>
            <w:proofErr w:type="spellEnd"/>
            <w:r>
              <w:t xml:space="preserve"> [</w:t>
            </w:r>
            <w:proofErr w:type="spellStart"/>
            <w:r>
              <w:t>busshu</w:t>
            </w:r>
            <w:proofErr w:type="spellEnd"/>
            <w:r>
              <w:t>]</w:t>
            </w:r>
          </w:p>
        </w:tc>
        <w:tc>
          <w:tcPr>
            <w:tcW w:w="2976" w:type="dxa"/>
          </w:tcPr>
          <w:p w:rsidR="00334A13" w:rsidRDefault="00334A13" w:rsidP="00BA3EA4">
            <w:pPr>
              <w:autoSpaceDE w:val="0"/>
              <w:autoSpaceDN w:val="0"/>
              <w:adjustRightInd w:val="0"/>
              <w:spacing w:after="60"/>
              <w:jc w:val="both"/>
              <w:rPr>
                <w:rFonts w:ascii="Times New Roman" w:hAnsi="Times New Roman"/>
                <w:sz w:val="24"/>
                <w:szCs w:val="24"/>
              </w:rPr>
            </w:pPr>
            <w:r>
              <w:t>la graine de l’Éveillé</w:t>
            </w:r>
          </w:p>
        </w:tc>
        <w:tc>
          <w:tcPr>
            <w:tcW w:w="4962" w:type="dxa"/>
          </w:tcPr>
          <w:p w:rsidR="00334A13" w:rsidRDefault="00334A13" w:rsidP="00BA3EA4">
            <w:pPr>
              <w:autoSpaceDE w:val="0"/>
              <w:autoSpaceDN w:val="0"/>
              <w:adjustRightInd w:val="0"/>
              <w:spacing w:after="60"/>
              <w:jc w:val="both"/>
              <w:rPr>
                <w:rFonts w:ascii="Times New Roman" w:hAnsi="Times New Roman"/>
                <w:sz w:val="24"/>
                <w:szCs w:val="24"/>
              </w:rPr>
            </w:pPr>
            <w:r>
              <w:t>l’essence enfouie au sein de chaque existant grâce à laquelle ce dernier peut réaliser l’état de l’Éveil. Synonyme de la nature de l’Éveillé.</w:t>
            </w:r>
          </w:p>
        </w:tc>
      </w:tr>
      <w:tr w:rsidR="00334A13" w:rsidTr="00BA3EA4">
        <w:tc>
          <w:tcPr>
            <w:tcW w:w="1668" w:type="dxa"/>
          </w:tcPr>
          <w:p w:rsidR="00334A13" w:rsidRDefault="00334A13" w:rsidP="00BA3EA4">
            <w:pPr>
              <w:autoSpaceDE w:val="0"/>
              <w:autoSpaceDN w:val="0"/>
              <w:adjustRightInd w:val="0"/>
              <w:spacing w:after="60"/>
              <w:jc w:val="both"/>
              <w:rPr>
                <w:rFonts w:ascii="Times New Roman" w:hAnsi="Times New Roman"/>
                <w:sz w:val="24"/>
                <w:szCs w:val="24"/>
              </w:rPr>
            </w:pPr>
            <w:r>
              <w:rPr>
                <w:rFonts w:ascii="MS Gothic" w:eastAsia="MS Gothic" w:hAnsi="MS Gothic" w:cs="MS Gothic" w:hint="eastAsia"/>
              </w:rPr>
              <w:t>根</w:t>
            </w:r>
            <w:r>
              <w:t xml:space="preserve"> [ne/</w:t>
            </w:r>
            <w:proofErr w:type="spellStart"/>
            <w:r>
              <w:t>kon</w:t>
            </w:r>
            <w:proofErr w:type="spellEnd"/>
            <w:r>
              <w:t>]</w:t>
            </w:r>
          </w:p>
        </w:tc>
        <w:tc>
          <w:tcPr>
            <w:tcW w:w="2976" w:type="dxa"/>
          </w:tcPr>
          <w:p w:rsidR="00334A13" w:rsidRDefault="00334A13" w:rsidP="00BA3EA4">
            <w:pPr>
              <w:autoSpaceDE w:val="0"/>
              <w:autoSpaceDN w:val="0"/>
              <w:adjustRightInd w:val="0"/>
              <w:spacing w:after="60"/>
              <w:jc w:val="both"/>
              <w:rPr>
                <w:rFonts w:ascii="Times New Roman" w:hAnsi="Times New Roman"/>
                <w:sz w:val="24"/>
                <w:szCs w:val="24"/>
              </w:rPr>
            </w:pPr>
            <w:r>
              <w:t>la/les racine(s)</w:t>
            </w:r>
          </w:p>
        </w:tc>
        <w:tc>
          <w:tcPr>
            <w:tcW w:w="4962" w:type="dxa"/>
          </w:tcPr>
          <w:p w:rsidR="00334A13" w:rsidRPr="00E20606" w:rsidRDefault="00334A13" w:rsidP="00BA3EA4">
            <w:pPr>
              <w:autoSpaceDE w:val="0"/>
              <w:autoSpaceDN w:val="0"/>
              <w:adjustRightInd w:val="0"/>
              <w:spacing w:after="60"/>
              <w:jc w:val="both"/>
            </w:pPr>
            <w:r w:rsidRPr="00E20606">
              <w:t>la faculté, le potentiel, les cinq sens, la fonction, etc.</w:t>
            </w:r>
          </w:p>
        </w:tc>
      </w:tr>
      <w:tr w:rsidR="00334A13" w:rsidTr="00BA3EA4">
        <w:tc>
          <w:tcPr>
            <w:tcW w:w="1668" w:type="dxa"/>
          </w:tcPr>
          <w:p w:rsidR="00334A13" w:rsidRDefault="00334A13" w:rsidP="00BA3EA4">
            <w:pPr>
              <w:autoSpaceDE w:val="0"/>
              <w:autoSpaceDN w:val="0"/>
              <w:adjustRightInd w:val="0"/>
              <w:spacing w:after="60"/>
              <w:jc w:val="both"/>
              <w:rPr>
                <w:rFonts w:ascii="Times New Roman" w:hAnsi="Times New Roman"/>
                <w:sz w:val="24"/>
                <w:szCs w:val="24"/>
              </w:rPr>
            </w:pPr>
            <w:r>
              <w:rPr>
                <w:rFonts w:ascii="MS Gothic" w:eastAsia="MS Gothic" w:hAnsi="MS Gothic" w:cs="MS Gothic" w:hint="eastAsia"/>
              </w:rPr>
              <w:t>草</w:t>
            </w:r>
            <w:r>
              <w:t xml:space="preserve"> [</w:t>
            </w:r>
            <w:proofErr w:type="spellStart"/>
            <w:r>
              <w:t>kusa</w:t>
            </w:r>
            <w:proofErr w:type="spellEnd"/>
            <w:r>
              <w:t>/</w:t>
            </w:r>
            <w:proofErr w:type="spellStart"/>
            <w:r>
              <w:t>sô</w:t>
            </w:r>
            <w:proofErr w:type="spellEnd"/>
            <w:r>
              <w:t>]</w:t>
            </w:r>
          </w:p>
        </w:tc>
        <w:tc>
          <w:tcPr>
            <w:tcW w:w="2976" w:type="dxa"/>
          </w:tcPr>
          <w:p w:rsidR="00334A13" w:rsidRDefault="00334A13" w:rsidP="00BA3EA4">
            <w:pPr>
              <w:autoSpaceDE w:val="0"/>
              <w:autoSpaceDN w:val="0"/>
              <w:adjustRightInd w:val="0"/>
              <w:spacing w:after="60"/>
              <w:jc w:val="both"/>
              <w:rPr>
                <w:rFonts w:ascii="Times New Roman" w:hAnsi="Times New Roman"/>
                <w:sz w:val="24"/>
                <w:szCs w:val="24"/>
              </w:rPr>
            </w:pPr>
            <w:r>
              <w:t>l’herbe</w:t>
            </w:r>
          </w:p>
        </w:tc>
        <w:tc>
          <w:tcPr>
            <w:tcW w:w="4962" w:type="dxa"/>
          </w:tcPr>
          <w:p w:rsidR="00334A13" w:rsidRPr="00E20606" w:rsidRDefault="00334A13" w:rsidP="00BA3EA4">
            <w:pPr>
              <w:autoSpaceDE w:val="0"/>
              <w:autoSpaceDN w:val="0"/>
              <w:adjustRightInd w:val="0"/>
              <w:spacing w:after="60"/>
              <w:jc w:val="both"/>
            </w:pPr>
            <w:r w:rsidRPr="00E20606">
              <w:t>Le texte / le phénomène</w:t>
            </w:r>
          </w:p>
        </w:tc>
      </w:tr>
      <w:tr w:rsidR="00334A13" w:rsidTr="00BA3EA4">
        <w:tc>
          <w:tcPr>
            <w:tcW w:w="1668" w:type="dxa"/>
          </w:tcPr>
          <w:p w:rsidR="00334A13" w:rsidRPr="004516FB" w:rsidRDefault="00334A13" w:rsidP="00BA3EA4">
            <w:pPr>
              <w:autoSpaceDE w:val="0"/>
              <w:autoSpaceDN w:val="0"/>
              <w:adjustRightInd w:val="0"/>
              <w:spacing w:after="60"/>
              <w:jc w:val="both"/>
              <w:rPr>
                <w:rFonts w:ascii="Times New Roman" w:hAnsi="Times New Roman"/>
                <w:sz w:val="24"/>
                <w:szCs w:val="24"/>
              </w:rPr>
            </w:pPr>
            <w:r w:rsidRPr="004516FB">
              <w:rPr>
                <w:rFonts w:ascii="MS Gothic" w:eastAsia="MS Gothic" w:hAnsi="MS Gothic" w:cs="MS Gothic" w:hint="eastAsia"/>
              </w:rPr>
              <w:t>花</w:t>
            </w:r>
            <w:r w:rsidRPr="004516FB">
              <w:rPr>
                <w:rFonts w:ascii="MS Gothic" w:eastAsia="MS Gothic" w:hAnsi="MS Gothic" w:cs="MS Gothic"/>
              </w:rPr>
              <w:t xml:space="preserve"> </w:t>
            </w:r>
            <w:r w:rsidRPr="004516FB">
              <w:rPr>
                <w:rFonts w:eastAsia="MS Gothic" w:cs="MS Gothic"/>
              </w:rPr>
              <w:t>[</w:t>
            </w:r>
            <w:proofErr w:type="spellStart"/>
            <w:r w:rsidRPr="004516FB">
              <w:t>hana</w:t>
            </w:r>
            <w:proofErr w:type="spellEnd"/>
            <w:r>
              <w:t>/</w:t>
            </w:r>
            <w:proofErr w:type="spellStart"/>
            <w:r>
              <w:t>ge</w:t>
            </w:r>
            <w:proofErr w:type="spellEnd"/>
            <w:r w:rsidRPr="004516FB">
              <w:t>]</w:t>
            </w:r>
          </w:p>
        </w:tc>
        <w:tc>
          <w:tcPr>
            <w:tcW w:w="2976" w:type="dxa"/>
          </w:tcPr>
          <w:p w:rsidR="00334A13" w:rsidRDefault="00334A13" w:rsidP="00BA3EA4">
            <w:pPr>
              <w:autoSpaceDE w:val="0"/>
              <w:autoSpaceDN w:val="0"/>
              <w:adjustRightInd w:val="0"/>
              <w:spacing w:after="60"/>
              <w:jc w:val="both"/>
              <w:rPr>
                <w:rFonts w:ascii="Times New Roman" w:hAnsi="Times New Roman"/>
                <w:sz w:val="24"/>
                <w:szCs w:val="24"/>
              </w:rPr>
            </w:pPr>
            <w:r>
              <w:t> la fleur</w:t>
            </w:r>
          </w:p>
        </w:tc>
        <w:tc>
          <w:tcPr>
            <w:tcW w:w="4962" w:type="dxa"/>
          </w:tcPr>
          <w:p w:rsidR="00334A13" w:rsidRPr="00E20606" w:rsidRDefault="00334A13" w:rsidP="00BA3EA4">
            <w:pPr>
              <w:autoSpaceDE w:val="0"/>
              <w:autoSpaceDN w:val="0"/>
              <w:adjustRightInd w:val="0"/>
              <w:spacing w:after="60"/>
              <w:jc w:val="both"/>
              <w:rPr>
                <w:rFonts w:ascii="Times New Roman" w:hAnsi="Times New Roman"/>
              </w:rPr>
            </w:pPr>
            <w:r w:rsidRPr="00E20606">
              <w:rPr>
                <w:rFonts w:ascii="Times New Roman" w:hAnsi="Times New Roman"/>
              </w:rPr>
              <w:t>Le texte sacré</w:t>
            </w:r>
          </w:p>
        </w:tc>
      </w:tr>
      <w:tr w:rsidR="00334A13" w:rsidTr="00BA3EA4">
        <w:tc>
          <w:tcPr>
            <w:tcW w:w="1668" w:type="dxa"/>
          </w:tcPr>
          <w:p w:rsidR="00334A13" w:rsidRDefault="00334A13" w:rsidP="00BA3EA4">
            <w:pPr>
              <w:autoSpaceDE w:val="0"/>
              <w:autoSpaceDN w:val="0"/>
              <w:adjustRightInd w:val="0"/>
              <w:spacing w:after="60"/>
              <w:jc w:val="both"/>
              <w:rPr>
                <w:rFonts w:ascii="MS Gothic" w:eastAsia="MS Gothic" w:hAnsi="MS Gothic" w:cs="MS Gothic"/>
              </w:rPr>
            </w:pPr>
            <w:proofErr w:type="spellStart"/>
            <w:r>
              <w:rPr>
                <w:rFonts w:ascii="MS Gothic" w:eastAsia="MS Gothic" w:hAnsi="MS Gothic" w:cs="MS Gothic" w:hint="eastAsia"/>
              </w:rPr>
              <w:t>葛藤</w:t>
            </w:r>
            <w:proofErr w:type="spellEnd"/>
            <w:r>
              <w:t xml:space="preserve"> [</w:t>
            </w:r>
            <w:proofErr w:type="spellStart"/>
            <w:r>
              <w:t>kattô</w:t>
            </w:r>
            <w:proofErr w:type="spellEnd"/>
            <w:r>
              <w:t>]</w:t>
            </w:r>
          </w:p>
        </w:tc>
        <w:tc>
          <w:tcPr>
            <w:tcW w:w="2976" w:type="dxa"/>
          </w:tcPr>
          <w:p w:rsidR="00334A13" w:rsidRDefault="00334A13" w:rsidP="00BA3EA4">
            <w:pPr>
              <w:autoSpaceDE w:val="0"/>
              <w:autoSpaceDN w:val="0"/>
              <w:adjustRightInd w:val="0"/>
              <w:spacing w:after="60"/>
              <w:jc w:val="both"/>
              <w:rPr>
                <w:rFonts w:ascii="Times New Roman" w:hAnsi="Times New Roman"/>
                <w:sz w:val="24"/>
                <w:szCs w:val="24"/>
              </w:rPr>
            </w:pPr>
            <w:r>
              <w:t>l’entrelacement des lianes</w:t>
            </w:r>
          </w:p>
        </w:tc>
        <w:tc>
          <w:tcPr>
            <w:tcW w:w="4962" w:type="dxa"/>
          </w:tcPr>
          <w:p w:rsidR="00334A13" w:rsidRDefault="00334A13" w:rsidP="00BA3EA4">
            <w:pPr>
              <w:autoSpaceDE w:val="0"/>
              <w:autoSpaceDN w:val="0"/>
              <w:adjustRightInd w:val="0"/>
              <w:spacing w:after="60"/>
              <w:jc w:val="both"/>
              <w:rPr>
                <w:rFonts w:ascii="Times New Roman" w:hAnsi="Times New Roman"/>
                <w:sz w:val="24"/>
                <w:szCs w:val="24"/>
              </w:rPr>
            </w:pPr>
            <w:r>
              <w:t xml:space="preserve">les fioritures du langage (à trancher selon l’école zen) / </w:t>
            </w:r>
            <w:proofErr w:type="spellStart"/>
            <w:r w:rsidRPr="00DB7414">
              <w:rPr>
                <w:i/>
              </w:rPr>
              <w:t>engi</w:t>
            </w:r>
            <w:proofErr w:type="spellEnd"/>
            <w:r>
              <w:t xml:space="preserve"> (la coproduction conditionnée)</w:t>
            </w:r>
          </w:p>
        </w:tc>
      </w:tr>
      <w:tr w:rsidR="00334A13" w:rsidTr="00BA3EA4">
        <w:tc>
          <w:tcPr>
            <w:tcW w:w="1668" w:type="dxa"/>
          </w:tcPr>
          <w:p w:rsidR="00334A13" w:rsidRDefault="00334A13" w:rsidP="00BA3EA4">
            <w:pPr>
              <w:autoSpaceDE w:val="0"/>
              <w:autoSpaceDN w:val="0"/>
              <w:adjustRightInd w:val="0"/>
              <w:spacing w:after="60"/>
              <w:jc w:val="both"/>
              <w:rPr>
                <w:rFonts w:ascii="MS Gothic" w:eastAsia="MS Gothic" w:hAnsi="MS Gothic" w:cs="MS Gothic"/>
              </w:rPr>
            </w:pPr>
            <w:r w:rsidRPr="00BF78D3">
              <w:rPr>
                <w:rFonts w:ascii="Times New Roman" w:eastAsia="MS Gothic" w:hAnsi="MS Gothic"/>
                <w:bCs/>
                <w:sz w:val="24"/>
                <w:szCs w:val="24"/>
              </w:rPr>
              <w:t>蔵</w:t>
            </w:r>
            <w:r>
              <w:rPr>
                <w:rFonts w:ascii="Times New Roman" w:eastAsia="MS Gothic" w:hAnsi="MS Gothic"/>
                <w:bCs/>
                <w:sz w:val="24"/>
                <w:szCs w:val="24"/>
              </w:rPr>
              <w:t xml:space="preserve"> </w:t>
            </w:r>
            <w:r w:rsidRPr="00535034">
              <w:rPr>
                <w:rFonts w:eastAsia="MS Gothic"/>
                <w:bCs/>
              </w:rPr>
              <w:t>[</w:t>
            </w:r>
            <w:proofErr w:type="spellStart"/>
            <w:r w:rsidRPr="00535034">
              <w:rPr>
                <w:rFonts w:eastAsia="MS Gothic"/>
                <w:bCs/>
              </w:rPr>
              <w:t>zô</w:t>
            </w:r>
            <w:proofErr w:type="spellEnd"/>
            <w:r w:rsidRPr="00535034">
              <w:rPr>
                <w:rFonts w:eastAsia="MS Gothic"/>
                <w:bCs/>
              </w:rPr>
              <w:t>]</w:t>
            </w:r>
          </w:p>
        </w:tc>
        <w:tc>
          <w:tcPr>
            <w:tcW w:w="2976" w:type="dxa"/>
          </w:tcPr>
          <w:p w:rsidR="00334A13" w:rsidRDefault="00334A13" w:rsidP="00BA3EA4">
            <w:pPr>
              <w:autoSpaceDE w:val="0"/>
              <w:autoSpaceDN w:val="0"/>
              <w:adjustRightInd w:val="0"/>
              <w:spacing w:after="60"/>
              <w:jc w:val="both"/>
            </w:pPr>
            <w:r>
              <w:t>le trésor</w:t>
            </w:r>
          </w:p>
        </w:tc>
        <w:tc>
          <w:tcPr>
            <w:tcW w:w="4962" w:type="dxa"/>
          </w:tcPr>
          <w:p w:rsidR="00334A13" w:rsidRDefault="00334A13" w:rsidP="00BA3EA4">
            <w:pPr>
              <w:autoSpaceDE w:val="0"/>
              <w:autoSpaceDN w:val="0"/>
              <w:adjustRightInd w:val="0"/>
              <w:spacing w:after="60"/>
              <w:jc w:val="both"/>
            </w:pPr>
            <w:r>
              <w:t xml:space="preserve">le Canon bouddhique </w:t>
            </w:r>
          </w:p>
        </w:tc>
      </w:tr>
      <w:tr w:rsidR="00334A13" w:rsidTr="00BA3EA4">
        <w:tc>
          <w:tcPr>
            <w:tcW w:w="1668" w:type="dxa"/>
          </w:tcPr>
          <w:p w:rsidR="00334A13" w:rsidRDefault="00334A13" w:rsidP="00BA3EA4">
            <w:pPr>
              <w:autoSpaceDE w:val="0"/>
              <w:autoSpaceDN w:val="0"/>
              <w:adjustRightInd w:val="0"/>
              <w:spacing w:after="60"/>
              <w:jc w:val="both"/>
              <w:rPr>
                <w:rFonts w:ascii="MS Gothic" w:eastAsia="MS Gothic" w:hAnsi="MS Gothic" w:cs="MS Gothic"/>
              </w:rPr>
            </w:pPr>
            <w:proofErr w:type="spellStart"/>
            <w:r>
              <w:rPr>
                <w:rFonts w:ascii="MS Gothic" w:eastAsia="MS Gothic" w:hAnsi="MS Gothic" w:cs="MS Gothic" w:hint="eastAsia"/>
              </w:rPr>
              <w:t>法雨</w:t>
            </w:r>
            <w:proofErr w:type="spellEnd"/>
            <w:r>
              <w:t xml:space="preserve"> [</w:t>
            </w:r>
            <w:proofErr w:type="spellStart"/>
            <w:r>
              <w:t>hô.u</w:t>
            </w:r>
            <w:proofErr w:type="spellEnd"/>
            <w:r>
              <w:t>]</w:t>
            </w:r>
          </w:p>
        </w:tc>
        <w:tc>
          <w:tcPr>
            <w:tcW w:w="2976" w:type="dxa"/>
          </w:tcPr>
          <w:p w:rsidR="00334A13" w:rsidRDefault="00334A13" w:rsidP="00BA3EA4">
            <w:pPr>
              <w:autoSpaceDE w:val="0"/>
              <w:autoSpaceDN w:val="0"/>
              <w:adjustRightInd w:val="0"/>
              <w:spacing w:after="60"/>
              <w:jc w:val="both"/>
            </w:pPr>
            <w:r>
              <w:t>la pluie de la Loi</w:t>
            </w:r>
          </w:p>
        </w:tc>
        <w:tc>
          <w:tcPr>
            <w:tcW w:w="4962" w:type="dxa"/>
          </w:tcPr>
          <w:p w:rsidR="00334A13" w:rsidRDefault="00334A13" w:rsidP="00BA3EA4">
            <w:pPr>
              <w:autoSpaceDE w:val="0"/>
              <w:autoSpaceDN w:val="0"/>
              <w:adjustRightInd w:val="0"/>
              <w:spacing w:after="60"/>
              <w:jc w:val="both"/>
            </w:pPr>
            <w:r>
              <w:t>la Loi qui apporte les bienfaits aux êtres, comme la pluie à la végétation.</w:t>
            </w:r>
          </w:p>
        </w:tc>
      </w:tr>
    </w:tbl>
    <w:p w:rsidR="00334A13" w:rsidRDefault="00334A13" w:rsidP="00334A13">
      <w:pPr>
        <w:autoSpaceDE w:val="0"/>
        <w:autoSpaceDN w:val="0"/>
        <w:adjustRightInd w:val="0"/>
        <w:spacing w:before="240" w:after="60"/>
        <w:ind w:firstLine="142"/>
        <w:jc w:val="both"/>
        <w:rPr>
          <w:rFonts w:ascii="Times New Roman" w:hAnsi="Times New Roman"/>
          <w:sz w:val="24"/>
          <w:szCs w:val="24"/>
        </w:rPr>
      </w:pPr>
      <w:r w:rsidRPr="00E03613">
        <w:rPr>
          <w:rFonts w:ascii="Times New Roman" w:hAnsi="Times New Roman"/>
          <w:b/>
          <w:sz w:val="24"/>
          <w:szCs w:val="24"/>
        </w:rPr>
        <w:lastRenderedPageBreak/>
        <w:t>Y O :</w:t>
      </w:r>
      <w:r>
        <w:rPr>
          <w:rFonts w:ascii="Times New Roman" w:hAnsi="Times New Roman"/>
          <w:sz w:val="24"/>
          <w:szCs w:val="24"/>
        </w:rPr>
        <w:t xml:space="preserve"> Je vous donne aussi les lectures </w:t>
      </w:r>
      <w:proofErr w:type="spellStart"/>
      <w:r w:rsidRPr="00E03613">
        <w:rPr>
          <w:rFonts w:ascii="Times New Roman" w:hAnsi="Times New Roman"/>
          <w:i/>
          <w:sz w:val="24"/>
          <w:szCs w:val="24"/>
        </w:rPr>
        <w:t>kun</w:t>
      </w:r>
      <w:proofErr w:type="spellEnd"/>
      <w:r>
        <w:rPr>
          <w:rFonts w:ascii="Times New Roman" w:hAnsi="Times New Roman"/>
          <w:sz w:val="24"/>
          <w:szCs w:val="24"/>
        </w:rPr>
        <w:t xml:space="preserve"> et </w:t>
      </w:r>
      <w:r w:rsidRPr="00E03613">
        <w:rPr>
          <w:rFonts w:ascii="Times New Roman" w:hAnsi="Times New Roman"/>
          <w:i/>
          <w:sz w:val="24"/>
          <w:szCs w:val="24"/>
        </w:rPr>
        <w:t>on</w:t>
      </w:r>
      <w:r>
        <w:rPr>
          <w:rFonts w:ascii="Times New Roman" w:hAnsi="Times New Roman"/>
          <w:sz w:val="24"/>
          <w:szCs w:val="24"/>
        </w:rPr>
        <w:t xml:space="preserve"> des premiers caractères. </w:t>
      </w:r>
    </w:p>
    <w:p w:rsidR="00334A13" w:rsidRDefault="00334A13" w:rsidP="00334A13">
      <w:pPr>
        <w:autoSpaceDE w:val="0"/>
        <w:autoSpaceDN w:val="0"/>
        <w:adjustRightInd w:val="0"/>
        <w:spacing w:before="60" w:after="60"/>
        <w:ind w:firstLine="142"/>
        <w:jc w:val="both"/>
        <w:rPr>
          <w:rFonts w:ascii="Times New Roman" w:hAnsi="Times New Roman"/>
          <w:sz w:val="24"/>
          <w:szCs w:val="24"/>
        </w:rPr>
      </w:pPr>
      <w:r>
        <w:rPr>
          <w:rFonts w:ascii="Times New Roman" w:hAnsi="Times New Roman"/>
          <w:sz w:val="24"/>
          <w:szCs w:val="24"/>
        </w:rPr>
        <w:t xml:space="preserve">– Le caractère </w:t>
      </w:r>
      <w:r>
        <w:rPr>
          <w:rFonts w:hint="eastAsia"/>
        </w:rPr>
        <w:t>種</w:t>
      </w:r>
      <w:r>
        <w:t xml:space="preserve"> [</w:t>
      </w:r>
      <w:proofErr w:type="spellStart"/>
      <w:r>
        <w:t>tane</w:t>
      </w:r>
      <w:proofErr w:type="spellEnd"/>
      <w:r>
        <w:t>/</w:t>
      </w:r>
      <w:proofErr w:type="spellStart"/>
      <w:r>
        <w:t>shu</w:t>
      </w:r>
      <w:proofErr w:type="spellEnd"/>
      <w:r>
        <w:t xml:space="preserve">] </w:t>
      </w:r>
      <w:r>
        <w:rPr>
          <w:rFonts w:ascii="Times New Roman" w:hAnsi="Times New Roman"/>
          <w:sz w:val="24"/>
          <w:szCs w:val="24"/>
        </w:rPr>
        <w:t xml:space="preserve">désigne la graine (ou le grain) au sens concret. Le plus souvent </w:t>
      </w:r>
      <w:proofErr w:type="spellStart"/>
      <w:r w:rsidRPr="0014344D">
        <w:rPr>
          <w:i/>
        </w:rPr>
        <w:t>busshu</w:t>
      </w:r>
      <w:proofErr w:type="spellEnd"/>
      <w:r>
        <w:t xml:space="preserve"> </w:t>
      </w:r>
      <w:proofErr w:type="spellStart"/>
      <w:r>
        <w:rPr>
          <w:rFonts w:hint="eastAsia"/>
        </w:rPr>
        <w:t>仏種</w:t>
      </w:r>
      <w:proofErr w:type="spellEnd"/>
      <w:r>
        <w:t xml:space="preserve"> </w:t>
      </w:r>
      <w:r>
        <w:rPr>
          <w:rFonts w:ascii="Times New Roman" w:hAnsi="Times New Roman"/>
          <w:sz w:val="24"/>
          <w:szCs w:val="24"/>
        </w:rPr>
        <w:t xml:space="preserve">dans l'écriture bouddhique sino-japonaise désigne </w:t>
      </w:r>
      <w:r w:rsidRPr="00B0004F">
        <w:rPr>
          <w:rFonts w:ascii="Times New Roman" w:hAnsi="Times New Roman"/>
          <w:b/>
          <w:sz w:val="24"/>
          <w:szCs w:val="24"/>
        </w:rPr>
        <w:t>la graine de l'Éveillé</w:t>
      </w:r>
      <w:r>
        <w:rPr>
          <w:rFonts w:ascii="Times New Roman" w:hAnsi="Times New Roman"/>
          <w:sz w:val="24"/>
          <w:szCs w:val="24"/>
        </w:rPr>
        <w:t xml:space="preserve"> (la nature de Bouddha) c'est-à-dire que chaque existant apparaît grâce à cette graine qui est l'essence (le fondement) bouddhique. </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le caractère </w:t>
      </w:r>
      <w:r>
        <w:rPr>
          <w:rFonts w:hint="eastAsia"/>
        </w:rPr>
        <w:t>根</w:t>
      </w:r>
      <w:r>
        <w:t xml:space="preserve"> [ne/</w:t>
      </w:r>
      <w:proofErr w:type="spellStart"/>
      <w:r>
        <w:t>kon</w:t>
      </w:r>
      <w:proofErr w:type="spellEnd"/>
      <w:r>
        <w:t xml:space="preserve">] </w:t>
      </w:r>
      <w:r>
        <w:rPr>
          <w:rFonts w:ascii="Times New Roman" w:hAnsi="Times New Roman"/>
          <w:sz w:val="24"/>
          <w:szCs w:val="24"/>
        </w:rPr>
        <w:t xml:space="preserve">désigne au sens concret la racine de l'arbre ou de la fleur, et au sens figuré c'est </w:t>
      </w:r>
      <w:r w:rsidRPr="00B0004F">
        <w:rPr>
          <w:rFonts w:ascii="Times New Roman" w:hAnsi="Times New Roman"/>
          <w:b/>
          <w:sz w:val="24"/>
          <w:szCs w:val="24"/>
        </w:rPr>
        <w:t>la faculté sensorielle</w:t>
      </w:r>
      <w:r>
        <w:rPr>
          <w:rFonts w:ascii="Times New Roman" w:hAnsi="Times New Roman"/>
          <w:sz w:val="24"/>
          <w:szCs w:val="24"/>
        </w:rPr>
        <w:t xml:space="preserve"> le plus souvent. Grâce à la graine c'est-à-dire à l'essence, l'être commence à s'enraciner et capte le monde extérieur par la faculté sensorielle.</w:t>
      </w:r>
    </w:p>
    <w:p w:rsidR="00334A13" w:rsidRPr="00DB7414"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Pr="00DB7414">
        <w:rPr>
          <w:rFonts w:ascii="Times New Roman" w:hAnsi="Times New Roman"/>
          <w:sz w:val="24"/>
          <w:szCs w:val="24"/>
        </w:rPr>
        <w:t xml:space="preserve"> le caractère </w:t>
      </w:r>
      <w:r w:rsidRPr="00DB7414">
        <w:rPr>
          <w:rFonts w:ascii="Times New Roman"/>
          <w:sz w:val="24"/>
          <w:szCs w:val="24"/>
        </w:rPr>
        <w:t>草</w:t>
      </w:r>
      <w:r w:rsidRPr="00DB7414">
        <w:rPr>
          <w:rFonts w:ascii="Times New Roman" w:hAnsi="Times New Roman"/>
          <w:sz w:val="24"/>
          <w:szCs w:val="24"/>
        </w:rPr>
        <w:t xml:space="preserve"> [</w:t>
      </w:r>
      <w:proofErr w:type="spellStart"/>
      <w:r w:rsidRPr="00DB7414">
        <w:rPr>
          <w:rFonts w:ascii="Times New Roman" w:hAnsi="Times New Roman"/>
          <w:sz w:val="24"/>
          <w:szCs w:val="24"/>
        </w:rPr>
        <w:t>kusa</w:t>
      </w:r>
      <w:proofErr w:type="spellEnd"/>
      <w:r w:rsidRPr="00DB7414">
        <w:rPr>
          <w:rFonts w:ascii="Times New Roman" w:hAnsi="Times New Roman"/>
          <w:sz w:val="24"/>
          <w:szCs w:val="24"/>
        </w:rPr>
        <w:t>/</w:t>
      </w:r>
      <w:proofErr w:type="spellStart"/>
      <w:r w:rsidRPr="00DB7414">
        <w:rPr>
          <w:rFonts w:ascii="Times New Roman" w:hAnsi="Times New Roman"/>
          <w:sz w:val="24"/>
          <w:szCs w:val="24"/>
        </w:rPr>
        <w:t>sô</w:t>
      </w:r>
      <w:proofErr w:type="spellEnd"/>
      <w:r w:rsidRPr="00DB7414">
        <w:rPr>
          <w:rFonts w:ascii="Times New Roman" w:hAnsi="Times New Roman"/>
          <w:sz w:val="24"/>
          <w:szCs w:val="24"/>
        </w:rPr>
        <w:t xml:space="preserve">] </w:t>
      </w:r>
      <w:r w:rsidRPr="0044696A">
        <w:rPr>
          <w:rFonts w:ascii="Times New Roman" w:hAnsi="Times New Roman"/>
          <w:sz w:val="24"/>
          <w:szCs w:val="24"/>
        </w:rPr>
        <w:t>c'est l'herbe</w:t>
      </w:r>
      <w:r w:rsidRPr="00DB7414">
        <w:rPr>
          <w:rFonts w:ascii="Times New Roman" w:hAnsi="Times New Roman"/>
          <w:sz w:val="24"/>
          <w:szCs w:val="24"/>
        </w:rPr>
        <w:t xml:space="preserve">. On a vu la dernière fois qu'au sens figuré ça désigne </w:t>
      </w:r>
      <w:r w:rsidRPr="00DB7414">
        <w:rPr>
          <w:rFonts w:ascii="Times New Roman" w:hAnsi="Times New Roman"/>
          <w:b/>
          <w:sz w:val="24"/>
          <w:szCs w:val="24"/>
        </w:rPr>
        <w:t>le texte</w:t>
      </w:r>
      <w:r w:rsidRPr="00DB7414">
        <w:rPr>
          <w:rFonts w:ascii="Times New Roman" w:hAnsi="Times New Roman"/>
          <w:sz w:val="24"/>
          <w:szCs w:val="24"/>
        </w:rPr>
        <w:t xml:space="preserve"> parce que c'est le manuscrit. Mais aussi l'herbe représente métaphoriquement le phénomène. Donc il faut distinguer trois sens parce que le phénomène et l'écriture c'est toujours concomitant.</w:t>
      </w:r>
    </w:p>
    <w:p w:rsidR="00334A13" w:rsidRPr="00DB7414"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Pr="00DB7414">
        <w:rPr>
          <w:rFonts w:ascii="Times New Roman" w:hAnsi="Times New Roman"/>
          <w:sz w:val="24"/>
          <w:szCs w:val="24"/>
        </w:rPr>
        <w:t xml:space="preserve"> le caractère </w:t>
      </w:r>
      <w:r w:rsidRPr="00DB7414">
        <w:rPr>
          <w:rFonts w:ascii="Times New Roman" w:eastAsia="MS Gothic" w:hAnsi="MS Gothic"/>
          <w:sz w:val="24"/>
          <w:szCs w:val="24"/>
        </w:rPr>
        <w:t>花</w:t>
      </w:r>
      <w:r w:rsidRPr="00DB7414">
        <w:rPr>
          <w:rFonts w:ascii="Times New Roman" w:eastAsia="MS Gothic" w:hAnsi="Times New Roman"/>
          <w:sz w:val="24"/>
          <w:szCs w:val="24"/>
        </w:rPr>
        <w:t xml:space="preserve"> [</w:t>
      </w:r>
      <w:proofErr w:type="spellStart"/>
      <w:r w:rsidRPr="00DB7414">
        <w:rPr>
          <w:rFonts w:ascii="Times New Roman" w:hAnsi="Times New Roman"/>
          <w:sz w:val="24"/>
          <w:szCs w:val="24"/>
        </w:rPr>
        <w:t>hana</w:t>
      </w:r>
      <w:proofErr w:type="spellEnd"/>
      <w:r>
        <w:rPr>
          <w:rFonts w:ascii="Times New Roman" w:hAnsi="Times New Roman"/>
          <w:sz w:val="24"/>
          <w:szCs w:val="24"/>
        </w:rPr>
        <w:t>/</w:t>
      </w:r>
      <w:proofErr w:type="spellStart"/>
      <w:r>
        <w:rPr>
          <w:rFonts w:ascii="Times New Roman" w:hAnsi="Times New Roman"/>
          <w:sz w:val="24"/>
          <w:szCs w:val="24"/>
        </w:rPr>
        <w:t>ge</w:t>
      </w:r>
      <w:proofErr w:type="spellEnd"/>
      <w:r w:rsidRPr="00DB7414">
        <w:rPr>
          <w:rFonts w:ascii="Times New Roman" w:hAnsi="Times New Roman"/>
          <w:sz w:val="24"/>
          <w:szCs w:val="24"/>
        </w:rPr>
        <w:t xml:space="preserve">] désigne au sens concret </w:t>
      </w:r>
      <w:r w:rsidRPr="0044696A">
        <w:rPr>
          <w:rFonts w:ascii="Times New Roman" w:hAnsi="Times New Roman"/>
          <w:sz w:val="24"/>
          <w:szCs w:val="24"/>
        </w:rPr>
        <w:t>la fleur</w:t>
      </w:r>
      <w:r w:rsidRPr="00DB7414">
        <w:rPr>
          <w:rFonts w:ascii="Times New Roman" w:hAnsi="Times New Roman"/>
          <w:sz w:val="24"/>
          <w:szCs w:val="24"/>
        </w:rPr>
        <w:t xml:space="preserve">, et au sens métaphorique </w:t>
      </w:r>
      <w:r>
        <w:rPr>
          <w:rFonts w:ascii="Times New Roman" w:hAnsi="Times New Roman"/>
          <w:sz w:val="24"/>
          <w:szCs w:val="24"/>
        </w:rPr>
        <w:t>c'est</w:t>
      </w:r>
      <w:r w:rsidRPr="00DB7414">
        <w:rPr>
          <w:rFonts w:ascii="Times New Roman" w:hAnsi="Times New Roman"/>
          <w:sz w:val="24"/>
          <w:szCs w:val="24"/>
        </w:rPr>
        <w:t xml:space="preserve"> </w:t>
      </w:r>
      <w:r w:rsidRPr="0044696A">
        <w:rPr>
          <w:rFonts w:ascii="Times New Roman" w:hAnsi="Times New Roman"/>
          <w:b/>
          <w:sz w:val="24"/>
          <w:szCs w:val="24"/>
        </w:rPr>
        <w:t>l'écriture sacrée.</w:t>
      </w:r>
      <w:r w:rsidRPr="00DB7414">
        <w:rPr>
          <w:rFonts w:ascii="Times New Roman" w:hAnsi="Times New Roman"/>
          <w:sz w:val="24"/>
          <w:szCs w:val="24"/>
        </w:rPr>
        <w:t xml:space="preserve"> En effet on a vu que la fleur elle-même est la métamorphose de l'herbe, d'o</w:t>
      </w:r>
      <w:r>
        <w:rPr>
          <w:rFonts w:ascii="Times New Roman" w:hAnsi="Times New Roman"/>
          <w:sz w:val="24"/>
          <w:szCs w:val="24"/>
        </w:rPr>
        <w:t>ù</w:t>
      </w:r>
      <w:r w:rsidRPr="00DB7414">
        <w:rPr>
          <w:rFonts w:ascii="Times New Roman" w:hAnsi="Times New Roman"/>
          <w:sz w:val="24"/>
          <w:szCs w:val="24"/>
        </w:rPr>
        <w:t xml:space="preserve"> au sens figuré cela correspond au degré supérieur du texte </w:t>
      </w:r>
      <w:r>
        <w:rPr>
          <w:rFonts w:ascii="Times New Roman" w:hAnsi="Times New Roman"/>
          <w:sz w:val="24"/>
          <w:szCs w:val="24"/>
        </w:rPr>
        <w:t>c'est-à-dire au</w:t>
      </w:r>
      <w:r w:rsidRPr="00DB7414">
        <w:rPr>
          <w:rFonts w:ascii="Times New Roman" w:hAnsi="Times New Roman"/>
          <w:sz w:val="24"/>
          <w:szCs w:val="24"/>
        </w:rPr>
        <w:t xml:space="preserve"> texte sacré.</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l</w:t>
      </w:r>
      <w:r w:rsidRPr="00DB7414">
        <w:rPr>
          <w:rFonts w:ascii="Times New Roman" w:hAnsi="Times New Roman"/>
          <w:sz w:val="24"/>
          <w:szCs w:val="24"/>
        </w:rPr>
        <w:t xml:space="preserve">e terme </w:t>
      </w:r>
      <w:proofErr w:type="spellStart"/>
      <w:r w:rsidRPr="00DB7414">
        <w:rPr>
          <w:rFonts w:ascii="Times New Roman" w:hAnsi="Times New Roman"/>
          <w:i/>
          <w:sz w:val="24"/>
          <w:szCs w:val="24"/>
        </w:rPr>
        <w:t>kattô</w:t>
      </w:r>
      <w:proofErr w:type="spellEnd"/>
      <w:r w:rsidRPr="00DB7414">
        <w:rPr>
          <w:rFonts w:ascii="Times New Roman" w:hAnsi="Times New Roman"/>
          <w:sz w:val="24"/>
          <w:szCs w:val="24"/>
        </w:rPr>
        <w:t xml:space="preserve"> </w:t>
      </w:r>
      <w:proofErr w:type="spellStart"/>
      <w:r w:rsidRPr="00DB7414">
        <w:rPr>
          <w:rFonts w:ascii="Times New Roman" w:eastAsia="MS Gothic" w:hAnsi="MS Gothic"/>
          <w:sz w:val="24"/>
          <w:szCs w:val="24"/>
        </w:rPr>
        <w:t>葛藤</w:t>
      </w:r>
      <w:proofErr w:type="spellEnd"/>
      <w:r w:rsidRPr="00DB7414">
        <w:rPr>
          <w:rFonts w:ascii="Times New Roman" w:eastAsia="MS Gothic" w:hAnsi="Times New Roman"/>
          <w:sz w:val="24"/>
          <w:szCs w:val="24"/>
        </w:rPr>
        <w:t xml:space="preserve"> </w:t>
      </w:r>
      <w:r w:rsidRPr="00DB7414">
        <w:rPr>
          <w:rFonts w:ascii="Times New Roman" w:hAnsi="Times New Roman"/>
          <w:sz w:val="24"/>
          <w:szCs w:val="24"/>
        </w:rPr>
        <w:t>désigne au sens concret l'entrelacement des lianes. Et l'école zen expliqu</w:t>
      </w:r>
      <w:r>
        <w:rPr>
          <w:rFonts w:ascii="Times New Roman" w:hAnsi="Times New Roman"/>
          <w:sz w:val="24"/>
          <w:szCs w:val="24"/>
        </w:rPr>
        <w:t>e</w:t>
      </w:r>
      <w:r w:rsidRPr="00DB7414">
        <w:rPr>
          <w:rFonts w:ascii="Times New Roman" w:hAnsi="Times New Roman"/>
          <w:sz w:val="24"/>
          <w:szCs w:val="24"/>
        </w:rPr>
        <w:t xml:space="preserve"> qu'il faut trancher, éliminer </w:t>
      </w:r>
      <w:r w:rsidRPr="0044696A">
        <w:rPr>
          <w:rFonts w:ascii="Times New Roman" w:hAnsi="Times New Roman"/>
          <w:b/>
          <w:sz w:val="24"/>
          <w:szCs w:val="24"/>
        </w:rPr>
        <w:t>le langage</w:t>
      </w:r>
      <w:r>
        <w:rPr>
          <w:rFonts w:ascii="Times New Roman" w:hAnsi="Times New Roman"/>
          <w:sz w:val="24"/>
          <w:szCs w:val="24"/>
        </w:rPr>
        <w:t>,</w:t>
      </w:r>
      <w:r w:rsidRPr="00DB7414">
        <w:rPr>
          <w:rFonts w:ascii="Times New Roman" w:hAnsi="Times New Roman"/>
          <w:sz w:val="24"/>
          <w:szCs w:val="24"/>
        </w:rPr>
        <w:t xml:space="preserve"> </w:t>
      </w:r>
      <w:r>
        <w:rPr>
          <w:rFonts w:ascii="Times New Roman" w:hAnsi="Times New Roman"/>
          <w:sz w:val="24"/>
          <w:szCs w:val="24"/>
        </w:rPr>
        <w:t xml:space="preserve">alors que pour maître </w:t>
      </w:r>
      <w:proofErr w:type="spellStart"/>
      <w:r>
        <w:rPr>
          <w:rFonts w:ascii="Times New Roman" w:hAnsi="Times New Roman"/>
          <w:sz w:val="24"/>
          <w:szCs w:val="24"/>
        </w:rPr>
        <w:t>Dôgen</w:t>
      </w:r>
      <w:proofErr w:type="spellEnd"/>
      <w:r>
        <w:rPr>
          <w:rFonts w:ascii="Times New Roman" w:hAnsi="Times New Roman"/>
          <w:sz w:val="24"/>
          <w:szCs w:val="24"/>
        </w:rPr>
        <w:t xml:space="preserve"> ce </w:t>
      </w:r>
      <w:proofErr w:type="spellStart"/>
      <w:r w:rsidRPr="0083030A">
        <w:rPr>
          <w:rFonts w:ascii="Times New Roman" w:hAnsi="Times New Roman"/>
          <w:i/>
          <w:sz w:val="24"/>
          <w:szCs w:val="24"/>
        </w:rPr>
        <w:t>kattô</w:t>
      </w:r>
      <w:proofErr w:type="spellEnd"/>
      <w:r>
        <w:rPr>
          <w:rFonts w:ascii="Times New Roman" w:hAnsi="Times New Roman"/>
          <w:sz w:val="24"/>
          <w:szCs w:val="24"/>
        </w:rPr>
        <w:t xml:space="preserve"> dans l'univers du phénomène est presque équivalent à </w:t>
      </w:r>
      <w:proofErr w:type="spellStart"/>
      <w:r w:rsidRPr="00027804">
        <w:rPr>
          <w:rFonts w:ascii="Times New Roman" w:hAnsi="Times New Roman"/>
          <w:i/>
          <w:sz w:val="24"/>
          <w:szCs w:val="24"/>
        </w:rPr>
        <w:t>engi</w:t>
      </w:r>
      <w:proofErr w:type="spellEnd"/>
      <w:r w:rsidRPr="00027804">
        <w:rPr>
          <w:rFonts w:ascii="Times New Roman" w:hAnsi="Times New Roman"/>
          <w:i/>
          <w:sz w:val="24"/>
          <w:szCs w:val="24"/>
        </w:rPr>
        <w:t xml:space="preserve"> </w:t>
      </w:r>
      <w:proofErr w:type="spellStart"/>
      <w:r>
        <w:rPr>
          <w:rStyle w:val="st"/>
          <w:rFonts w:ascii="MS Gothic" w:eastAsia="MS Gothic" w:hAnsi="MS Gothic" w:cs="MS Gothic" w:hint="eastAsia"/>
        </w:rPr>
        <w:t>縁</w:t>
      </w:r>
      <w:r>
        <w:rPr>
          <w:rStyle w:val="st"/>
          <w:rFonts w:ascii="MS Mincho" w:hAnsi="MS Mincho" w:cs="MS Mincho" w:hint="eastAsia"/>
        </w:rPr>
        <w:t>起</w:t>
      </w:r>
      <w:proofErr w:type="spellEnd"/>
      <w:r>
        <w:rPr>
          <w:rStyle w:val="st"/>
          <w:rFonts w:ascii="MS Mincho" w:hAnsi="MS Mincho" w:cs="MS Mincho"/>
        </w:rPr>
        <w:t xml:space="preserve"> </w:t>
      </w:r>
      <w:r>
        <w:rPr>
          <w:rFonts w:ascii="Times New Roman" w:hAnsi="Times New Roman"/>
          <w:sz w:val="24"/>
          <w:szCs w:val="24"/>
        </w:rPr>
        <w:t xml:space="preserve">c'est-à-dire la </w:t>
      </w:r>
      <w:r w:rsidRPr="0044696A">
        <w:rPr>
          <w:rFonts w:ascii="Times New Roman" w:hAnsi="Times New Roman"/>
          <w:b/>
          <w:sz w:val="24"/>
          <w:szCs w:val="24"/>
        </w:rPr>
        <w:t>coproduction conditionnée</w:t>
      </w:r>
      <w:r>
        <w:rPr>
          <w:rFonts w:ascii="Times New Roman" w:hAnsi="Times New Roman"/>
          <w:sz w:val="24"/>
          <w:szCs w:val="24"/>
        </w:rPr>
        <w:t xml:space="preserve"> (qui correspond au fait que les lianes s'entrelacent et vivent ensemble dans l'univers des plantes).</w:t>
      </w:r>
    </w:p>
    <w:p w:rsidR="00334A13" w:rsidRDefault="00C9081B" w:rsidP="00334A13">
      <w:pPr>
        <w:autoSpaceDE w:val="0"/>
        <w:autoSpaceDN w:val="0"/>
        <w:adjustRightInd w:val="0"/>
        <w:spacing w:after="60"/>
        <w:ind w:left="284" w:firstLine="142"/>
        <w:jc w:val="both"/>
        <w:rPr>
          <w:rFonts w:ascii="Times New Roman" w:hAnsi="Times New Roman"/>
          <w:sz w:val="24"/>
          <w:szCs w:val="24"/>
        </w:rPr>
      </w:pPr>
      <w:r>
        <w:rPr>
          <w:rFonts w:ascii="Times New Roman" w:hAnsi="Times New Roman"/>
          <w:iCs/>
          <w:sz w:val="24"/>
          <w:szCs w:val="24"/>
        </w:rPr>
        <w:t>►</w:t>
      </w:r>
      <w:r w:rsidR="00334A13">
        <w:rPr>
          <w:rFonts w:ascii="Times New Roman" w:hAnsi="Times New Roman"/>
          <w:sz w:val="24"/>
          <w:szCs w:val="24"/>
        </w:rPr>
        <w:t xml:space="preserve"> </w:t>
      </w:r>
      <w:r w:rsidR="00C4782D">
        <w:rPr>
          <w:rFonts w:ascii="Times New Roman" w:hAnsi="Times New Roman"/>
          <w:sz w:val="24"/>
          <w:szCs w:val="24"/>
        </w:rPr>
        <w:t>S</w:t>
      </w:r>
      <w:r w:rsidR="00334A13">
        <w:rPr>
          <w:rFonts w:ascii="Times New Roman" w:hAnsi="Times New Roman"/>
          <w:sz w:val="24"/>
          <w:szCs w:val="24"/>
        </w:rPr>
        <w:t xml:space="preserve">elon </w:t>
      </w:r>
      <w:proofErr w:type="spellStart"/>
      <w:r w:rsidR="00334A13">
        <w:rPr>
          <w:rFonts w:ascii="Times New Roman" w:hAnsi="Times New Roman"/>
          <w:sz w:val="24"/>
          <w:szCs w:val="24"/>
        </w:rPr>
        <w:t>Dôgen</w:t>
      </w:r>
      <w:proofErr w:type="spellEnd"/>
      <w:r w:rsidR="00334A13">
        <w:rPr>
          <w:rFonts w:ascii="Times New Roman" w:hAnsi="Times New Roman"/>
          <w:sz w:val="24"/>
          <w:szCs w:val="24"/>
        </w:rPr>
        <w:t xml:space="preserve"> il ne faut pas trancher les lianes, il faut juste constater qu'elles sont là.</w:t>
      </w:r>
    </w:p>
    <w:p w:rsidR="00334A13" w:rsidRPr="00DB7414" w:rsidRDefault="00334A13" w:rsidP="00334A13">
      <w:pPr>
        <w:autoSpaceDE w:val="0"/>
        <w:autoSpaceDN w:val="0"/>
        <w:adjustRightInd w:val="0"/>
        <w:spacing w:after="60"/>
        <w:ind w:left="284"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Oui, c'est ça. C'est pour cela que j'ai dit que l'attitude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était hyper singulière. Certains courants de l'école zen disent qu'il faut couper parce que le langage est inutile, que l'étude des écritures est inutile, c'est ce qu'on a vu avec les quatre formules emblématiques de l'école zen :</w:t>
      </w:r>
      <w:r w:rsidRPr="00DB7414">
        <w:rPr>
          <w:rFonts w:ascii="Times New Roman" w:hAnsi="Times New Roman"/>
          <w:sz w:val="24"/>
          <w:szCs w:val="24"/>
        </w:rPr>
        <w:t xml:space="preserve"> « la transmission de cœur à cœur » [</w:t>
      </w:r>
      <w:proofErr w:type="spellStart"/>
      <w:r w:rsidRPr="00DB7414">
        <w:rPr>
          <w:rFonts w:ascii="Times New Roman" w:hAnsi="Times New Roman"/>
          <w:sz w:val="24"/>
          <w:szCs w:val="24"/>
        </w:rPr>
        <w:t>ishin</w:t>
      </w:r>
      <w:proofErr w:type="spellEnd"/>
      <w:r w:rsidRPr="00DB7414">
        <w:rPr>
          <w:rFonts w:ascii="Times New Roman" w:hAnsi="Times New Roman"/>
          <w:sz w:val="24"/>
          <w:szCs w:val="24"/>
        </w:rPr>
        <w:t>-</w:t>
      </w:r>
      <w:proofErr w:type="spellStart"/>
      <w:r w:rsidRPr="00DB7414">
        <w:rPr>
          <w:rFonts w:ascii="Times New Roman" w:hAnsi="Times New Roman"/>
          <w:sz w:val="24"/>
          <w:szCs w:val="24"/>
        </w:rPr>
        <w:t>denshin</w:t>
      </w:r>
      <w:proofErr w:type="spellEnd"/>
      <w:r w:rsidRPr="00DB7414">
        <w:rPr>
          <w:rFonts w:ascii="Times New Roman" w:hAnsi="Times New Roman"/>
          <w:sz w:val="24"/>
          <w:szCs w:val="24"/>
        </w:rPr>
        <w:t xml:space="preserve"> </w:t>
      </w:r>
      <w:proofErr w:type="spellStart"/>
      <w:r w:rsidRPr="00DB7414">
        <w:rPr>
          <w:rFonts w:ascii="MS Gothic" w:eastAsia="MS Gothic" w:hAnsi="MS Gothic" w:cs="MS Gothic" w:hint="eastAsia"/>
          <w:sz w:val="24"/>
          <w:szCs w:val="24"/>
        </w:rPr>
        <w:t>以心伝心</w:t>
      </w:r>
      <w:proofErr w:type="spellEnd"/>
      <w:r w:rsidRPr="00DB7414">
        <w:rPr>
          <w:rFonts w:ascii="Times New Roman" w:hAnsi="Times New Roman"/>
          <w:sz w:val="24"/>
          <w:szCs w:val="24"/>
        </w:rPr>
        <w:t>], « l’aspect réel (est) sans aspect » [</w:t>
      </w:r>
      <w:proofErr w:type="spellStart"/>
      <w:r w:rsidRPr="00DB7414">
        <w:rPr>
          <w:rFonts w:ascii="Times New Roman" w:hAnsi="Times New Roman"/>
          <w:sz w:val="24"/>
          <w:szCs w:val="24"/>
        </w:rPr>
        <w:t>jissô</w:t>
      </w:r>
      <w:proofErr w:type="spellEnd"/>
      <w:r w:rsidRPr="00DB7414">
        <w:rPr>
          <w:rFonts w:ascii="Times New Roman" w:hAnsi="Times New Roman"/>
          <w:sz w:val="24"/>
          <w:szCs w:val="24"/>
        </w:rPr>
        <w:t>-</w:t>
      </w:r>
      <w:proofErr w:type="spellStart"/>
      <w:r w:rsidRPr="00DB7414">
        <w:rPr>
          <w:rFonts w:ascii="Times New Roman" w:hAnsi="Times New Roman"/>
          <w:sz w:val="24"/>
          <w:szCs w:val="24"/>
        </w:rPr>
        <w:t>musô</w:t>
      </w:r>
      <w:proofErr w:type="spellEnd"/>
      <w:r w:rsidRPr="00DB7414">
        <w:rPr>
          <w:rFonts w:ascii="Times New Roman" w:hAnsi="Times New Roman"/>
          <w:sz w:val="24"/>
          <w:szCs w:val="24"/>
        </w:rPr>
        <w:t xml:space="preserve"> </w:t>
      </w:r>
      <w:proofErr w:type="spellStart"/>
      <w:r w:rsidRPr="00DB7414">
        <w:rPr>
          <w:rFonts w:ascii="MS Gothic" w:eastAsia="MS Gothic" w:hAnsi="MS Gothic" w:cs="MS Gothic" w:hint="eastAsia"/>
          <w:sz w:val="24"/>
          <w:szCs w:val="24"/>
        </w:rPr>
        <w:t>実相無相</w:t>
      </w:r>
      <w:proofErr w:type="spellEnd"/>
      <w:r w:rsidRPr="00DB7414">
        <w:rPr>
          <w:rFonts w:ascii="Times New Roman" w:hAnsi="Times New Roman"/>
          <w:sz w:val="24"/>
          <w:szCs w:val="24"/>
        </w:rPr>
        <w:t>], la transmission directe en dehors des écritures [</w:t>
      </w:r>
      <w:proofErr w:type="spellStart"/>
      <w:r w:rsidRPr="00DB7414">
        <w:rPr>
          <w:rFonts w:ascii="Times New Roman" w:hAnsi="Times New Roman"/>
          <w:sz w:val="24"/>
          <w:szCs w:val="24"/>
        </w:rPr>
        <w:t>kyôge</w:t>
      </w:r>
      <w:proofErr w:type="spellEnd"/>
      <w:r w:rsidRPr="00DB7414">
        <w:rPr>
          <w:rFonts w:ascii="Times New Roman" w:hAnsi="Times New Roman"/>
          <w:sz w:val="24"/>
          <w:szCs w:val="24"/>
        </w:rPr>
        <w:t xml:space="preserve">- </w:t>
      </w:r>
      <w:proofErr w:type="spellStart"/>
      <w:r w:rsidRPr="00DB7414">
        <w:rPr>
          <w:rFonts w:ascii="Times New Roman" w:hAnsi="Times New Roman"/>
          <w:sz w:val="24"/>
          <w:szCs w:val="24"/>
        </w:rPr>
        <w:t>betsuden</w:t>
      </w:r>
      <w:proofErr w:type="spellEnd"/>
      <w:r w:rsidRPr="00DB7414">
        <w:rPr>
          <w:rFonts w:ascii="Times New Roman" w:hAnsi="Times New Roman"/>
          <w:sz w:val="24"/>
          <w:szCs w:val="24"/>
        </w:rPr>
        <w:t xml:space="preserve"> </w:t>
      </w:r>
      <w:proofErr w:type="spellStart"/>
      <w:r w:rsidRPr="00DB7414">
        <w:rPr>
          <w:rFonts w:ascii="MS Gothic" w:eastAsia="MS Gothic" w:hAnsi="MS Gothic" w:cs="MS Gothic" w:hint="eastAsia"/>
          <w:sz w:val="24"/>
          <w:szCs w:val="24"/>
        </w:rPr>
        <w:t>教外別伝</w:t>
      </w:r>
      <w:proofErr w:type="spellEnd"/>
      <w:r w:rsidRPr="00DB7414">
        <w:rPr>
          <w:rFonts w:ascii="Times New Roman" w:hAnsi="Times New Roman"/>
          <w:sz w:val="24"/>
          <w:szCs w:val="24"/>
        </w:rPr>
        <w:t>]</w:t>
      </w:r>
      <w:r>
        <w:rPr>
          <w:rFonts w:ascii="Times New Roman" w:hAnsi="Times New Roman"/>
          <w:sz w:val="24"/>
          <w:szCs w:val="24"/>
        </w:rPr>
        <w:t xml:space="preserve">, </w:t>
      </w:r>
      <w:r w:rsidRPr="00DB7414">
        <w:rPr>
          <w:rFonts w:ascii="Times New Roman" w:hAnsi="Times New Roman"/>
          <w:sz w:val="24"/>
          <w:szCs w:val="24"/>
        </w:rPr>
        <w:t>« l’enseignement indépendant des mots » [</w:t>
      </w:r>
      <w:proofErr w:type="spellStart"/>
      <w:r w:rsidRPr="00DB7414">
        <w:rPr>
          <w:rFonts w:ascii="Times New Roman" w:hAnsi="Times New Roman"/>
          <w:sz w:val="24"/>
          <w:szCs w:val="24"/>
        </w:rPr>
        <w:t>furyû</w:t>
      </w:r>
      <w:proofErr w:type="spellEnd"/>
      <w:r w:rsidRPr="00DB7414">
        <w:rPr>
          <w:rFonts w:ascii="Times New Roman" w:hAnsi="Times New Roman"/>
          <w:sz w:val="24"/>
          <w:szCs w:val="24"/>
        </w:rPr>
        <w:t>-</w:t>
      </w:r>
      <w:proofErr w:type="spellStart"/>
      <w:r w:rsidRPr="00DB7414">
        <w:rPr>
          <w:rFonts w:ascii="Times New Roman" w:hAnsi="Times New Roman"/>
          <w:sz w:val="24"/>
          <w:szCs w:val="24"/>
        </w:rPr>
        <w:t>monji</w:t>
      </w:r>
      <w:proofErr w:type="spellEnd"/>
      <w:r w:rsidRPr="00DB7414">
        <w:rPr>
          <w:rFonts w:ascii="Times New Roman" w:hAnsi="Times New Roman"/>
          <w:sz w:val="24"/>
          <w:szCs w:val="24"/>
        </w:rPr>
        <w:t xml:space="preserve"> </w:t>
      </w:r>
      <w:proofErr w:type="spellStart"/>
      <w:r w:rsidRPr="00DB7414">
        <w:rPr>
          <w:rFonts w:ascii="MS Gothic" w:eastAsia="MS Gothic" w:hAnsi="MS Gothic" w:cs="MS Gothic" w:hint="eastAsia"/>
          <w:sz w:val="24"/>
          <w:szCs w:val="24"/>
        </w:rPr>
        <w:t>不立文字</w:t>
      </w:r>
      <w:proofErr w:type="spellEnd"/>
      <w:r w:rsidRPr="00DB7414">
        <w:rPr>
          <w:rFonts w:ascii="Times New Roman" w:hAnsi="Times New Roman"/>
          <w:sz w:val="24"/>
          <w:szCs w:val="24"/>
        </w:rPr>
        <w:t>].</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le caractère </w:t>
      </w:r>
      <w:proofErr w:type="spellStart"/>
      <w:r w:rsidRPr="0083030A">
        <w:rPr>
          <w:rFonts w:ascii="Times New Roman" w:hAnsi="Times New Roman"/>
          <w:i/>
          <w:sz w:val="24"/>
          <w:szCs w:val="24"/>
        </w:rPr>
        <w:t>zô</w:t>
      </w:r>
      <w:proofErr w:type="spellEnd"/>
      <w:r>
        <w:rPr>
          <w:rFonts w:ascii="Times New Roman" w:hAnsi="Times New Roman"/>
          <w:i/>
          <w:sz w:val="24"/>
          <w:szCs w:val="24"/>
        </w:rPr>
        <w:t xml:space="preserve"> </w:t>
      </w:r>
      <w:r w:rsidRPr="00BF78D3">
        <w:rPr>
          <w:rFonts w:ascii="Times New Roman" w:eastAsia="MS Gothic" w:hAnsi="MS Gothic"/>
          <w:bCs/>
          <w:sz w:val="24"/>
          <w:szCs w:val="24"/>
        </w:rPr>
        <w:t>蔵</w:t>
      </w:r>
      <w:r>
        <w:rPr>
          <w:rFonts w:ascii="Times New Roman" w:eastAsia="MS Gothic" w:hAnsi="MS Gothic"/>
          <w:bCs/>
          <w:sz w:val="24"/>
          <w:szCs w:val="24"/>
        </w:rPr>
        <w:t xml:space="preserve"> </w:t>
      </w:r>
      <w:r>
        <w:rPr>
          <w:rFonts w:ascii="Times New Roman" w:hAnsi="Times New Roman"/>
          <w:sz w:val="24"/>
          <w:szCs w:val="24"/>
        </w:rPr>
        <w:t xml:space="preserve">(dernier caractère de </w:t>
      </w:r>
      <w:proofErr w:type="spellStart"/>
      <w:r w:rsidRPr="00DB7414">
        <w:rPr>
          <w:rFonts w:ascii="Times New Roman" w:hAnsi="Times New Roman"/>
          <w:i/>
          <w:sz w:val="24"/>
          <w:szCs w:val="24"/>
        </w:rPr>
        <w:t>shôbôgenzô</w:t>
      </w:r>
      <w:proofErr w:type="spellEnd"/>
      <w:r>
        <w:rPr>
          <w:rFonts w:ascii="Times New Roman" w:hAnsi="Times New Roman"/>
          <w:sz w:val="24"/>
          <w:szCs w:val="24"/>
        </w:rPr>
        <w:t xml:space="preserve">) désigne </w:t>
      </w:r>
      <w:r w:rsidRPr="0044696A">
        <w:rPr>
          <w:rFonts w:ascii="Times New Roman" w:hAnsi="Times New Roman"/>
          <w:b/>
          <w:sz w:val="24"/>
          <w:szCs w:val="24"/>
        </w:rPr>
        <w:t>le canon bouddhique</w:t>
      </w:r>
      <w:r>
        <w:rPr>
          <w:rFonts w:ascii="Times New Roman" w:hAnsi="Times New Roman"/>
          <w:sz w:val="24"/>
          <w:szCs w:val="24"/>
        </w:rPr>
        <w:t>. Il y a deux niveaux de sens : le niveau de l'écriture, et au niveau végétatif et aussi le niveau du phénomène.</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Dans la fiche j'ai mis aussi quelques mots composés, par exemple </w:t>
      </w:r>
      <w:proofErr w:type="spellStart"/>
      <w:r w:rsidRPr="0083030A">
        <w:rPr>
          <w:rFonts w:ascii="Times New Roman" w:hAnsi="Times New Roman"/>
          <w:i/>
          <w:sz w:val="24"/>
          <w:szCs w:val="24"/>
        </w:rPr>
        <w:t>ho.u</w:t>
      </w:r>
      <w:proofErr w:type="spellEnd"/>
      <w:r>
        <w:rPr>
          <w:rFonts w:ascii="Times New Roman" w:hAnsi="Times New Roman"/>
          <w:sz w:val="24"/>
          <w:szCs w:val="24"/>
        </w:rPr>
        <w:t xml:space="preserve"> </w:t>
      </w:r>
      <w:proofErr w:type="spellStart"/>
      <w:r>
        <w:rPr>
          <w:rFonts w:ascii="MS Gothic" w:eastAsia="MS Gothic" w:hAnsi="MS Gothic" w:cs="MS Gothic" w:hint="eastAsia"/>
        </w:rPr>
        <w:t>法雨</w:t>
      </w:r>
      <w:proofErr w:type="spellEnd"/>
      <w:r>
        <w:rPr>
          <w:rFonts w:ascii="MS Gothic" w:eastAsia="MS Gothic" w:hAnsi="MS Gothic" w:cs="MS Gothic"/>
        </w:rPr>
        <w:t xml:space="preserve"> </w:t>
      </w:r>
      <w:r>
        <w:rPr>
          <w:rFonts w:ascii="Times New Roman" w:hAnsi="Times New Roman"/>
          <w:sz w:val="24"/>
          <w:szCs w:val="24"/>
        </w:rPr>
        <w:t>c'est « la pluie de la loi ». En réalité puisque la pluie est absolument indispensable comme la loi à chaque être (ou à chaque existant), on explique les bienfaits de la loi comme étant la pluie.</w:t>
      </w:r>
    </w:p>
    <w:p w:rsidR="00334A13" w:rsidRDefault="00334A13" w:rsidP="00334A13">
      <w:pPr>
        <w:autoSpaceDE w:val="0"/>
        <w:autoSpaceDN w:val="0"/>
        <w:adjustRightInd w:val="0"/>
        <w:spacing w:after="60"/>
        <w:ind w:firstLine="142"/>
        <w:jc w:val="both"/>
        <w:rPr>
          <w:rFonts w:ascii="Times New Roman" w:hAnsi="Times New Roman"/>
          <w:sz w:val="24"/>
          <w:szCs w:val="24"/>
        </w:rPr>
      </w:pPr>
      <w:r w:rsidRPr="00DB7414">
        <w:rPr>
          <w:rFonts w:ascii="Times New Roman" w:hAnsi="Times New Roman"/>
          <w:b/>
          <w:sz w:val="24"/>
          <w:szCs w:val="24"/>
        </w:rPr>
        <w:t>P F :</w:t>
      </w:r>
      <w:r>
        <w:rPr>
          <w:rFonts w:ascii="Times New Roman" w:hAnsi="Times New Roman"/>
          <w:sz w:val="24"/>
          <w:szCs w:val="24"/>
        </w:rPr>
        <w:t xml:space="preserve"> Du coup la pluie devient le bienfait au sens figuré.</w:t>
      </w:r>
    </w:p>
    <w:p w:rsidR="00334A13" w:rsidRDefault="00334A13" w:rsidP="00334A13">
      <w:pPr>
        <w:autoSpaceDE w:val="0"/>
        <w:autoSpaceDN w:val="0"/>
        <w:adjustRightInd w:val="0"/>
        <w:spacing w:after="60"/>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Oui, comme la Loi (le Dharma) donne le bienfait, la pluie fait beaucoup de bien à la végétation.</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Tout cela doit pouvoir vous aider à concevoir le deuxième sens du texte.</w:t>
      </w:r>
      <w:r w:rsidRPr="0044573C">
        <w:rPr>
          <w:rFonts w:ascii="Times New Roman" w:hAnsi="Times New Roman"/>
          <w:sz w:val="24"/>
          <w:szCs w:val="24"/>
        </w:rPr>
        <w:t xml:space="preserve"> </w:t>
      </w:r>
      <w:r>
        <w:rPr>
          <w:rFonts w:ascii="Times New Roman" w:hAnsi="Times New Roman"/>
          <w:sz w:val="24"/>
          <w:szCs w:val="24"/>
        </w:rPr>
        <w:t>Par exemple : la trituration d'une fleur c'est la trituration des Écritures. Et si vous composez un poème c'est aussi comme si l'Éveillé triturait une fleur.</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J'ai appelé ce travail « métaphore filée de la végétation » pour désigner la continuité des métaphores qui caractérisent tous les écrits bouddhiques sino-japonais et pas seulement le </w:t>
      </w:r>
      <w:proofErr w:type="spellStart"/>
      <w:r w:rsidRPr="0044573C">
        <w:rPr>
          <w:rFonts w:ascii="Times New Roman" w:hAnsi="Times New Roman"/>
          <w:i/>
          <w:sz w:val="24"/>
          <w:szCs w:val="24"/>
        </w:rPr>
        <w:t>Shôbôgenzô</w:t>
      </w:r>
      <w:proofErr w:type="spellEnd"/>
      <w:r>
        <w:rPr>
          <w:rFonts w:ascii="Times New Roman" w:hAnsi="Times New Roman"/>
          <w:sz w:val="24"/>
          <w:szCs w:val="24"/>
        </w:rPr>
        <w:t xml:space="preserve">. </w:t>
      </w:r>
    </w:p>
    <w:p w:rsidR="00334A13" w:rsidRDefault="00334A13" w:rsidP="00334A13">
      <w:pPr>
        <w:autoSpaceDE w:val="0"/>
        <w:autoSpaceDN w:val="0"/>
        <w:adjustRightInd w:val="0"/>
        <w:spacing w:before="240" w:after="60"/>
        <w:ind w:firstLine="142"/>
        <w:jc w:val="both"/>
        <w:rPr>
          <w:rFonts w:ascii="Times New Roman" w:hAnsi="Times New Roman"/>
          <w:sz w:val="24"/>
          <w:szCs w:val="24"/>
        </w:rPr>
      </w:pPr>
      <w:r>
        <w:rPr>
          <w:rFonts w:ascii="Times New Roman" w:hAnsi="Times New Roman"/>
          <w:sz w:val="24"/>
          <w:szCs w:val="24"/>
        </w:rPr>
        <w:t xml:space="preserve">Dernière chose : tous les caractères qu'on a vus (sauf la graine) comportent la clé de la </w:t>
      </w:r>
      <w:r w:rsidRPr="0044696A">
        <w:rPr>
          <w:rFonts w:ascii="Times New Roman" w:hAnsi="Times New Roman"/>
          <w:sz w:val="24"/>
          <w:szCs w:val="24"/>
        </w:rPr>
        <w:t>végétation :</w:t>
      </w:r>
      <w:r w:rsidRPr="0044696A">
        <w:rPr>
          <w:rFonts w:ascii="Times New Roman" w:eastAsia="MS Gothic" w:hAnsi="Times New Roman"/>
          <w:sz w:val="24"/>
          <w:szCs w:val="24"/>
        </w:rPr>
        <w:t xml:space="preserve"> </w:t>
      </w:r>
      <w:r w:rsidRPr="0044696A">
        <w:rPr>
          <w:rFonts w:ascii="Times New Roman" w:eastAsia="MS Gothic" w:hAnsi="MS Gothic"/>
          <w:sz w:val="24"/>
          <w:szCs w:val="24"/>
        </w:rPr>
        <w:t>草</w:t>
      </w:r>
      <w:r w:rsidRPr="0044696A">
        <w:rPr>
          <w:rFonts w:ascii="Times New Roman" w:hAnsi="Times New Roman"/>
          <w:sz w:val="24"/>
          <w:szCs w:val="24"/>
        </w:rPr>
        <w:t xml:space="preserve"> [</w:t>
      </w:r>
      <w:proofErr w:type="spellStart"/>
      <w:r w:rsidRPr="0044696A">
        <w:rPr>
          <w:rFonts w:ascii="Times New Roman" w:hAnsi="Times New Roman"/>
          <w:sz w:val="24"/>
          <w:szCs w:val="24"/>
        </w:rPr>
        <w:t>kusa</w:t>
      </w:r>
      <w:proofErr w:type="spellEnd"/>
      <w:r w:rsidRPr="0044696A">
        <w:rPr>
          <w:rFonts w:ascii="Times New Roman" w:hAnsi="Times New Roman"/>
          <w:sz w:val="24"/>
          <w:szCs w:val="24"/>
        </w:rPr>
        <w:t>/</w:t>
      </w:r>
      <w:proofErr w:type="spellStart"/>
      <w:r w:rsidRPr="0044696A">
        <w:rPr>
          <w:rFonts w:ascii="Times New Roman" w:hAnsi="Times New Roman"/>
          <w:sz w:val="24"/>
          <w:szCs w:val="24"/>
        </w:rPr>
        <w:t>sô</w:t>
      </w:r>
      <w:proofErr w:type="spellEnd"/>
      <w:r w:rsidRPr="0044696A">
        <w:rPr>
          <w:rFonts w:ascii="Times New Roman" w:hAnsi="Times New Roman"/>
          <w:sz w:val="24"/>
          <w:szCs w:val="24"/>
        </w:rPr>
        <w:t xml:space="preserve">] ; </w:t>
      </w:r>
      <w:r w:rsidRPr="0044696A">
        <w:rPr>
          <w:rFonts w:ascii="Times New Roman" w:eastAsia="MS Gothic" w:hAnsi="MS Gothic"/>
          <w:sz w:val="24"/>
          <w:szCs w:val="24"/>
        </w:rPr>
        <w:t>花</w:t>
      </w:r>
      <w:r w:rsidRPr="0044696A">
        <w:rPr>
          <w:rFonts w:ascii="Times New Roman" w:eastAsia="MS Gothic" w:hAnsi="Times New Roman"/>
          <w:sz w:val="24"/>
          <w:szCs w:val="24"/>
        </w:rPr>
        <w:t xml:space="preserve"> [</w:t>
      </w:r>
      <w:proofErr w:type="spellStart"/>
      <w:r w:rsidRPr="0044696A">
        <w:rPr>
          <w:rFonts w:ascii="Times New Roman" w:hAnsi="Times New Roman"/>
          <w:sz w:val="24"/>
          <w:szCs w:val="24"/>
        </w:rPr>
        <w:t>hana</w:t>
      </w:r>
      <w:proofErr w:type="spellEnd"/>
      <w:r w:rsidRPr="0044696A">
        <w:rPr>
          <w:rFonts w:ascii="Times New Roman" w:hAnsi="Times New Roman"/>
          <w:sz w:val="24"/>
          <w:szCs w:val="24"/>
        </w:rPr>
        <w:t xml:space="preserve">] ; </w:t>
      </w:r>
      <w:proofErr w:type="spellStart"/>
      <w:r w:rsidRPr="0044696A">
        <w:rPr>
          <w:rFonts w:ascii="Times New Roman" w:eastAsia="MS Gothic" w:hAnsi="MS Gothic"/>
          <w:sz w:val="24"/>
          <w:szCs w:val="24"/>
        </w:rPr>
        <w:t>葛藤</w:t>
      </w:r>
      <w:proofErr w:type="spellEnd"/>
      <w:r w:rsidRPr="0044696A">
        <w:rPr>
          <w:rFonts w:ascii="Times New Roman" w:hAnsi="Times New Roman"/>
          <w:sz w:val="24"/>
          <w:szCs w:val="24"/>
        </w:rPr>
        <w:t xml:space="preserve"> [</w:t>
      </w:r>
      <w:proofErr w:type="spellStart"/>
      <w:r w:rsidRPr="0044696A">
        <w:rPr>
          <w:rFonts w:ascii="Times New Roman" w:hAnsi="Times New Roman"/>
          <w:sz w:val="24"/>
          <w:szCs w:val="24"/>
        </w:rPr>
        <w:t>kattô</w:t>
      </w:r>
      <w:proofErr w:type="spellEnd"/>
      <w:r w:rsidRPr="0044696A">
        <w:rPr>
          <w:rFonts w:ascii="Times New Roman" w:hAnsi="Times New Roman"/>
          <w:sz w:val="24"/>
          <w:szCs w:val="24"/>
        </w:rPr>
        <w:t xml:space="preserve">] ; </w:t>
      </w:r>
      <w:r w:rsidRPr="0044696A">
        <w:rPr>
          <w:rFonts w:ascii="Times New Roman" w:eastAsia="MS Gothic" w:hAnsi="Times New Roman"/>
          <w:bCs/>
          <w:sz w:val="24"/>
          <w:szCs w:val="24"/>
        </w:rPr>
        <w:t>蔵</w:t>
      </w:r>
      <w:r w:rsidRPr="0044696A">
        <w:rPr>
          <w:rFonts w:ascii="Times New Roman" w:eastAsia="MS Gothic" w:hAnsi="Times New Roman"/>
          <w:bCs/>
          <w:sz w:val="24"/>
          <w:szCs w:val="24"/>
        </w:rPr>
        <w:t xml:space="preserve"> [</w:t>
      </w:r>
      <w:proofErr w:type="spellStart"/>
      <w:r w:rsidRPr="0044696A">
        <w:rPr>
          <w:rFonts w:ascii="Times New Roman" w:eastAsia="MS Gothic" w:hAnsi="Times New Roman"/>
          <w:bCs/>
          <w:sz w:val="24"/>
          <w:szCs w:val="24"/>
        </w:rPr>
        <w:t>zô</w:t>
      </w:r>
      <w:proofErr w:type="spellEnd"/>
      <w:r w:rsidRPr="0044696A">
        <w:rPr>
          <w:rFonts w:ascii="Times New Roman" w:eastAsia="MS Gothic" w:hAnsi="Times New Roman"/>
          <w:bCs/>
          <w:sz w:val="24"/>
          <w:szCs w:val="24"/>
        </w:rPr>
        <w:t>]</w:t>
      </w:r>
      <w:r w:rsidRPr="0044696A">
        <w:rPr>
          <w:rFonts w:ascii="Times New Roman" w:hAnsi="Times New Roman"/>
          <w:sz w:val="24"/>
          <w:szCs w:val="24"/>
        </w:rPr>
        <w:t xml:space="preserve">. C'est pour ça que j'ai souligné que pour maître </w:t>
      </w:r>
      <w:proofErr w:type="spellStart"/>
      <w:r w:rsidRPr="0044696A">
        <w:rPr>
          <w:rFonts w:ascii="Times New Roman" w:hAnsi="Times New Roman"/>
          <w:sz w:val="24"/>
          <w:szCs w:val="24"/>
        </w:rPr>
        <w:t>Dôgen</w:t>
      </w:r>
      <w:proofErr w:type="spellEnd"/>
      <w:r w:rsidRPr="0044696A">
        <w:rPr>
          <w:rFonts w:ascii="Times New Roman" w:hAnsi="Times New Roman"/>
          <w:sz w:val="24"/>
          <w:szCs w:val="24"/>
        </w:rPr>
        <w:t xml:space="preserve"> c'est</w:t>
      </w:r>
      <w:r>
        <w:rPr>
          <w:rFonts w:ascii="Times New Roman" w:hAnsi="Times New Roman"/>
          <w:sz w:val="24"/>
          <w:szCs w:val="24"/>
        </w:rPr>
        <w:t xml:space="preserve"> la totalité des Écritures qui comptent, non pas telle ou telle Écriture mais le canon. Et dans ce grenier (donc dans ce canon) il y a l'entrelacement des lianes ; de même que dans l'univers du phénomène les lianes sont entrelacées, tous les êtres (par exemple nous tous ici) sont liés par ce lien de l'interdépendance.</w:t>
      </w:r>
    </w:p>
    <w:p w:rsidR="00334A13" w:rsidRDefault="00334A13" w:rsidP="00334A1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Il faut vraiment admirer la fleur parce que c'est une écriture sacrée et c'est vraiment à partir de la graine de l'Éveillé (donc de l'essence) que la fleur </w:t>
      </w:r>
      <w:proofErr w:type="spellStart"/>
      <w:r>
        <w:rPr>
          <w:rFonts w:ascii="Times New Roman" w:hAnsi="Times New Roman"/>
          <w:sz w:val="24"/>
          <w:szCs w:val="24"/>
        </w:rPr>
        <w:t>éclôt</w:t>
      </w:r>
      <w:proofErr w:type="spellEnd"/>
      <w:r>
        <w:rPr>
          <w:rFonts w:ascii="Times New Roman" w:hAnsi="Times New Roman"/>
          <w:sz w:val="24"/>
          <w:szCs w:val="24"/>
        </w:rPr>
        <w:t>.</w:t>
      </w:r>
    </w:p>
    <w:p w:rsidR="00334A13" w:rsidRPr="00C9081B" w:rsidRDefault="000A69E3" w:rsidP="00334A13">
      <w:pPr>
        <w:autoSpaceDE w:val="0"/>
        <w:autoSpaceDN w:val="0"/>
        <w:adjustRightInd w:val="0"/>
        <w:spacing w:before="240" w:after="120"/>
        <w:ind w:firstLine="142"/>
        <w:jc w:val="both"/>
        <w:rPr>
          <w:rFonts w:ascii="Times New Roman" w:hAnsi="Times New Roman"/>
          <w:b/>
          <w:sz w:val="26"/>
          <w:szCs w:val="26"/>
        </w:rPr>
      </w:pPr>
      <w:r w:rsidRPr="00C9081B">
        <w:rPr>
          <w:rFonts w:ascii="Times New Roman" w:hAnsi="Times New Roman"/>
          <w:b/>
          <w:sz w:val="26"/>
          <w:szCs w:val="26"/>
        </w:rPr>
        <w:t>b</w:t>
      </w:r>
      <w:r w:rsidR="00334A13" w:rsidRPr="00C9081B">
        <w:rPr>
          <w:rFonts w:ascii="Times New Roman" w:hAnsi="Times New Roman"/>
          <w:b/>
          <w:sz w:val="26"/>
          <w:szCs w:val="26"/>
        </w:rPr>
        <w:t xml:space="preserve">) Deux extraits du </w:t>
      </w:r>
      <w:proofErr w:type="spellStart"/>
      <w:r w:rsidR="00334A13" w:rsidRPr="00C9081B">
        <w:rPr>
          <w:rFonts w:ascii="Times New Roman" w:hAnsi="Times New Roman"/>
          <w:b/>
          <w:i/>
          <w:sz w:val="26"/>
          <w:szCs w:val="26"/>
        </w:rPr>
        <w:t>Shôbôgenzô</w:t>
      </w:r>
      <w:proofErr w:type="spellEnd"/>
      <w:r w:rsidR="00334A13" w:rsidRPr="00C9081B">
        <w:rPr>
          <w:rFonts w:ascii="Times New Roman" w:hAnsi="Times New Roman"/>
          <w:b/>
          <w:sz w:val="26"/>
          <w:szCs w:val="26"/>
        </w:rPr>
        <w:t xml:space="preserve"> : la vacuité, les fleurs, les formes-couleurs.</w:t>
      </w:r>
    </w:p>
    <w:p w:rsidR="00334A13" w:rsidRPr="00A53BF3" w:rsidRDefault="00C4782D" w:rsidP="00334A13">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Voici</w:t>
      </w:r>
      <w:r w:rsidR="00334A13" w:rsidRPr="00A53BF3">
        <w:rPr>
          <w:rFonts w:ascii="Times New Roman" w:hAnsi="Times New Roman"/>
          <w:sz w:val="24"/>
          <w:szCs w:val="24"/>
        </w:rPr>
        <w:t xml:space="preserve"> </w:t>
      </w:r>
      <w:r>
        <w:rPr>
          <w:rFonts w:ascii="Times New Roman" w:hAnsi="Times New Roman"/>
          <w:sz w:val="24"/>
          <w:szCs w:val="24"/>
        </w:rPr>
        <w:t>deux</w:t>
      </w:r>
      <w:r w:rsidR="00334A13" w:rsidRPr="00A53BF3">
        <w:rPr>
          <w:rFonts w:ascii="Times New Roman" w:hAnsi="Times New Roman"/>
          <w:sz w:val="24"/>
          <w:szCs w:val="24"/>
        </w:rPr>
        <w:t xml:space="preserve"> extraits d</w:t>
      </w:r>
      <w:r w:rsidR="00334A13">
        <w:rPr>
          <w:rFonts w:ascii="Times New Roman" w:hAnsi="Times New Roman"/>
          <w:sz w:val="24"/>
          <w:szCs w:val="24"/>
        </w:rPr>
        <w:t xml:space="preserve">e </w:t>
      </w:r>
      <w:proofErr w:type="spellStart"/>
      <w:r w:rsidR="00334A13" w:rsidRPr="00442446">
        <w:rPr>
          <w:rFonts w:ascii="Times New Roman" w:hAnsi="Times New Roman"/>
          <w:i/>
          <w:sz w:val="24"/>
          <w:szCs w:val="24"/>
        </w:rPr>
        <w:t>Kûge</w:t>
      </w:r>
      <w:proofErr w:type="spellEnd"/>
      <w:r w:rsidR="00334A13">
        <w:rPr>
          <w:rFonts w:ascii="Times New Roman" w:hAnsi="Times New Roman"/>
          <w:sz w:val="24"/>
          <w:szCs w:val="24"/>
        </w:rPr>
        <w:t xml:space="preserve"> </w:t>
      </w:r>
      <w:proofErr w:type="spellStart"/>
      <w:r w:rsidR="00334A13" w:rsidRPr="00A53BF3">
        <w:rPr>
          <w:rFonts w:ascii="MS Gothic" w:eastAsia="MS Gothic" w:hAnsi="MS Gothic" w:cs="MS Gothic" w:hint="eastAsia"/>
          <w:sz w:val="24"/>
          <w:szCs w:val="24"/>
        </w:rPr>
        <w:t>空華</w:t>
      </w:r>
      <w:proofErr w:type="spellEnd"/>
      <w:r w:rsidR="00334A13">
        <w:rPr>
          <w:rFonts w:ascii="Times New Roman" w:hAnsi="Times New Roman"/>
          <w:sz w:val="24"/>
          <w:szCs w:val="24"/>
        </w:rPr>
        <w:t xml:space="preserve"> </w:t>
      </w:r>
      <w:r w:rsidR="00334A13" w:rsidRPr="00C4782D">
        <w:rPr>
          <w:rFonts w:ascii="Times New Roman" w:hAnsi="Times New Roman"/>
        </w:rPr>
        <w:t xml:space="preserve">(un texte du </w:t>
      </w:r>
      <w:proofErr w:type="spellStart"/>
      <w:r w:rsidR="00334A13" w:rsidRPr="00C4782D">
        <w:rPr>
          <w:rFonts w:ascii="Times New Roman" w:hAnsi="Times New Roman"/>
          <w:i/>
        </w:rPr>
        <w:t>Shôbôgenzô</w:t>
      </w:r>
      <w:proofErr w:type="spellEnd"/>
      <w:r w:rsidR="00334A13" w:rsidRPr="00C4782D">
        <w:rPr>
          <w:rFonts w:ascii="Times New Roman" w:hAnsi="Times New Roman"/>
        </w:rPr>
        <w:t>)</w:t>
      </w:r>
      <w:r w:rsidR="00334A13" w:rsidRPr="00A53BF3">
        <w:rPr>
          <w:rFonts w:ascii="Times New Roman" w:hAnsi="Times New Roman"/>
          <w:sz w:val="24"/>
          <w:szCs w:val="24"/>
        </w:rPr>
        <w:t xml:space="preserve"> où </w:t>
      </w:r>
      <w:proofErr w:type="spellStart"/>
      <w:r w:rsidR="00334A13" w:rsidRPr="00A53BF3">
        <w:rPr>
          <w:rFonts w:ascii="Times New Roman" w:hAnsi="Times New Roman"/>
          <w:sz w:val="24"/>
          <w:szCs w:val="24"/>
        </w:rPr>
        <w:t>Dôgen</w:t>
      </w:r>
      <w:proofErr w:type="spellEnd"/>
      <w:r w:rsidR="00334A13" w:rsidRPr="00A53BF3">
        <w:rPr>
          <w:rFonts w:ascii="Times New Roman" w:hAnsi="Times New Roman"/>
          <w:sz w:val="24"/>
          <w:szCs w:val="24"/>
        </w:rPr>
        <w:t xml:space="preserve"> parle de la vacuité.</w:t>
      </w:r>
    </w:p>
    <w:p w:rsidR="00334A13" w:rsidRPr="00A53BF3" w:rsidRDefault="00334A13" w:rsidP="00334A13">
      <w:pPr>
        <w:autoSpaceDE w:val="0"/>
        <w:autoSpaceDN w:val="0"/>
        <w:adjustRightInd w:val="0"/>
        <w:spacing w:after="120"/>
        <w:ind w:firstLine="142"/>
        <w:jc w:val="both"/>
        <w:rPr>
          <w:rFonts w:ascii="Times New Roman" w:hAnsi="Times New Roman"/>
          <w:sz w:val="24"/>
          <w:szCs w:val="24"/>
        </w:rPr>
      </w:pPr>
      <w:r w:rsidRPr="00A53BF3">
        <w:rPr>
          <w:rFonts w:ascii="Times New Roman" w:hAnsi="Times New Roman"/>
          <w:sz w:val="24"/>
          <w:szCs w:val="24"/>
        </w:rPr>
        <w:t xml:space="preserve"> « </w:t>
      </w:r>
      <w:r w:rsidRPr="00A53BF3">
        <w:rPr>
          <w:rFonts w:ascii="Times New Roman" w:hAnsi="Times New Roman"/>
          <w:b/>
          <w:sz w:val="24"/>
          <w:szCs w:val="24"/>
        </w:rPr>
        <w:t>Justement, sachez-le, la Vacuité [</w:t>
      </w:r>
      <w:proofErr w:type="spellStart"/>
      <w:r w:rsidRPr="00A53BF3">
        <w:rPr>
          <w:rFonts w:ascii="Times New Roman" w:hAnsi="Times New Roman"/>
          <w:b/>
          <w:sz w:val="24"/>
          <w:szCs w:val="24"/>
        </w:rPr>
        <w:t>kû</w:t>
      </w:r>
      <w:proofErr w:type="spellEnd"/>
      <w:r w:rsidRPr="00A53BF3">
        <w:rPr>
          <w:rFonts w:ascii="Times New Roman" w:hAnsi="Times New Roman"/>
          <w:b/>
          <w:sz w:val="24"/>
          <w:szCs w:val="24"/>
        </w:rPr>
        <w:t xml:space="preserve"> </w:t>
      </w:r>
      <w:r w:rsidRPr="00A53BF3">
        <w:rPr>
          <w:rFonts w:ascii="Times New Roman"/>
          <w:b/>
          <w:sz w:val="24"/>
          <w:szCs w:val="24"/>
        </w:rPr>
        <w:t>空</w:t>
      </w:r>
      <w:r w:rsidRPr="00A53BF3">
        <w:rPr>
          <w:rFonts w:ascii="Times New Roman" w:hAnsi="Times New Roman"/>
          <w:b/>
          <w:sz w:val="24"/>
          <w:szCs w:val="24"/>
        </w:rPr>
        <w:t>] est une herbe [</w:t>
      </w:r>
      <w:proofErr w:type="spellStart"/>
      <w:r w:rsidRPr="00A53BF3">
        <w:rPr>
          <w:rFonts w:ascii="Times New Roman" w:hAnsi="Times New Roman"/>
          <w:b/>
          <w:sz w:val="24"/>
          <w:szCs w:val="24"/>
        </w:rPr>
        <w:t>issô</w:t>
      </w:r>
      <w:proofErr w:type="spellEnd"/>
      <w:r w:rsidRPr="00A53BF3">
        <w:rPr>
          <w:rFonts w:ascii="Times New Roman" w:hAnsi="Times New Roman"/>
          <w:b/>
          <w:sz w:val="24"/>
          <w:szCs w:val="24"/>
        </w:rPr>
        <w:t xml:space="preserve"> </w:t>
      </w:r>
      <w:proofErr w:type="spellStart"/>
      <w:r w:rsidRPr="00A53BF3">
        <w:rPr>
          <w:rFonts w:ascii="Times New Roman"/>
          <w:b/>
          <w:sz w:val="24"/>
          <w:szCs w:val="24"/>
        </w:rPr>
        <w:t>一草</w:t>
      </w:r>
      <w:proofErr w:type="spellEnd"/>
      <w:r w:rsidRPr="00A53BF3">
        <w:rPr>
          <w:rFonts w:ascii="Times New Roman" w:hAnsi="Times New Roman"/>
          <w:b/>
          <w:sz w:val="24"/>
          <w:szCs w:val="24"/>
        </w:rPr>
        <w:t>]. La Vacuité produit toujours ses fleurs, comme les cent herbes [</w:t>
      </w:r>
      <w:proofErr w:type="spellStart"/>
      <w:r w:rsidRPr="00A53BF3">
        <w:rPr>
          <w:rFonts w:ascii="Times New Roman" w:hAnsi="Times New Roman"/>
          <w:b/>
          <w:sz w:val="24"/>
          <w:szCs w:val="24"/>
        </w:rPr>
        <w:t>hyakusô</w:t>
      </w:r>
      <w:proofErr w:type="spellEnd"/>
      <w:r w:rsidRPr="00A53BF3">
        <w:rPr>
          <w:rFonts w:ascii="Times New Roman" w:hAnsi="Times New Roman"/>
          <w:b/>
          <w:sz w:val="24"/>
          <w:szCs w:val="24"/>
        </w:rPr>
        <w:t xml:space="preserve"> </w:t>
      </w:r>
      <w:proofErr w:type="spellStart"/>
      <w:r w:rsidRPr="00A53BF3">
        <w:rPr>
          <w:rFonts w:ascii="Times New Roman"/>
          <w:b/>
          <w:sz w:val="24"/>
          <w:szCs w:val="24"/>
        </w:rPr>
        <w:t>百草</w:t>
      </w:r>
      <w:proofErr w:type="spellEnd"/>
      <w:r w:rsidRPr="00A53BF3">
        <w:rPr>
          <w:rFonts w:ascii="Times New Roman" w:hAnsi="Times New Roman"/>
          <w:b/>
          <w:sz w:val="24"/>
          <w:szCs w:val="24"/>
        </w:rPr>
        <w:t>] produisent leurs fleurs</w:t>
      </w:r>
      <w:r w:rsidRPr="00A53BF3">
        <w:rPr>
          <w:rFonts w:ascii="Times New Roman" w:hAnsi="Times New Roman"/>
          <w:sz w:val="24"/>
          <w:szCs w:val="24"/>
        </w:rPr>
        <w:t xml:space="preserve">. » </w:t>
      </w:r>
    </w:p>
    <w:p w:rsidR="00334A13" w:rsidRPr="00A53BF3" w:rsidRDefault="00334A13" w:rsidP="00334A13">
      <w:pPr>
        <w:autoSpaceDE w:val="0"/>
        <w:autoSpaceDN w:val="0"/>
        <w:adjustRightInd w:val="0"/>
        <w:spacing w:after="60"/>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w:t>
      </w:r>
      <w:r w:rsidRPr="00A53BF3">
        <w:rPr>
          <w:rFonts w:ascii="Times New Roman" w:hAnsi="Times New Roman"/>
          <w:sz w:val="24"/>
          <w:szCs w:val="24"/>
        </w:rPr>
        <w:t xml:space="preserve">Il y a le rapport de la </w:t>
      </w:r>
      <w:r>
        <w:rPr>
          <w:rFonts w:ascii="Times New Roman" w:hAnsi="Times New Roman"/>
          <w:sz w:val="24"/>
          <w:szCs w:val="24"/>
        </w:rPr>
        <w:t>v</w:t>
      </w:r>
      <w:r w:rsidRPr="00A53BF3">
        <w:rPr>
          <w:rFonts w:ascii="Times New Roman" w:hAnsi="Times New Roman"/>
          <w:sz w:val="24"/>
          <w:szCs w:val="24"/>
        </w:rPr>
        <w:t>acuité [</w:t>
      </w:r>
      <w:proofErr w:type="spellStart"/>
      <w:r w:rsidRPr="00A53BF3">
        <w:rPr>
          <w:rFonts w:ascii="Times New Roman" w:hAnsi="Times New Roman"/>
          <w:sz w:val="24"/>
          <w:szCs w:val="24"/>
        </w:rPr>
        <w:t>kû</w:t>
      </w:r>
      <w:proofErr w:type="spellEnd"/>
      <w:r>
        <w:rPr>
          <w:rFonts w:ascii="Times New Roman" w:hAnsi="Times New Roman"/>
          <w:sz w:val="24"/>
          <w:szCs w:val="24"/>
        </w:rPr>
        <w:t xml:space="preserve"> </w:t>
      </w:r>
      <w:r w:rsidRPr="00A53BF3">
        <w:rPr>
          <w:rFonts w:ascii="Times New Roman"/>
          <w:sz w:val="24"/>
          <w:szCs w:val="24"/>
        </w:rPr>
        <w:t>空</w:t>
      </w:r>
      <w:r w:rsidRPr="00A53BF3">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skr</w:t>
      </w:r>
      <w:proofErr w:type="spellEnd"/>
      <w:r>
        <w:rPr>
          <w:rFonts w:ascii="Times New Roman" w:hAnsi="Times New Roman"/>
          <w:sz w:val="24"/>
          <w:szCs w:val="24"/>
        </w:rPr>
        <w:t xml:space="preserve">. </w:t>
      </w:r>
      <w:proofErr w:type="spellStart"/>
      <w:r>
        <w:rPr>
          <w:rFonts w:ascii="Times New Roman" w:hAnsi="Times New Roman"/>
          <w:i/>
          <w:sz w:val="24"/>
          <w:szCs w:val="24"/>
        </w:rPr>
        <w:t>ç</w:t>
      </w:r>
      <w:r w:rsidRPr="00DB7414">
        <w:rPr>
          <w:rFonts w:ascii="Times New Roman" w:hAnsi="Times New Roman"/>
          <w:i/>
          <w:sz w:val="24"/>
          <w:szCs w:val="24"/>
        </w:rPr>
        <w:t>ûny</w:t>
      </w:r>
      <w:r w:rsidRPr="00A53BF3">
        <w:rPr>
          <w:rFonts w:ascii="Times New Roman" w:hAnsi="Times New Roman"/>
          <w:sz w:val="24"/>
          <w:szCs w:val="24"/>
        </w:rPr>
        <w:t>a</w:t>
      </w:r>
      <w:proofErr w:type="spellEnd"/>
      <w:r>
        <w:rPr>
          <w:rFonts w:ascii="Times New Roman" w:hAnsi="Times New Roman"/>
          <w:sz w:val="24"/>
          <w:szCs w:val="24"/>
        </w:rPr>
        <w:t>)</w:t>
      </w:r>
      <w:r w:rsidRPr="00A53BF3">
        <w:rPr>
          <w:rFonts w:ascii="Times New Roman" w:hAnsi="Times New Roman"/>
          <w:sz w:val="24"/>
          <w:szCs w:val="24"/>
        </w:rPr>
        <w:t xml:space="preserve">] et </w:t>
      </w:r>
      <w:r>
        <w:rPr>
          <w:rFonts w:ascii="Times New Roman" w:hAnsi="Times New Roman"/>
          <w:sz w:val="24"/>
          <w:szCs w:val="24"/>
        </w:rPr>
        <w:t xml:space="preserve"> de la</w:t>
      </w:r>
      <w:r w:rsidRPr="00A53BF3">
        <w:rPr>
          <w:rFonts w:ascii="Times New Roman" w:hAnsi="Times New Roman"/>
          <w:sz w:val="24"/>
          <w:szCs w:val="24"/>
        </w:rPr>
        <w:t xml:space="preserve"> fleur.</w:t>
      </w:r>
    </w:p>
    <w:p w:rsidR="00334A13" w:rsidRPr="00A53BF3" w:rsidRDefault="00334A13" w:rsidP="00334A13">
      <w:pPr>
        <w:autoSpaceDE w:val="0"/>
        <w:autoSpaceDN w:val="0"/>
        <w:adjustRightInd w:val="0"/>
        <w:spacing w:after="60"/>
        <w:ind w:firstLine="142"/>
        <w:jc w:val="both"/>
        <w:rPr>
          <w:rFonts w:ascii="Times New Roman" w:hAnsi="Times New Roman"/>
          <w:sz w:val="24"/>
          <w:szCs w:val="24"/>
        </w:rPr>
      </w:pPr>
      <w:r w:rsidRPr="00442446">
        <w:rPr>
          <w:rFonts w:ascii="Times New Roman" w:hAnsi="Times New Roman"/>
          <w:b/>
          <w:sz w:val="24"/>
          <w:szCs w:val="24"/>
        </w:rPr>
        <w:t>Ma :</w:t>
      </w:r>
      <w:r>
        <w:rPr>
          <w:rFonts w:ascii="Times New Roman" w:hAnsi="Times New Roman"/>
          <w:sz w:val="24"/>
          <w:szCs w:val="24"/>
        </w:rPr>
        <w:t xml:space="preserve"> </w:t>
      </w:r>
      <w:r w:rsidRPr="00A53BF3">
        <w:rPr>
          <w:rFonts w:ascii="Times New Roman" w:hAnsi="Times New Roman"/>
          <w:sz w:val="24"/>
          <w:szCs w:val="24"/>
        </w:rPr>
        <w:t>La vacuité c'est la source de tout le monde phénoménal, et c'est à partir du monde phénoména</w:t>
      </w:r>
      <w:r>
        <w:rPr>
          <w:rFonts w:ascii="Times New Roman" w:hAnsi="Times New Roman"/>
          <w:sz w:val="24"/>
          <w:szCs w:val="24"/>
        </w:rPr>
        <w:t>l qu'est la vacuité. Il n'y a l'un</w:t>
      </w:r>
      <w:r w:rsidRPr="00A53BF3">
        <w:rPr>
          <w:rFonts w:ascii="Times New Roman" w:hAnsi="Times New Roman"/>
          <w:sz w:val="24"/>
          <w:szCs w:val="24"/>
        </w:rPr>
        <w:t xml:space="preserve"> que parce qu'il y a l'autre.</w:t>
      </w:r>
    </w:p>
    <w:p w:rsidR="00334A13" w:rsidRPr="00A53BF3" w:rsidRDefault="00334A13" w:rsidP="00334A13">
      <w:pPr>
        <w:autoSpaceDE w:val="0"/>
        <w:autoSpaceDN w:val="0"/>
        <w:adjustRightInd w:val="0"/>
        <w:spacing w:after="60"/>
        <w:ind w:firstLine="142"/>
        <w:jc w:val="both"/>
        <w:rPr>
          <w:rFonts w:ascii="Times New Roman" w:hAnsi="Times New Roman"/>
          <w:sz w:val="24"/>
          <w:szCs w:val="24"/>
        </w:rPr>
      </w:pPr>
      <w:r w:rsidRPr="00442446">
        <w:rPr>
          <w:rFonts w:ascii="Times New Roman" w:hAnsi="Times New Roman"/>
          <w:b/>
          <w:sz w:val="24"/>
          <w:szCs w:val="24"/>
        </w:rPr>
        <w:t>F A :</w:t>
      </w:r>
      <w:r>
        <w:rPr>
          <w:rFonts w:ascii="Times New Roman" w:hAnsi="Times New Roman"/>
          <w:sz w:val="24"/>
          <w:szCs w:val="24"/>
        </w:rPr>
        <w:t xml:space="preserve"> C'est « L</w:t>
      </w:r>
      <w:r w:rsidRPr="00A53BF3">
        <w:rPr>
          <w:rFonts w:ascii="Times New Roman" w:hAnsi="Times New Roman"/>
          <w:sz w:val="24"/>
          <w:szCs w:val="24"/>
        </w:rPr>
        <w:t>a forme est vacuité et la vacuité est forme ».</w:t>
      </w:r>
    </w:p>
    <w:p w:rsidR="00334A13" w:rsidRDefault="00334A13" w:rsidP="00334A13">
      <w:pPr>
        <w:autoSpaceDE w:val="0"/>
        <w:autoSpaceDN w:val="0"/>
        <w:adjustRightInd w:val="0"/>
        <w:spacing w:after="60"/>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w:t>
      </w:r>
      <w:r w:rsidRPr="00A53BF3">
        <w:rPr>
          <w:rFonts w:ascii="Times New Roman" w:hAnsi="Times New Roman"/>
          <w:sz w:val="24"/>
          <w:szCs w:val="24"/>
        </w:rPr>
        <w:t xml:space="preserve">Tout à fait. </w:t>
      </w:r>
      <w:r>
        <w:rPr>
          <w:rFonts w:ascii="Times New Roman" w:hAnsi="Times New Roman"/>
          <w:sz w:val="24"/>
          <w:szCs w:val="24"/>
        </w:rPr>
        <w:t>S</w:t>
      </w:r>
      <w:r w:rsidRPr="00A53BF3">
        <w:rPr>
          <w:rFonts w:ascii="Times New Roman" w:hAnsi="Times New Roman"/>
          <w:sz w:val="24"/>
          <w:szCs w:val="24"/>
        </w:rPr>
        <w:t xml:space="preserve">elon </w:t>
      </w:r>
      <w:r>
        <w:rPr>
          <w:rFonts w:ascii="Times New Roman" w:hAnsi="Times New Roman"/>
          <w:sz w:val="24"/>
          <w:szCs w:val="24"/>
        </w:rPr>
        <w:t>maître</w:t>
      </w:r>
      <w:r w:rsidRPr="00A53BF3">
        <w:rPr>
          <w:rFonts w:ascii="Times New Roman" w:hAnsi="Times New Roman"/>
          <w:sz w:val="24"/>
          <w:szCs w:val="24"/>
        </w:rPr>
        <w:t xml:space="preserve"> </w:t>
      </w:r>
      <w:proofErr w:type="spellStart"/>
      <w:r w:rsidRPr="00A53BF3">
        <w:rPr>
          <w:rFonts w:ascii="Times New Roman" w:hAnsi="Times New Roman"/>
          <w:sz w:val="24"/>
          <w:szCs w:val="24"/>
        </w:rPr>
        <w:t>Dôgen</w:t>
      </w:r>
      <w:proofErr w:type="spellEnd"/>
      <w:r w:rsidRPr="00A53BF3">
        <w:rPr>
          <w:rFonts w:ascii="Times New Roman" w:hAnsi="Times New Roman"/>
          <w:sz w:val="24"/>
          <w:szCs w:val="24"/>
        </w:rPr>
        <w:t xml:space="preserve"> cet univers du phénomène o</w:t>
      </w:r>
      <w:r>
        <w:rPr>
          <w:rFonts w:ascii="Times New Roman" w:hAnsi="Times New Roman"/>
          <w:sz w:val="24"/>
          <w:szCs w:val="24"/>
        </w:rPr>
        <w:t>ù</w:t>
      </w:r>
      <w:r w:rsidRPr="00A53BF3">
        <w:rPr>
          <w:rFonts w:ascii="Times New Roman" w:hAnsi="Times New Roman"/>
          <w:sz w:val="24"/>
          <w:szCs w:val="24"/>
        </w:rPr>
        <w:t xml:space="preserve"> il y a la multitude des fleurs n'est autre que l'éclosion de la vacuité. </w:t>
      </w:r>
    </w:p>
    <w:p w:rsidR="00334A13" w:rsidRDefault="00334A13" w:rsidP="00334A13">
      <w:pPr>
        <w:autoSpaceDE w:val="0"/>
        <w:autoSpaceDN w:val="0"/>
        <w:adjustRightInd w:val="0"/>
        <w:spacing w:before="240" w:after="60"/>
        <w:ind w:firstLine="142"/>
        <w:jc w:val="both"/>
        <w:rPr>
          <w:rFonts w:ascii="Times New Roman" w:hAnsi="Times New Roman"/>
          <w:sz w:val="24"/>
          <w:szCs w:val="24"/>
        </w:rPr>
      </w:pPr>
      <w:r w:rsidRPr="00A53BF3">
        <w:rPr>
          <w:rFonts w:ascii="Times New Roman" w:hAnsi="Times New Roman"/>
          <w:sz w:val="24"/>
          <w:szCs w:val="24"/>
        </w:rPr>
        <w:t>« </w:t>
      </w:r>
      <w:r w:rsidRPr="00A53BF3">
        <w:rPr>
          <w:rFonts w:ascii="Times New Roman" w:hAnsi="Times New Roman"/>
          <w:b/>
          <w:sz w:val="24"/>
          <w:szCs w:val="24"/>
        </w:rPr>
        <w:t>Les fleurs sont toujours comme si elles étaient teintes d’une multitude de couleurs [</w:t>
      </w:r>
      <w:proofErr w:type="spellStart"/>
      <w:r w:rsidRPr="00A53BF3">
        <w:rPr>
          <w:rFonts w:ascii="Times New Roman" w:hAnsi="Times New Roman"/>
          <w:b/>
          <w:sz w:val="24"/>
          <w:szCs w:val="24"/>
        </w:rPr>
        <w:t>shoshiki</w:t>
      </w:r>
      <w:proofErr w:type="spellEnd"/>
      <w:r>
        <w:rPr>
          <w:rFonts w:ascii="Times New Roman" w:hAnsi="Times New Roman"/>
          <w:b/>
          <w:sz w:val="24"/>
          <w:szCs w:val="24"/>
        </w:rPr>
        <w:t xml:space="preserve"> </w:t>
      </w:r>
      <w:proofErr w:type="spellStart"/>
      <w:r w:rsidRPr="00A53BF3">
        <w:rPr>
          <w:rFonts w:ascii="Times New Roman"/>
          <w:b/>
          <w:sz w:val="24"/>
          <w:szCs w:val="24"/>
        </w:rPr>
        <w:t>諸色</w:t>
      </w:r>
      <w:proofErr w:type="spellEnd"/>
      <w:r w:rsidRPr="00A53BF3">
        <w:rPr>
          <w:rFonts w:ascii="Times New Roman" w:hAnsi="Times New Roman"/>
          <w:b/>
          <w:sz w:val="24"/>
          <w:szCs w:val="24"/>
        </w:rPr>
        <w:t>]. Les couleurs ne sont pas toujours réservées aux fleurs. La multitude des temps [</w:t>
      </w:r>
      <w:proofErr w:type="spellStart"/>
      <w:r w:rsidRPr="00A53BF3">
        <w:rPr>
          <w:rFonts w:ascii="Times New Roman" w:hAnsi="Times New Roman"/>
          <w:b/>
          <w:sz w:val="24"/>
          <w:szCs w:val="24"/>
        </w:rPr>
        <w:t>shoji</w:t>
      </w:r>
      <w:proofErr w:type="spellEnd"/>
      <w:r w:rsidRPr="00A53BF3">
        <w:rPr>
          <w:rFonts w:ascii="Times New Roman" w:hAnsi="Times New Roman"/>
          <w:b/>
          <w:sz w:val="24"/>
          <w:szCs w:val="24"/>
        </w:rPr>
        <w:t xml:space="preserve"> </w:t>
      </w:r>
      <w:proofErr w:type="spellStart"/>
      <w:r w:rsidRPr="00A53BF3">
        <w:rPr>
          <w:rFonts w:ascii="Times New Roman"/>
          <w:b/>
          <w:sz w:val="24"/>
          <w:szCs w:val="24"/>
        </w:rPr>
        <w:t>諸時</w:t>
      </w:r>
      <w:proofErr w:type="spellEnd"/>
      <w:r w:rsidRPr="00A53BF3">
        <w:rPr>
          <w:rFonts w:ascii="Times New Roman" w:hAnsi="Times New Roman"/>
          <w:b/>
          <w:sz w:val="24"/>
          <w:szCs w:val="24"/>
        </w:rPr>
        <w:t>] prennent également les couleurs telles que bleu, jaune, rouge, blanc, etc. Le printemps attire les fleurs ; les fleurs attirent le printemps</w:t>
      </w:r>
      <w:r w:rsidRPr="00A53BF3">
        <w:rPr>
          <w:rFonts w:ascii="Times New Roman" w:hAnsi="Times New Roman"/>
          <w:i/>
          <w:sz w:val="24"/>
          <w:szCs w:val="24"/>
        </w:rPr>
        <w:t>.</w:t>
      </w:r>
      <w:r w:rsidRPr="00A53BF3">
        <w:rPr>
          <w:rFonts w:ascii="Times New Roman" w:hAnsi="Times New Roman"/>
          <w:sz w:val="24"/>
          <w:szCs w:val="24"/>
        </w:rPr>
        <w:t xml:space="preserve"> » </w:t>
      </w:r>
    </w:p>
    <w:p w:rsidR="00334A13" w:rsidRPr="0068420F" w:rsidRDefault="00334A13" w:rsidP="00334A13">
      <w:pPr>
        <w:autoSpaceDE w:val="0"/>
        <w:autoSpaceDN w:val="0"/>
        <w:adjustRightInd w:val="0"/>
        <w:spacing w:before="120" w:after="60"/>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Ici il y a la fleur, la vacuité et aussi l</w:t>
      </w:r>
      <w:r w:rsidRPr="00A53BF3">
        <w:rPr>
          <w:rFonts w:ascii="Times New Roman" w:hAnsi="Times New Roman"/>
          <w:sz w:val="24"/>
          <w:szCs w:val="24"/>
        </w:rPr>
        <w:t xml:space="preserve">es formes-couleurs </w:t>
      </w:r>
      <w:proofErr w:type="spellStart"/>
      <w:r w:rsidRPr="00A53BF3">
        <w:rPr>
          <w:rFonts w:ascii="Times New Roman" w:hAnsi="Times New Roman"/>
          <w:sz w:val="24"/>
          <w:szCs w:val="24"/>
        </w:rPr>
        <w:t>shiki</w:t>
      </w:r>
      <w:proofErr w:type="spellEnd"/>
      <w:r>
        <w:rPr>
          <w:rFonts w:ascii="Times New Roman" w:hAnsi="Times New Roman"/>
          <w:sz w:val="24"/>
          <w:szCs w:val="24"/>
        </w:rPr>
        <w:t xml:space="preserve"> </w:t>
      </w:r>
      <w:r w:rsidRPr="00A53BF3">
        <w:rPr>
          <w:rFonts w:ascii="MS Gothic" w:eastAsia="MS Gothic" w:hAnsi="MS Gothic" w:cs="MS Gothic" w:hint="eastAsia"/>
          <w:sz w:val="24"/>
          <w:szCs w:val="24"/>
        </w:rPr>
        <w:t>色</w:t>
      </w:r>
      <w:r>
        <w:rPr>
          <w:rFonts w:ascii="Times New Roman" w:hAnsi="Times New Roman"/>
          <w:sz w:val="24"/>
          <w:szCs w:val="24"/>
        </w:rPr>
        <w:t xml:space="preserve"> (</w:t>
      </w:r>
      <w:proofErr w:type="spellStart"/>
      <w:r>
        <w:rPr>
          <w:rFonts w:ascii="Times New Roman" w:hAnsi="Times New Roman"/>
          <w:sz w:val="24"/>
          <w:szCs w:val="24"/>
        </w:rPr>
        <w:t>skr</w:t>
      </w:r>
      <w:proofErr w:type="spellEnd"/>
      <w:r>
        <w:rPr>
          <w:rFonts w:ascii="Times New Roman" w:hAnsi="Times New Roman"/>
          <w:sz w:val="24"/>
          <w:szCs w:val="24"/>
        </w:rPr>
        <w:t xml:space="preserve">. </w:t>
      </w:r>
      <w:proofErr w:type="spellStart"/>
      <w:r w:rsidRPr="00DB7414">
        <w:rPr>
          <w:rFonts w:ascii="Times New Roman" w:hAnsi="Times New Roman"/>
          <w:i/>
          <w:sz w:val="24"/>
          <w:szCs w:val="24"/>
        </w:rPr>
        <w:t>rûpa</w:t>
      </w:r>
      <w:proofErr w:type="spellEnd"/>
      <w:r>
        <w:rPr>
          <w:rFonts w:ascii="Times New Roman" w:hAnsi="Times New Roman"/>
          <w:sz w:val="24"/>
          <w:szCs w:val="24"/>
        </w:rPr>
        <w:t xml:space="preserve">)]. Maître </w:t>
      </w:r>
      <w:proofErr w:type="spellStart"/>
      <w:r>
        <w:rPr>
          <w:rFonts w:ascii="Times New Roman" w:hAnsi="Times New Roman"/>
          <w:sz w:val="24"/>
          <w:szCs w:val="24"/>
        </w:rPr>
        <w:t>Dôgen</w:t>
      </w:r>
      <w:proofErr w:type="spellEnd"/>
      <w:r>
        <w:rPr>
          <w:rFonts w:ascii="Times New Roman" w:hAnsi="Times New Roman"/>
          <w:sz w:val="24"/>
          <w:szCs w:val="24"/>
        </w:rPr>
        <w:t xml:space="preserve"> dit : « Les fleurs sont comme si elles étaient teintes d'une multitude de couleurs ». Et comme François vient de dire </w:t>
      </w:r>
      <w:r w:rsidRPr="004161AE">
        <w:rPr>
          <w:rFonts w:ascii="Times New Roman" w:hAnsi="Times New Roman"/>
          <w:sz w:val="24"/>
          <w:szCs w:val="24"/>
        </w:rPr>
        <w:t>SHIKI SOKU-ZE KÛ,  KÛ SOKU-ZE SHIKI</w:t>
      </w:r>
      <w:r>
        <w:rPr>
          <w:rFonts w:ascii="Times New Roman" w:hAnsi="Times New Roman"/>
          <w:sz w:val="24"/>
          <w:szCs w:val="24"/>
        </w:rPr>
        <w:t xml:space="preserve"> </w:t>
      </w:r>
      <w:proofErr w:type="spellStart"/>
      <w:r w:rsidRPr="00244D27">
        <w:rPr>
          <w:rFonts w:ascii="MS Gothic" w:eastAsia="MS Gothic" w:hAnsi="MS Gothic" w:cs="MS Gothic" w:hint="eastAsia"/>
          <w:b/>
          <w:sz w:val="24"/>
          <w:szCs w:val="24"/>
        </w:rPr>
        <w:t>色即是空</w:t>
      </w:r>
      <w:proofErr w:type="spellEnd"/>
      <w:r w:rsidRPr="00244D27">
        <w:rPr>
          <w:rFonts w:ascii="MS Gothic" w:eastAsia="MS Gothic" w:hAnsi="MS Gothic" w:cs="MS Gothic" w:hint="eastAsia"/>
          <w:b/>
          <w:sz w:val="24"/>
          <w:szCs w:val="24"/>
        </w:rPr>
        <w:t xml:space="preserve">　</w:t>
      </w:r>
      <w:proofErr w:type="spellStart"/>
      <w:r w:rsidRPr="00244D27">
        <w:rPr>
          <w:rFonts w:ascii="MS Gothic" w:eastAsia="MS Gothic" w:hAnsi="MS Gothic" w:cs="MS Gothic" w:hint="eastAsia"/>
          <w:b/>
          <w:sz w:val="24"/>
          <w:szCs w:val="24"/>
        </w:rPr>
        <w:t>空即是色</w:t>
      </w:r>
      <w:proofErr w:type="spellEnd"/>
      <w:r w:rsidRPr="00244D27">
        <w:rPr>
          <w:rFonts w:ascii="Times New Roman"/>
          <w:b/>
          <w:sz w:val="24"/>
          <w:szCs w:val="24"/>
        </w:rPr>
        <w:t xml:space="preserve"> </w:t>
      </w:r>
      <w:r w:rsidRPr="00244D27">
        <w:rPr>
          <w:rFonts w:ascii="Times New Roman"/>
          <w:sz w:val="24"/>
          <w:szCs w:val="24"/>
        </w:rPr>
        <w:t>(La forme n'est autre que la vacuit</w:t>
      </w:r>
      <w:r w:rsidRPr="00244D27">
        <w:rPr>
          <w:rFonts w:ascii="Times New Roman"/>
          <w:sz w:val="24"/>
          <w:szCs w:val="24"/>
        </w:rPr>
        <w:t>é</w:t>
      </w:r>
      <w:r w:rsidRPr="00244D27">
        <w:rPr>
          <w:rFonts w:ascii="Times New Roman"/>
          <w:sz w:val="24"/>
          <w:szCs w:val="24"/>
        </w:rPr>
        <w:t>, la vacuit</w:t>
      </w:r>
      <w:r w:rsidRPr="00244D27">
        <w:rPr>
          <w:rFonts w:ascii="Times New Roman"/>
          <w:sz w:val="24"/>
          <w:szCs w:val="24"/>
        </w:rPr>
        <w:t>é</w:t>
      </w:r>
      <w:r w:rsidRPr="00244D27">
        <w:rPr>
          <w:rFonts w:ascii="Times New Roman"/>
          <w:sz w:val="24"/>
          <w:szCs w:val="24"/>
        </w:rPr>
        <w:t xml:space="preserve"> n'est autre que la forme)</w:t>
      </w:r>
      <w:r>
        <w:rPr>
          <w:rFonts w:ascii="Times New Roman" w:hAnsi="Times New Roman"/>
          <w:sz w:val="24"/>
          <w:szCs w:val="24"/>
        </w:rPr>
        <w:t>, formule</w:t>
      </w:r>
      <w:r w:rsidRPr="00244D27">
        <w:rPr>
          <w:rFonts w:ascii="Times New Roman" w:hAnsi="Times New Roman"/>
          <w:sz w:val="24"/>
          <w:szCs w:val="24"/>
        </w:rPr>
        <w:t xml:space="preserve"> </w:t>
      </w:r>
      <w:r>
        <w:rPr>
          <w:rFonts w:ascii="Times New Roman" w:hAnsi="Times New Roman"/>
          <w:sz w:val="24"/>
          <w:szCs w:val="24"/>
        </w:rPr>
        <w:t xml:space="preserve">qu'on a déjà vue. </w:t>
      </w:r>
    </w:p>
    <w:p w:rsidR="00334A13" w:rsidRDefault="00334A13" w:rsidP="00334A13">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J'espère que vous voyez ce triple rapport : la fleur ; la vacuité ; les formes-couleurs (</w:t>
      </w:r>
      <w:proofErr w:type="spellStart"/>
      <w:r w:rsidRPr="00DB7414">
        <w:rPr>
          <w:rFonts w:ascii="Times New Roman" w:hAnsi="Times New Roman"/>
          <w:i/>
          <w:sz w:val="24"/>
          <w:szCs w:val="24"/>
        </w:rPr>
        <w:t>rûpa</w:t>
      </w:r>
      <w:proofErr w:type="spellEnd"/>
      <w:r>
        <w:rPr>
          <w:rFonts w:ascii="Times New Roman" w:hAnsi="Times New Roman"/>
          <w:sz w:val="24"/>
          <w:szCs w:val="24"/>
        </w:rPr>
        <w:t>).</w:t>
      </w:r>
    </w:p>
    <w:p w:rsidR="00334A13" w:rsidRDefault="00334A13" w:rsidP="00334A13">
      <w:pPr>
        <w:pStyle w:val="Sansinterligne"/>
        <w:spacing w:before="160" w:after="60" w:line="276" w:lineRule="auto"/>
        <w:ind w:firstLine="142"/>
        <w:jc w:val="both"/>
        <w:rPr>
          <w:rFonts w:ascii="Times New Roman" w:hAnsi="Times New Roman"/>
          <w:sz w:val="24"/>
          <w:szCs w:val="24"/>
        </w:rPr>
      </w:pPr>
      <w:r w:rsidRPr="00C9081B">
        <w:rPr>
          <w:rFonts w:ascii="Times New Roman" w:hAnsi="Times New Roman"/>
          <w:sz w:val="24"/>
          <w:szCs w:val="24"/>
        </w:rPr>
        <w:t>Par ailleurs, on peut trouver un parfait écho entre la définition première du phénomène [</w:t>
      </w:r>
      <w:proofErr w:type="spellStart"/>
      <w:r w:rsidRPr="00C9081B">
        <w:rPr>
          <w:rFonts w:ascii="Times New Roman" w:hAnsi="Times New Roman"/>
          <w:sz w:val="24"/>
          <w:szCs w:val="24"/>
        </w:rPr>
        <w:t>shiki</w:t>
      </w:r>
      <w:proofErr w:type="spellEnd"/>
      <w:r w:rsidRPr="00C9081B">
        <w:rPr>
          <w:rFonts w:ascii="Times New Roman" w:hAnsi="Times New Roman"/>
          <w:sz w:val="24"/>
          <w:szCs w:val="24"/>
        </w:rPr>
        <w:t xml:space="preserve"> </w:t>
      </w:r>
      <w:r w:rsidRPr="00C9081B">
        <w:rPr>
          <w:rFonts w:ascii="Times New Roman" w:eastAsia="MS Gothic" w:hAnsi="MS Gothic"/>
          <w:sz w:val="24"/>
          <w:szCs w:val="24"/>
        </w:rPr>
        <w:t>色</w:t>
      </w:r>
      <w:r w:rsidRPr="00C9081B">
        <w:rPr>
          <w:rFonts w:ascii="Times New Roman" w:hAnsi="Times New Roman"/>
          <w:sz w:val="24"/>
          <w:szCs w:val="24"/>
        </w:rPr>
        <w:t>] (</w:t>
      </w:r>
      <w:proofErr w:type="spellStart"/>
      <w:r w:rsidRPr="00C9081B">
        <w:rPr>
          <w:rFonts w:ascii="Times New Roman" w:hAnsi="Times New Roman"/>
          <w:sz w:val="24"/>
          <w:szCs w:val="24"/>
        </w:rPr>
        <w:t>skr</w:t>
      </w:r>
      <w:proofErr w:type="spellEnd"/>
      <w:r w:rsidRPr="00C9081B">
        <w:rPr>
          <w:rFonts w:ascii="Times New Roman" w:hAnsi="Times New Roman"/>
          <w:sz w:val="24"/>
          <w:szCs w:val="24"/>
        </w:rPr>
        <w:t xml:space="preserve">. </w:t>
      </w:r>
      <w:proofErr w:type="spellStart"/>
      <w:r w:rsidRPr="00C9081B">
        <w:rPr>
          <w:rFonts w:ascii="Times New Roman" w:hAnsi="Times New Roman"/>
          <w:i/>
          <w:sz w:val="24"/>
          <w:szCs w:val="24"/>
        </w:rPr>
        <w:t>rûpa</w:t>
      </w:r>
      <w:proofErr w:type="spellEnd"/>
      <w:r w:rsidRPr="00C9081B">
        <w:rPr>
          <w:rFonts w:ascii="Times New Roman" w:hAnsi="Times New Roman"/>
          <w:sz w:val="24"/>
          <w:szCs w:val="24"/>
        </w:rPr>
        <w:t xml:space="preserve">) et celle de la langue, c'est-à-dire l'écriture symbolisée par </w:t>
      </w:r>
      <w:r w:rsidRPr="00C9081B">
        <w:rPr>
          <w:rFonts w:ascii="Times New Roman" w:eastAsia="MS Gothic" w:hAnsi="MS Gothic"/>
          <w:sz w:val="24"/>
          <w:szCs w:val="24"/>
        </w:rPr>
        <w:t>草</w:t>
      </w:r>
      <w:r w:rsidRPr="00C9081B">
        <w:rPr>
          <w:rFonts w:ascii="Times New Roman" w:hAnsi="Times New Roman"/>
          <w:sz w:val="24"/>
          <w:szCs w:val="24"/>
        </w:rPr>
        <w:t xml:space="preserve"> l' "herbe" et </w:t>
      </w:r>
      <w:r w:rsidRPr="00C9081B">
        <w:rPr>
          <w:rFonts w:ascii="Times New Roman" w:eastAsia="MS Gothic" w:hAnsi="MS Gothic"/>
          <w:sz w:val="24"/>
          <w:szCs w:val="24"/>
        </w:rPr>
        <w:t>華</w:t>
      </w:r>
      <w:r w:rsidRPr="00C9081B">
        <w:rPr>
          <w:rFonts w:ascii="Times New Roman" w:hAnsi="Times New Roman"/>
          <w:sz w:val="24"/>
          <w:szCs w:val="24"/>
        </w:rPr>
        <w:t xml:space="preserve"> la "fleur". S'il est dit dans la doctrine bouddhique : « Toutes choses sont dépourvues d'être en soi - ou de nature propre »-, Saussure, le fondateur de la linguistique moderne, écrit : « La langue est une forme, non une substance. »</w:t>
      </w:r>
    </w:p>
    <w:p w:rsidR="00A05F70" w:rsidRPr="00A05F70" w:rsidRDefault="00A05F70" w:rsidP="00A05F70">
      <w:pPr>
        <w:pStyle w:val="Sansinterligne"/>
        <w:spacing w:before="240" w:after="60" w:line="276" w:lineRule="auto"/>
        <w:ind w:firstLine="142"/>
        <w:jc w:val="both"/>
        <w:rPr>
          <w:rFonts w:ascii="Times New Roman" w:hAnsi="Times New Roman"/>
          <w:b/>
          <w:sz w:val="26"/>
          <w:szCs w:val="26"/>
        </w:rPr>
      </w:pPr>
      <w:r w:rsidRPr="00A05F70">
        <w:rPr>
          <w:rFonts w:ascii="Times New Roman" w:hAnsi="Times New Roman"/>
          <w:b/>
          <w:sz w:val="26"/>
          <w:szCs w:val="26"/>
        </w:rPr>
        <w:lastRenderedPageBreak/>
        <w:t xml:space="preserve">c) Lecture de </w:t>
      </w:r>
      <w:proofErr w:type="spellStart"/>
      <w:r w:rsidRPr="00A05F70">
        <w:rPr>
          <w:rFonts w:ascii="Times New Roman" w:hAnsi="Times New Roman"/>
          <w:b/>
          <w:i/>
          <w:sz w:val="26"/>
          <w:szCs w:val="26"/>
        </w:rPr>
        <w:t>Udonge</w:t>
      </w:r>
      <w:proofErr w:type="spellEnd"/>
      <w:r w:rsidRPr="00A05F70">
        <w:rPr>
          <w:rFonts w:ascii="Times New Roman" w:hAnsi="Times New Roman"/>
          <w:b/>
          <w:sz w:val="26"/>
          <w:szCs w:val="26"/>
        </w:rPr>
        <w:t xml:space="preserve"> au deuxième sens.</w:t>
      </w:r>
    </w:p>
    <w:p w:rsidR="00A05F70" w:rsidRDefault="00A05F70" w:rsidP="00A05F70">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Avec cet arrière plan conceptuel et philologique ce texte </w:t>
      </w:r>
      <w:proofErr w:type="spellStart"/>
      <w:r w:rsidRPr="001568B0">
        <w:rPr>
          <w:rFonts w:ascii="Times New Roman" w:hAnsi="Times New Roman"/>
          <w:i/>
          <w:sz w:val="24"/>
          <w:szCs w:val="24"/>
        </w:rPr>
        <w:t>Udonge</w:t>
      </w:r>
      <w:proofErr w:type="spellEnd"/>
      <w:r>
        <w:rPr>
          <w:rFonts w:ascii="Times New Roman" w:hAnsi="Times New Roman"/>
          <w:sz w:val="24"/>
          <w:szCs w:val="24"/>
        </w:rPr>
        <w:t xml:space="preserve"> révèle, dévoile un autre aspect avec la dimension de la vacuité, avec la dimension de l'écriture, et avec la manifestation des formes-couleurs.</w:t>
      </w:r>
      <w:r w:rsidRPr="00287782">
        <w:t xml:space="preserve"> </w:t>
      </w:r>
      <w:r>
        <w:t xml:space="preserve"> </w:t>
      </w:r>
      <w:r>
        <w:rPr>
          <w:rFonts w:ascii="Times New Roman" w:hAnsi="Times New Roman"/>
          <w:sz w:val="24"/>
          <w:szCs w:val="24"/>
        </w:rPr>
        <w:t xml:space="preserve">On pourrait décortiquer paragraphe par paragraphe en lisant au second niveau dans le sens doctrinal.  On n'a pas le temps de tout relire donc on va simplement regarder le début qui concerne la scène fondatrice de la Voie de l'Éveillé. </w:t>
      </w:r>
    </w:p>
    <w:p w:rsidR="00A05F70" w:rsidRDefault="00A05F70" w:rsidP="00A05F70">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L'Éveillé triture une fleur d'</w:t>
      </w:r>
      <w:proofErr w:type="spellStart"/>
      <w:r>
        <w:rPr>
          <w:rFonts w:ascii="Times New Roman" w:hAnsi="Times New Roman"/>
          <w:sz w:val="24"/>
          <w:szCs w:val="24"/>
        </w:rPr>
        <w:t>Udumbara</w:t>
      </w:r>
      <w:proofErr w:type="spellEnd"/>
      <w:r>
        <w:rPr>
          <w:rFonts w:ascii="Times New Roman" w:hAnsi="Times New Roman"/>
          <w:sz w:val="24"/>
          <w:szCs w:val="24"/>
        </w:rPr>
        <w:t xml:space="preserve"> et </w:t>
      </w:r>
      <w:proofErr w:type="spellStart"/>
      <w:r>
        <w:rPr>
          <w:rFonts w:ascii="Times New Roman" w:hAnsi="Times New Roman"/>
          <w:sz w:val="24"/>
          <w:szCs w:val="24"/>
        </w:rPr>
        <w:t>Kâçyapa</w:t>
      </w:r>
      <w:proofErr w:type="spellEnd"/>
      <w:r>
        <w:rPr>
          <w:rFonts w:ascii="Times New Roman" w:hAnsi="Times New Roman"/>
          <w:sz w:val="24"/>
          <w:szCs w:val="24"/>
        </w:rPr>
        <w:t xml:space="preserve"> sourit. Si on lit au second niveau, on peut dire qu'il triture les Écritures. Et aussi, en un autre sens, il triture la vacuité puisque chaque fleur n'est autre que la manifestation de la vacuité.</w:t>
      </w:r>
    </w:p>
    <w:p w:rsidR="00A05F70" w:rsidRDefault="00A05F70" w:rsidP="00A05F70">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Finalement chaque existant n'est autre que la forme que prend la vacuité.</w:t>
      </w:r>
    </w:p>
    <w:p w:rsidR="00A05F70" w:rsidRDefault="00A05F70" w:rsidP="00A05F70">
      <w:pPr>
        <w:pStyle w:val="Sansinterligne"/>
        <w:spacing w:after="60" w:line="276" w:lineRule="auto"/>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Non. Chaque existant tel qu'on le voit dans cet univers est déjà trituré par la main de l'Éveillé, dans cette trituration de la vacuité. Donc chaque chose est très précieuse comme la fleur d'</w:t>
      </w:r>
      <w:proofErr w:type="spellStart"/>
      <w:r>
        <w:rPr>
          <w:rFonts w:ascii="Times New Roman" w:hAnsi="Times New Roman"/>
          <w:sz w:val="24"/>
          <w:szCs w:val="24"/>
        </w:rPr>
        <w:t>Udumbara</w:t>
      </w:r>
      <w:proofErr w:type="spellEnd"/>
      <w:r>
        <w:rPr>
          <w:rFonts w:ascii="Times New Roman" w:hAnsi="Times New Roman"/>
          <w:sz w:val="24"/>
          <w:szCs w:val="24"/>
        </w:rPr>
        <w:t>.</w:t>
      </w:r>
    </w:p>
    <w:p w:rsidR="00A05F70" w:rsidRDefault="00A05F70" w:rsidP="00A05F70">
      <w:pPr>
        <w:pStyle w:val="Sansinterligne"/>
        <w:spacing w:after="60" w:line="276" w:lineRule="auto"/>
        <w:ind w:firstLine="142"/>
        <w:jc w:val="both"/>
        <w:rPr>
          <w:rFonts w:ascii="Times New Roman" w:hAnsi="Times New Roman"/>
          <w:sz w:val="24"/>
          <w:szCs w:val="24"/>
        </w:rPr>
      </w:pPr>
      <w:r w:rsidRPr="003A5422">
        <w:rPr>
          <w:rFonts w:ascii="Times New Roman" w:hAnsi="Times New Roman"/>
          <w:b/>
          <w:sz w:val="24"/>
          <w:szCs w:val="24"/>
        </w:rPr>
        <w:t>P F :</w:t>
      </w:r>
      <w:r>
        <w:rPr>
          <w:rFonts w:ascii="Times New Roman" w:hAnsi="Times New Roman"/>
          <w:sz w:val="24"/>
          <w:szCs w:val="24"/>
        </w:rPr>
        <w:t xml:space="preserve"> Tu touches la moindre chose, et déjà cette chose est la manifestation de la vacuité donc : prends soin d'elle.</w:t>
      </w:r>
    </w:p>
    <w:p w:rsidR="00A05F70" w:rsidRDefault="00A05F70" w:rsidP="00A05F70">
      <w:pPr>
        <w:pStyle w:val="Sansinterligne"/>
        <w:spacing w:after="60" w:line="276" w:lineRule="auto"/>
        <w:ind w:firstLine="142"/>
        <w:jc w:val="both"/>
        <w:rPr>
          <w:rFonts w:ascii="Times New Roman" w:hAnsi="Times New Roman"/>
          <w:sz w:val="24"/>
          <w:szCs w:val="24"/>
        </w:rPr>
      </w:pPr>
      <w:r w:rsidRPr="003A5422">
        <w:rPr>
          <w:rFonts w:ascii="Times New Roman" w:hAnsi="Times New Roman"/>
          <w:b/>
          <w:sz w:val="24"/>
          <w:szCs w:val="24"/>
        </w:rPr>
        <w:t>F A :</w:t>
      </w:r>
      <w:r>
        <w:rPr>
          <w:rFonts w:ascii="Times New Roman" w:hAnsi="Times New Roman"/>
          <w:sz w:val="24"/>
          <w:szCs w:val="24"/>
        </w:rPr>
        <w:t xml:space="preserve"> Et c'est insaisissable puisque c'est toujours en mouvement.</w:t>
      </w:r>
    </w:p>
    <w:p w:rsidR="00A05F70" w:rsidRDefault="00A05F70" w:rsidP="00A05F70">
      <w:pPr>
        <w:pStyle w:val="Sansinterligne"/>
        <w:spacing w:after="60" w:line="276" w:lineRule="auto"/>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Et il y a le sourire de </w:t>
      </w:r>
      <w:proofErr w:type="spellStart"/>
      <w:r>
        <w:rPr>
          <w:rFonts w:ascii="Times New Roman" w:hAnsi="Times New Roman"/>
          <w:sz w:val="24"/>
          <w:szCs w:val="24"/>
        </w:rPr>
        <w:t>Kâçyapa</w:t>
      </w:r>
      <w:proofErr w:type="spellEnd"/>
      <w:r>
        <w:rPr>
          <w:rFonts w:ascii="Times New Roman" w:hAnsi="Times New Roman"/>
          <w:sz w:val="24"/>
          <w:szCs w:val="24"/>
        </w:rPr>
        <w:t xml:space="preserve">. Effectivement </w:t>
      </w:r>
      <w:proofErr w:type="spellStart"/>
      <w:r>
        <w:rPr>
          <w:rFonts w:ascii="Times New Roman" w:hAnsi="Times New Roman"/>
          <w:sz w:val="24"/>
          <w:szCs w:val="24"/>
        </w:rPr>
        <w:t>Kâçyapa</w:t>
      </w:r>
      <w:proofErr w:type="spellEnd"/>
      <w:r>
        <w:rPr>
          <w:rFonts w:ascii="Times New Roman" w:hAnsi="Times New Roman"/>
          <w:sz w:val="24"/>
          <w:szCs w:val="24"/>
        </w:rPr>
        <w:t xml:space="preserve"> ne peut pas exprimer autrement que par le sourire.</w:t>
      </w:r>
    </w:p>
    <w:p w:rsidR="00A05F70" w:rsidRDefault="00A05F70" w:rsidP="00A05F70">
      <w:pPr>
        <w:pStyle w:val="Sansinterligne"/>
        <w:spacing w:before="240" w:after="60" w:line="276" w:lineRule="auto"/>
        <w:ind w:firstLine="142"/>
        <w:jc w:val="both"/>
        <w:rPr>
          <w:rFonts w:ascii="Times New Roman" w:hAnsi="Times New Roman"/>
          <w:sz w:val="24"/>
          <w:szCs w:val="24"/>
        </w:rPr>
      </w:pPr>
      <w:r>
        <w:rPr>
          <w:rFonts w:ascii="Times New Roman" w:hAnsi="Times New Roman"/>
          <w:sz w:val="24"/>
          <w:szCs w:val="24"/>
        </w:rPr>
        <w:t xml:space="preserve">On arrête là cette </w:t>
      </w:r>
      <w:r w:rsidRPr="0044696A">
        <w:rPr>
          <w:rFonts w:ascii="Times New Roman" w:hAnsi="Times New Roman"/>
          <w:sz w:val="24"/>
          <w:szCs w:val="24"/>
        </w:rPr>
        <w:t>initiation, c'est à vous de travailler passage par passage avec cet éclairage.</w:t>
      </w:r>
    </w:p>
    <w:p w:rsidR="00A05F70" w:rsidRDefault="00A05F70" w:rsidP="00334A13">
      <w:pPr>
        <w:pStyle w:val="Sansinterligne"/>
        <w:spacing w:before="160" w:after="60" w:line="276" w:lineRule="auto"/>
        <w:ind w:firstLine="142"/>
        <w:jc w:val="both"/>
        <w:rPr>
          <w:rFonts w:ascii="Times New Roman" w:hAnsi="Times New Roman"/>
          <w:b/>
          <w:sz w:val="26"/>
          <w:szCs w:val="26"/>
        </w:rPr>
      </w:pPr>
      <w:r>
        <w:rPr>
          <w:rFonts w:ascii="Times New Roman" w:hAnsi="Times New Roman"/>
          <w:b/>
          <w:sz w:val="26"/>
          <w:szCs w:val="26"/>
        </w:rPr>
        <w:t>d</w:t>
      </w:r>
      <w:r w:rsidRPr="00A05F70">
        <w:rPr>
          <w:rFonts w:ascii="Times New Roman" w:hAnsi="Times New Roman"/>
          <w:b/>
          <w:sz w:val="26"/>
          <w:szCs w:val="26"/>
        </w:rPr>
        <w:t xml:space="preserve">) </w:t>
      </w:r>
      <w:r>
        <w:rPr>
          <w:rFonts w:ascii="Times New Roman" w:hAnsi="Times New Roman"/>
          <w:b/>
          <w:sz w:val="26"/>
          <w:szCs w:val="26"/>
        </w:rPr>
        <w:t>Tableau plus complet</w:t>
      </w:r>
    </w:p>
    <w:p w:rsidR="00A05F70" w:rsidRPr="00E03613" w:rsidRDefault="00A05F70" w:rsidP="00A05F70">
      <w:pPr>
        <w:autoSpaceDE w:val="0"/>
        <w:autoSpaceDN w:val="0"/>
        <w:adjustRightInd w:val="0"/>
        <w:spacing w:before="120" w:after="60"/>
        <w:ind w:firstLine="142"/>
        <w:jc w:val="both"/>
        <w:rPr>
          <w:sz w:val="24"/>
          <w:szCs w:val="24"/>
        </w:rPr>
      </w:pPr>
      <w:r w:rsidRPr="00E03613">
        <w:rPr>
          <w:sz w:val="24"/>
          <w:szCs w:val="24"/>
        </w:rPr>
        <w:t xml:space="preserve">Voici </w:t>
      </w:r>
      <w:r>
        <w:rPr>
          <w:sz w:val="24"/>
          <w:szCs w:val="24"/>
        </w:rPr>
        <w:t>un</w:t>
      </w:r>
      <w:r w:rsidRPr="00E03613">
        <w:rPr>
          <w:sz w:val="24"/>
          <w:szCs w:val="24"/>
        </w:rPr>
        <w:t xml:space="preserve"> tableau </w:t>
      </w:r>
      <w:r>
        <w:rPr>
          <w:sz w:val="24"/>
          <w:szCs w:val="24"/>
        </w:rPr>
        <w:t xml:space="preserve">qui reprend d'autres éléments donnés par Yoko </w:t>
      </w:r>
      <w:proofErr w:type="spellStart"/>
      <w:r>
        <w:rPr>
          <w:sz w:val="24"/>
          <w:szCs w:val="24"/>
        </w:rPr>
        <w:t>Orimo</w:t>
      </w:r>
      <w:proofErr w:type="spellEnd"/>
      <w:r>
        <w:rPr>
          <w:sz w:val="24"/>
          <w:szCs w:val="24"/>
        </w:rPr>
        <w:t xml:space="preserve"> dans le fichier distribué aux participants :</w:t>
      </w:r>
    </w:p>
    <w:tbl>
      <w:tblPr>
        <w:tblStyle w:val="Grilledutableau"/>
        <w:tblW w:w="9606" w:type="dxa"/>
        <w:tblLook w:val="04A0"/>
      </w:tblPr>
      <w:tblGrid>
        <w:gridCol w:w="1632"/>
        <w:gridCol w:w="2898"/>
        <w:gridCol w:w="5076"/>
      </w:tblGrid>
      <w:tr w:rsidR="00A05F70" w:rsidTr="00BA3EA4">
        <w:tc>
          <w:tcPr>
            <w:tcW w:w="1632" w:type="dxa"/>
          </w:tcPr>
          <w:p w:rsidR="00A05F70" w:rsidRDefault="00A05F70" w:rsidP="00BA3EA4">
            <w:pPr>
              <w:autoSpaceDE w:val="0"/>
              <w:autoSpaceDN w:val="0"/>
              <w:adjustRightInd w:val="0"/>
              <w:spacing w:after="60"/>
              <w:jc w:val="both"/>
              <w:rPr>
                <w:rFonts w:ascii="Times New Roman" w:hAnsi="Times New Roman"/>
                <w:sz w:val="24"/>
                <w:szCs w:val="24"/>
              </w:rPr>
            </w:pPr>
            <w:r w:rsidRPr="0023757D">
              <w:t>Terme</w:t>
            </w:r>
            <w:r>
              <w:t xml:space="preserve">   </w:t>
            </w:r>
          </w:p>
        </w:tc>
        <w:tc>
          <w:tcPr>
            <w:tcW w:w="2898" w:type="dxa"/>
          </w:tcPr>
          <w:p w:rsidR="00A05F70" w:rsidRDefault="00A05F70" w:rsidP="00BA3EA4">
            <w:pPr>
              <w:autoSpaceDE w:val="0"/>
              <w:autoSpaceDN w:val="0"/>
              <w:adjustRightInd w:val="0"/>
              <w:spacing w:after="60"/>
              <w:jc w:val="both"/>
              <w:rPr>
                <w:rFonts w:ascii="Times New Roman" w:hAnsi="Times New Roman"/>
                <w:sz w:val="24"/>
                <w:szCs w:val="24"/>
              </w:rPr>
            </w:pPr>
            <w:r w:rsidRPr="0023757D">
              <w:t>sens propre</w:t>
            </w:r>
          </w:p>
        </w:tc>
        <w:tc>
          <w:tcPr>
            <w:tcW w:w="5076" w:type="dxa"/>
          </w:tcPr>
          <w:p w:rsidR="00A05F70" w:rsidRDefault="00A05F70" w:rsidP="00BA3EA4">
            <w:pPr>
              <w:autoSpaceDE w:val="0"/>
              <w:autoSpaceDN w:val="0"/>
              <w:adjustRightInd w:val="0"/>
              <w:spacing w:after="60"/>
              <w:jc w:val="both"/>
              <w:rPr>
                <w:rFonts w:ascii="Times New Roman" w:hAnsi="Times New Roman"/>
                <w:sz w:val="24"/>
                <w:szCs w:val="24"/>
              </w:rPr>
            </w:pPr>
            <w:r w:rsidRPr="0023757D">
              <w:t>sens figuré</w:t>
            </w:r>
            <w:r>
              <w:t>(s)</w:t>
            </w:r>
          </w:p>
        </w:tc>
      </w:tr>
      <w:tr w:rsidR="00A05F70" w:rsidTr="00BA3EA4">
        <w:tc>
          <w:tcPr>
            <w:tcW w:w="1632" w:type="dxa"/>
          </w:tcPr>
          <w:p w:rsidR="00A05F70" w:rsidRDefault="00A05F70" w:rsidP="00BA3EA4">
            <w:pPr>
              <w:autoSpaceDE w:val="0"/>
              <w:autoSpaceDN w:val="0"/>
              <w:adjustRightInd w:val="0"/>
              <w:spacing w:after="60"/>
              <w:jc w:val="both"/>
              <w:rPr>
                <w:rFonts w:ascii="Times New Roman" w:hAnsi="Times New Roman"/>
                <w:sz w:val="24"/>
                <w:szCs w:val="24"/>
              </w:rPr>
            </w:pPr>
            <w:proofErr w:type="spellStart"/>
            <w:r w:rsidRPr="003950E5">
              <w:rPr>
                <w:rFonts w:ascii="MS Mincho" w:hAnsi="MS Mincho" w:cs="MS Gothic" w:hint="eastAsia"/>
              </w:rPr>
              <w:t>仏種</w:t>
            </w:r>
            <w:proofErr w:type="spellEnd"/>
            <w:r w:rsidRPr="003950E5">
              <w:rPr>
                <w:rFonts w:ascii="MS Mincho" w:hAnsi="MS Mincho"/>
              </w:rPr>
              <w:t xml:space="preserve"> </w:t>
            </w:r>
            <w:r>
              <w:t>[</w:t>
            </w:r>
            <w:proofErr w:type="spellStart"/>
            <w:r>
              <w:t>busshu</w:t>
            </w:r>
            <w:proofErr w:type="spellEnd"/>
            <w:r>
              <w:t>]</w:t>
            </w:r>
          </w:p>
        </w:tc>
        <w:tc>
          <w:tcPr>
            <w:tcW w:w="2898" w:type="dxa"/>
          </w:tcPr>
          <w:p w:rsidR="00A05F70" w:rsidRDefault="00A05F70" w:rsidP="00BA3EA4">
            <w:pPr>
              <w:autoSpaceDE w:val="0"/>
              <w:autoSpaceDN w:val="0"/>
              <w:adjustRightInd w:val="0"/>
              <w:spacing w:after="60"/>
              <w:jc w:val="both"/>
              <w:rPr>
                <w:rFonts w:ascii="Times New Roman" w:hAnsi="Times New Roman"/>
                <w:sz w:val="24"/>
                <w:szCs w:val="24"/>
              </w:rPr>
            </w:pPr>
            <w:r>
              <w:t>la graine de l’Éveillé</w:t>
            </w:r>
          </w:p>
        </w:tc>
        <w:tc>
          <w:tcPr>
            <w:tcW w:w="5076" w:type="dxa"/>
          </w:tcPr>
          <w:p w:rsidR="00A05F70" w:rsidRDefault="00A05F70" w:rsidP="00BA3EA4">
            <w:pPr>
              <w:autoSpaceDE w:val="0"/>
              <w:autoSpaceDN w:val="0"/>
              <w:adjustRightInd w:val="0"/>
              <w:spacing w:after="60"/>
              <w:jc w:val="both"/>
              <w:rPr>
                <w:rFonts w:ascii="Times New Roman" w:hAnsi="Times New Roman"/>
                <w:sz w:val="24"/>
                <w:szCs w:val="24"/>
              </w:rPr>
            </w:pPr>
            <w:r>
              <w:t>l’essence enfouie au sein de chaque existant grâce à laquelle ce dernier peut réaliser l’état de l’Éveil. Synonyme de la nature de l’Éveillé.</w:t>
            </w:r>
          </w:p>
        </w:tc>
      </w:tr>
      <w:tr w:rsidR="00A05F70" w:rsidTr="00BA3EA4">
        <w:tc>
          <w:tcPr>
            <w:tcW w:w="1632" w:type="dxa"/>
          </w:tcPr>
          <w:p w:rsidR="00A05F70" w:rsidRDefault="00A05F70" w:rsidP="00BA3EA4">
            <w:pPr>
              <w:autoSpaceDE w:val="0"/>
              <w:autoSpaceDN w:val="0"/>
              <w:adjustRightInd w:val="0"/>
              <w:spacing w:after="60"/>
              <w:jc w:val="both"/>
              <w:rPr>
                <w:rFonts w:ascii="Times New Roman" w:hAnsi="Times New Roman"/>
                <w:sz w:val="24"/>
                <w:szCs w:val="24"/>
              </w:rPr>
            </w:pPr>
            <w:r w:rsidRPr="003950E5">
              <w:rPr>
                <w:rFonts w:ascii="MS Mincho" w:hAnsi="MS Mincho" w:cs="MS Gothic" w:hint="eastAsia"/>
              </w:rPr>
              <w:t>根</w:t>
            </w:r>
            <w:r>
              <w:t xml:space="preserve"> [ne/</w:t>
            </w:r>
            <w:proofErr w:type="spellStart"/>
            <w:r>
              <w:t>kon</w:t>
            </w:r>
            <w:proofErr w:type="spellEnd"/>
            <w:r>
              <w:t>]</w:t>
            </w:r>
          </w:p>
        </w:tc>
        <w:tc>
          <w:tcPr>
            <w:tcW w:w="2898" w:type="dxa"/>
          </w:tcPr>
          <w:p w:rsidR="00A05F70" w:rsidRDefault="00A05F70" w:rsidP="00BA3EA4">
            <w:pPr>
              <w:autoSpaceDE w:val="0"/>
              <w:autoSpaceDN w:val="0"/>
              <w:adjustRightInd w:val="0"/>
              <w:spacing w:after="60"/>
              <w:jc w:val="both"/>
              <w:rPr>
                <w:rFonts w:ascii="Times New Roman" w:hAnsi="Times New Roman"/>
                <w:sz w:val="24"/>
                <w:szCs w:val="24"/>
              </w:rPr>
            </w:pPr>
            <w:r>
              <w:t>la/les racine(s)</w:t>
            </w:r>
          </w:p>
        </w:tc>
        <w:tc>
          <w:tcPr>
            <w:tcW w:w="5076" w:type="dxa"/>
          </w:tcPr>
          <w:p w:rsidR="00A05F70" w:rsidRPr="00E20606" w:rsidRDefault="00A05F70" w:rsidP="00BA3EA4">
            <w:pPr>
              <w:autoSpaceDE w:val="0"/>
              <w:autoSpaceDN w:val="0"/>
              <w:adjustRightInd w:val="0"/>
              <w:spacing w:after="60"/>
              <w:jc w:val="both"/>
            </w:pPr>
            <w:r w:rsidRPr="00E20606">
              <w:t>la faculté, le potentiel, les cinq sens, la fonction, etc.</w:t>
            </w:r>
          </w:p>
        </w:tc>
      </w:tr>
      <w:tr w:rsidR="00A05F70" w:rsidTr="00BA3EA4">
        <w:tc>
          <w:tcPr>
            <w:tcW w:w="1632" w:type="dxa"/>
          </w:tcPr>
          <w:p w:rsidR="00A05F70" w:rsidRDefault="00A05F70" w:rsidP="00BA3EA4">
            <w:pPr>
              <w:autoSpaceDE w:val="0"/>
              <w:autoSpaceDN w:val="0"/>
              <w:adjustRightInd w:val="0"/>
              <w:spacing w:after="60"/>
              <w:jc w:val="both"/>
              <w:rPr>
                <w:rFonts w:ascii="Times New Roman" w:hAnsi="Times New Roman"/>
                <w:sz w:val="24"/>
                <w:szCs w:val="24"/>
              </w:rPr>
            </w:pPr>
            <w:r w:rsidRPr="003950E5">
              <w:rPr>
                <w:rFonts w:ascii="MS Mincho" w:hAnsi="MS Mincho" w:cs="MS Gothic" w:hint="eastAsia"/>
              </w:rPr>
              <w:t>草</w:t>
            </w:r>
            <w:r>
              <w:t xml:space="preserve"> [</w:t>
            </w:r>
            <w:proofErr w:type="spellStart"/>
            <w:r>
              <w:t>kusa</w:t>
            </w:r>
            <w:proofErr w:type="spellEnd"/>
            <w:r>
              <w:t>/</w:t>
            </w:r>
            <w:proofErr w:type="spellStart"/>
            <w:r>
              <w:t>sô</w:t>
            </w:r>
            <w:proofErr w:type="spellEnd"/>
            <w:r>
              <w:t>]</w:t>
            </w:r>
          </w:p>
        </w:tc>
        <w:tc>
          <w:tcPr>
            <w:tcW w:w="2898" w:type="dxa"/>
          </w:tcPr>
          <w:p w:rsidR="00A05F70" w:rsidRDefault="00A05F70" w:rsidP="00BA3EA4">
            <w:pPr>
              <w:autoSpaceDE w:val="0"/>
              <w:autoSpaceDN w:val="0"/>
              <w:adjustRightInd w:val="0"/>
              <w:spacing w:after="60"/>
              <w:jc w:val="both"/>
              <w:rPr>
                <w:rFonts w:ascii="Times New Roman" w:hAnsi="Times New Roman"/>
                <w:sz w:val="24"/>
                <w:szCs w:val="24"/>
              </w:rPr>
            </w:pPr>
            <w:r>
              <w:t>l’herbe</w:t>
            </w:r>
          </w:p>
        </w:tc>
        <w:tc>
          <w:tcPr>
            <w:tcW w:w="5076" w:type="dxa"/>
          </w:tcPr>
          <w:p w:rsidR="00A05F70" w:rsidRPr="00E20606" w:rsidRDefault="00A05F70" w:rsidP="00BA3EA4">
            <w:pPr>
              <w:autoSpaceDE w:val="0"/>
              <w:autoSpaceDN w:val="0"/>
              <w:adjustRightInd w:val="0"/>
              <w:spacing w:after="60"/>
              <w:jc w:val="both"/>
            </w:pPr>
            <w:r w:rsidRPr="00E20606">
              <w:t>Le texte / le phénomène</w:t>
            </w:r>
          </w:p>
        </w:tc>
      </w:tr>
      <w:tr w:rsidR="00A05F70" w:rsidTr="00BA3EA4">
        <w:tc>
          <w:tcPr>
            <w:tcW w:w="1632" w:type="dxa"/>
          </w:tcPr>
          <w:p w:rsidR="00A05F70" w:rsidRPr="004516FB" w:rsidRDefault="00A05F70" w:rsidP="00BA3EA4">
            <w:pPr>
              <w:autoSpaceDE w:val="0"/>
              <w:autoSpaceDN w:val="0"/>
              <w:adjustRightInd w:val="0"/>
              <w:spacing w:after="60"/>
              <w:jc w:val="both"/>
              <w:rPr>
                <w:rFonts w:ascii="Times New Roman" w:hAnsi="Times New Roman"/>
                <w:sz w:val="24"/>
                <w:szCs w:val="24"/>
              </w:rPr>
            </w:pPr>
            <w:r w:rsidRPr="003950E5">
              <w:rPr>
                <w:rFonts w:ascii="MS Mincho" w:hAnsi="MS Mincho" w:cs="MS Gothic" w:hint="eastAsia"/>
              </w:rPr>
              <w:t>花</w:t>
            </w:r>
            <w:r w:rsidRPr="004516FB">
              <w:rPr>
                <w:rFonts w:ascii="MS Gothic" w:eastAsia="MS Gothic" w:hAnsi="MS Gothic" w:cs="MS Gothic"/>
              </w:rPr>
              <w:t xml:space="preserve"> </w:t>
            </w:r>
            <w:r w:rsidRPr="004516FB">
              <w:rPr>
                <w:rFonts w:eastAsia="MS Gothic" w:cs="MS Gothic"/>
              </w:rPr>
              <w:t>[</w:t>
            </w:r>
            <w:proofErr w:type="spellStart"/>
            <w:r w:rsidRPr="004516FB">
              <w:t>hana</w:t>
            </w:r>
            <w:proofErr w:type="spellEnd"/>
            <w:r>
              <w:t>/</w:t>
            </w:r>
            <w:proofErr w:type="spellStart"/>
            <w:r>
              <w:t>ge</w:t>
            </w:r>
            <w:proofErr w:type="spellEnd"/>
            <w:r w:rsidRPr="004516FB">
              <w:t>]</w:t>
            </w:r>
          </w:p>
        </w:tc>
        <w:tc>
          <w:tcPr>
            <w:tcW w:w="2898" w:type="dxa"/>
          </w:tcPr>
          <w:p w:rsidR="00A05F70" w:rsidRDefault="00A05F70" w:rsidP="00BA3EA4">
            <w:pPr>
              <w:autoSpaceDE w:val="0"/>
              <w:autoSpaceDN w:val="0"/>
              <w:adjustRightInd w:val="0"/>
              <w:spacing w:after="60"/>
              <w:jc w:val="both"/>
              <w:rPr>
                <w:rFonts w:ascii="Times New Roman" w:hAnsi="Times New Roman"/>
                <w:sz w:val="24"/>
                <w:szCs w:val="24"/>
              </w:rPr>
            </w:pPr>
            <w:r>
              <w:t> la fleur</w:t>
            </w:r>
          </w:p>
        </w:tc>
        <w:tc>
          <w:tcPr>
            <w:tcW w:w="5076" w:type="dxa"/>
          </w:tcPr>
          <w:p w:rsidR="00A05F70" w:rsidRPr="00E20606" w:rsidRDefault="00A05F70" w:rsidP="00BA3EA4">
            <w:pPr>
              <w:autoSpaceDE w:val="0"/>
              <w:autoSpaceDN w:val="0"/>
              <w:adjustRightInd w:val="0"/>
              <w:spacing w:after="60"/>
              <w:jc w:val="both"/>
              <w:rPr>
                <w:rFonts w:ascii="Times New Roman" w:hAnsi="Times New Roman"/>
              </w:rPr>
            </w:pPr>
            <w:r w:rsidRPr="00E20606">
              <w:rPr>
                <w:rFonts w:ascii="Times New Roman" w:hAnsi="Times New Roman"/>
              </w:rPr>
              <w:t>Le texte sacré</w:t>
            </w:r>
          </w:p>
        </w:tc>
      </w:tr>
      <w:tr w:rsidR="00A05F70" w:rsidTr="00BA3EA4">
        <w:tc>
          <w:tcPr>
            <w:tcW w:w="1632" w:type="dxa"/>
          </w:tcPr>
          <w:p w:rsidR="00A05F70" w:rsidRDefault="00A05F70" w:rsidP="00BA3EA4">
            <w:pPr>
              <w:autoSpaceDE w:val="0"/>
              <w:autoSpaceDN w:val="0"/>
              <w:adjustRightInd w:val="0"/>
              <w:spacing w:after="60"/>
              <w:jc w:val="both"/>
              <w:rPr>
                <w:rFonts w:ascii="MS Gothic" w:eastAsia="MS Gothic" w:hAnsi="MS Gothic" w:cs="MS Gothic"/>
              </w:rPr>
            </w:pPr>
            <w:proofErr w:type="spellStart"/>
            <w:r w:rsidRPr="003950E5">
              <w:rPr>
                <w:rFonts w:ascii="MS Mincho" w:hAnsi="MS Mincho" w:cs="MS Gothic" w:hint="eastAsia"/>
              </w:rPr>
              <w:t>葛藤</w:t>
            </w:r>
            <w:proofErr w:type="spellEnd"/>
            <w:r w:rsidRPr="003950E5">
              <w:rPr>
                <w:rFonts w:ascii="MS Mincho" w:hAnsi="MS Mincho"/>
              </w:rPr>
              <w:t xml:space="preserve"> </w:t>
            </w:r>
            <w:r>
              <w:t>[</w:t>
            </w:r>
            <w:proofErr w:type="spellStart"/>
            <w:r>
              <w:t>kattô</w:t>
            </w:r>
            <w:proofErr w:type="spellEnd"/>
            <w:r>
              <w:t>]</w:t>
            </w:r>
          </w:p>
        </w:tc>
        <w:tc>
          <w:tcPr>
            <w:tcW w:w="2898" w:type="dxa"/>
          </w:tcPr>
          <w:p w:rsidR="00A05F70" w:rsidRDefault="00A05F70" w:rsidP="00BA3EA4">
            <w:pPr>
              <w:autoSpaceDE w:val="0"/>
              <w:autoSpaceDN w:val="0"/>
              <w:adjustRightInd w:val="0"/>
              <w:spacing w:after="60"/>
              <w:jc w:val="both"/>
              <w:rPr>
                <w:rFonts w:ascii="Times New Roman" w:hAnsi="Times New Roman"/>
                <w:sz w:val="24"/>
                <w:szCs w:val="24"/>
              </w:rPr>
            </w:pPr>
            <w:r>
              <w:t>l’entrelacement des lianes</w:t>
            </w:r>
          </w:p>
        </w:tc>
        <w:tc>
          <w:tcPr>
            <w:tcW w:w="5076" w:type="dxa"/>
          </w:tcPr>
          <w:p w:rsidR="00A05F70" w:rsidRDefault="00A05F70" w:rsidP="00BA3EA4">
            <w:pPr>
              <w:autoSpaceDE w:val="0"/>
              <w:autoSpaceDN w:val="0"/>
              <w:adjustRightInd w:val="0"/>
              <w:spacing w:after="60"/>
              <w:jc w:val="both"/>
              <w:rPr>
                <w:rFonts w:ascii="Times New Roman" w:hAnsi="Times New Roman"/>
                <w:sz w:val="24"/>
                <w:szCs w:val="24"/>
              </w:rPr>
            </w:pPr>
            <w:r>
              <w:t xml:space="preserve">les fioritures du langage (à trancher selon l’école zen) / </w:t>
            </w:r>
            <w:proofErr w:type="spellStart"/>
            <w:r w:rsidRPr="00DB7414">
              <w:rPr>
                <w:i/>
              </w:rPr>
              <w:t>engi</w:t>
            </w:r>
            <w:proofErr w:type="spellEnd"/>
            <w:r>
              <w:t xml:space="preserve"> (la coproduction conditionnée)</w:t>
            </w:r>
          </w:p>
        </w:tc>
      </w:tr>
      <w:tr w:rsidR="00A05F70" w:rsidTr="00BA3EA4">
        <w:tc>
          <w:tcPr>
            <w:tcW w:w="1632" w:type="dxa"/>
          </w:tcPr>
          <w:p w:rsidR="00A05F70" w:rsidRDefault="00A05F70" w:rsidP="00BA3EA4">
            <w:pPr>
              <w:autoSpaceDE w:val="0"/>
              <w:autoSpaceDN w:val="0"/>
              <w:adjustRightInd w:val="0"/>
              <w:spacing w:after="60"/>
              <w:jc w:val="both"/>
              <w:rPr>
                <w:rFonts w:ascii="MS Gothic" w:eastAsia="MS Gothic" w:hAnsi="MS Gothic" w:cs="MS Gothic"/>
              </w:rPr>
            </w:pPr>
            <w:r w:rsidRPr="003950E5">
              <w:rPr>
                <w:rFonts w:ascii="MS Mincho" w:hAnsi="MS Mincho"/>
                <w:bCs/>
                <w:sz w:val="24"/>
                <w:szCs w:val="24"/>
              </w:rPr>
              <w:t xml:space="preserve">蔵 </w:t>
            </w:r>
            <w:r w:rsidRPr="00535034">
              <w:rPr>
                <w:rFonts w:eastAsia="MS Gothic"/>
                <w:bCs/>
              </w:rPr>
              <w:t>[</w:t>
            </w:r>
            <w:proofErr w:type="spellStart"/>
            <w:r w:rsidRPr="00535034">
              <w:rPr>
                <w:rFonts w:eastAsia="MS Gothic"/>
                <w:bCs/>
              </w:rPr>
              <w:t>zô</w:t>
            </w:r>
            <w:proofErr w:type="spellEnd"/>
            <w:r w:rsidRPr="00535034">
              <w:rPr>
                <w:rFonts w:eastAsia="MS Gothic"/>
                <w:bCs/>
              </w:rPr>
              <w:t>]</w:t>
            </w:r>
          </w:p>
        </w:tc>
        <w:tc>
          <w:tcPr>
            <w:tcW w:w="2898" w:type="dxa"/>
          </w:tcPr>
          <w:p w:rsidR="00A05F70" w:rsidRDefault="00A05F70" w:rsidP="00BA3EA4">
            <w:pPr>
              <w:autoSpaceDE w:val="0"/>
              <w:autoSpaceDN w:val="0"/>
              <w:adjustRightInd w:val="0"/>
              <w:spacing w:after="60"/>
              <w:jc w:val="both"/>
            </w:pPr>
            <w:r>
              <w:t>le trésor</w:t>
            </w:r>
          </w:p>
        </w:tc>
        <w:tc>
          <w:tcPr>
            <w:tcW w:w="5076" w:type="dxa"/>
          </w:tcPr>
          <w:p w:rsidR="00A05F70" w:rsidRDefault="00A05F70" w:rsidP="00BA3EA4">
            <w:pPr>
              <w:autoSpaceDE w:val="0"/>
              <w:autoSpaceDN w:val="0"/>
              <w:adjustRightInd w:val="0"/>
              <w:spacing w:after="60"/>
              <w:jc w:val="both"/>
            </w:pPr>
            <w:r>
              <w:t xml:space="preserve">le Canon bouddhique </w:t>
            </w:r>
          </w:p>
        </w:tc>
      </w:tr>
      <w:tr w:rsidR="00A05F70" w:rsidTr="00BA3EA4">
        <w:tc>
          <w:tcPr>
            <w:tcW w:w="1632" w:type="dxa"/>
          </w:tcPr>
          <w:p w:rsidR="00A05F70" w:rsidRDefault="00A05F70" w:rsidP="00BA3EA4">
            <w:pPr>
              <w:autoSpaceDE w:val="0"/>
              <w:autoSpaceDN w:val="0"/>
              <w:adjustRightInd w:val="0"/>
              <w:spacing w:after="60"/>
              <w:jc w:val="both"/>
              <w:rPr>
                <w:rFonts w:ascii="MS Gothic" w:eastAsia="MS Gothic" w:hAnsi="MS Gothic" w:cs="MS Gothic"/>
              </w:rPr>
            </w:pPr>
          </w:p>
        </w:tc>
        <w:tc>
          <w:tcPr>
            <w:tcW w:w="2898" w:type="dxa"/>
          </w:tcPr>
          <w:p w:rsidR="00A05F70" w:rsidRDefault="00A05F70" w:rsidP="00BA3EA4">
            <w:pPr>
              <w:autoSpaceDE w:val="0"/>
              <w:autoSpaceDN w:val="0"/>
              <w:adjustRightInd w:val="0"/>
              <w:spacing w:after="60"/>
              <w:jc w:val="both"/>
            </w:pPr>
          </w:p>
        </w:tc>
        <w:tc>
          <w:tcPr>
            <w:tcW w:w="5076" w:type="dxa"/>
          </w:tcPr>
          <w:p w:rsidR="00A05F70" w:rsidRDefault="00A05F70" w:rsidP="00BA3EA4">
            <w:pPr>
              <w:autoSpaceDE w:val="0"/>
              <w:autoSpaceDN w:val="0"/>
              <w:adjustRightInd w:val="0"/>
              <w:spacing w:after="60"/>
              <w:jc w:val="both"/>
            </w:pPr>
          </w:p>
        </w:tc>
      </w:tr>
      <w:tr w:rsidR="00A05F70" w:rsidTr="00BA3EA4">
        <w:tc>
          <w:tcPr>
            <w:tcW w:w="1632" w:type="dxa"/>
          </w:tcPr>
          <w:p w:rsidR="00A05F70" w:rsidRPr="003950E5" w:rsidRDefault="00A05F70" w:rsidP="00BA3EA4">
            <w:pPr>
              <w:autoSpaceDE w:val="0"/>
              <w:autoSpaceDN w:val="0"/>
              <w:adjustRightInd w:val="0"/>
              <w:spacing w:after="60"/>
              <w:jc w:val="both"/>
              <w:rPr>
                <w:rFonts w:ascii="MS Mincho" w:hAnsi="MS Mincho" w:cs="MS Gothic"/>
              </w:rPr>
            </w:pPr>
            <w:proofErr w:type="spellStart"/>
            <w:r>
              <w:rPr>
                <w:rFonts w:hint="eastAsia"/>
              </w:rPr>
              <w:t>仏果</w:t>
            </w:r>
            <w:proofErr w:type="spellEnd"/>
            <w:r>
              <w:t xml:space="preserve"> [</w:t>
            </w:r>
            <w:proofErr w:type="spellStart"/>
            <w:r>
              <w:t>bukka</w:t>
            </w:r>
            <w:proofErr w:type="spellEnd"/>
            <w:r>
              <w:t>]</w:t>
            </w:r>
          </w:p>
        </w:tc>
        <w:tc>
          <w:tcPr>
            <w:tcW w:w="2898" w:type="dxa"/>
          </w:tcPr>
          <w:p w:rsidR="00A05F70" w:rsidRDefault="00A05F70" w:rsidP="00BA3EA4">
            <w:pPr>
              <w:autoSpaceDE w:val="0"/>
              <w:autoSpaceDN w:val="0"/>
              <w:adjustRightInd w:val="0"/>
              <w:spacing w:after="60"/>
              <w:jc w:val="both"/>
            </w:pPr>
            <w:r>
              <w:t>le fruit de l’</w:t>
            </w:r>
            <w:proofErr w:type="spellStart"/>
            <w:r>
              <w:t>Eveillé</w:t>
            </w:r>
            <w:proofErr w:type="spellEnd"/>
          </w:p>
        </w:tc>
        <w:tc>
          <w:tcPr>
            <w:tcW w:w="5076" w:type="dxa"/>
          </w:tcPr>
          <w:p w:rsidR="00A05F70" w:rsidRDefault="00A05F70" w:rsidP="00BA3EA4">
            <w:pPr>
              <w:autoSpaceDE w:val="0"/>
              <w:autoSpaceDN w:val="0"/>
              <w:adjustRightInd w:val="0"/>
              <w:spacing w:after="60"/>
              <w:jc w:val="both"/>
            </w:pPr>
            <w:r>
              <w:t>l’état de l’</w:t>
            </w:r>
            <w:proofErr w:type="spellStart"/>
            <w:r>
              <w:t>Eveillé</w:t>
            </w:r>
            <w:proofErr w:type="spellEnd"/>
            <w:r>
              <w:t xml:space="preserve"> obtenu grâce à la pratique</w:t>
            </w:r>
          </w:p>
        </w:tc>
      </w:tr>
      <w:tr w:rsidR="00A05F70" w:rsidTr="00BA3EA4">
        <w:tc>
          <w:tcPr>
            <w:tcW w:w="1632" w:type="dxa"/>
          </w:tcPr>
          <w:p w:rsidR="00A05F70" w:rsidRPr="003950E5" w:rsidRDefault="00A05F70" w:rsidP="00BA3EA4">
            <w:pPr>
              <w:autoSpaceDE w:val="0"/>
              <w:autoSpaceDN w:val="0"/>
              <w:adjustRightInd w:val="0"/>
              <w:spacing w:after="60"/>
              <w:jc w:val="both"/>
              <w:rPr>
                <w:rFonts w:ascii="MS Mincho" w:hAnsi="MS Mincho" w:cs="MS Gothic"/>
              </w:rPr>
            </w:pPr>
            <w:proofErr w:type="spellStart"/>
            <w:r>
              <w:rPr>
                <w:rFonts w:hint="eastAsia"/>
              </w:rPr>
              <w:t>仏地</w:t>
            </w:r>
            <w:proofErr w:type="spellEnd"/>
            <w:r>
              <w:t xml:space="preserve"> [</w:t>
            </w:r>
            <w:proofErr w:type="spellStart"/>
            <w:r>
              <w:t>butsuji</w:t>
            </w:r>
            <w:proofErr w:type="spellEnd"/>
            <w:r>
              <w:t>]</w:t>
            </w:r>
          </w:p>
        </w:tc>
        <w:tc>
          <w:tcPr>
            <w:tcW w:w="2898" w:type="dxa"/>
          </w:tcPr>
          <w:p w:rsidR="00A05F70" w:rsidRDefault="00A05F70" w:rsidP="00BA3EA4">
            <w:pPr>
              <w:autoSpaceDE w:val="0"/>
              <w:autoSpaceDN w:val="0"/>
              <w:adjustRightInd w:val="0"/>
              <w:spacing w:after="60"/>
              <w:jc w:val="both"/>
            </w:pPr>
            <w:r>
              <w:t>la terre de l’</w:t>
            </w:r>
            <w:proofErr w:type="spellStart"/>
            <w:r>
              <w:t>Eveillé</w:t>
            </w:r>
            <w:proofErr w:type="spellEnd"/>
          </w:p>
        </w:tc>
        <w:tc>
          <w:tcPr>
            <w:tcW w:w="5076" w:type="dxa"/>
          </w:tcPr>
          <w:p w:rsidR="00A05F70" w:rsidRDefault="00A05F70" w:rsidP="00BA3EA4">
            <w:pPr>
              <w:autoSpaceDE w:val="0"/>
              <w:autoSpaceDN w:val="0"/>
              <w:adjustRightInd w:val="0"/>
              <w:spacing w:after="60"/>
              <w:jc w:val="both"/>
            </w:pPr>
            <w:r>
              <w:t>le degré ultime du cheminement du bodhisattva</w:t>
            </w:r>
          </w:p>
        </w:tc>
      </w:tr>
      <w:tr w:rsidR="00A05F70" w:rsidTr="00BA3EA4">
        <w:tc>
          <w:tcPr>
            <w:tcW w:w="1632" w:type="dxa"/>
          </w:tcPr>
          <w:p w:rsidR="00A05F70" w:rsidRPr="003950E5" w:rsidRDefault="00A05F70" w:rsidP="00BA3EA4">
            <w:pPr>
              <w:autoSpaceDE w:val="0"/>
              <w:autoSpaceDN w:val="0"/>
              <w:adjustRightInd w:val="0"/>
              <w:spacing w:after="60"/>
              <w:jc w:val="both"/>
              <w:rPr>
                <w:rFonts w:ascii="MS Mincho" w:hAnsi="MS Mincho" w:cs="MS Gothic"/>
              </w:rPr>
            </w:pPr>
            <w:proofErr w:type="spellStart"/>
            <w:r>
              <w:rPr>
                <w:rFonts w:hint="eastAsia"/>
              </w:rPr>
              <w:t>根境</w:t>
            </w:r>
            <w:proofErr w:type="spellEnd"/>
            <w:r>
              <w:t xml:space="preserve"> [</w:t>
            </w:r>
            <w:proofErr w:type="spellStart"/>
            <w:r>
              <w:t>konkyô</w:t>
            </w:r>
            <w:proofErr w:type="spellEnd"/>
            <w:r>
              <w:t>]</w:t>
            </w:r>
          </w:p>
        </w:tc>
        <w:tc>
          <w:tcPr>
            <w:tcW w:w="2898" w:type="dxa"/>
          </w:tcPr>
          <w:p w:rsidR="00A05F70" w:rsidRDefault="00A05F70" w:rsidP="00BA3EA4">
            <w:pPr>
              <w:autoSpaceDE w:val="0"/>
              <w:autoSpaceDN w:val="0"/>
              <w:adjustRightInd w:val="0"/>
              <w:spacing w:after="60"/>
              <w:jc w:val="both"/>
            </w:pPr>
            <w:r>
              <w:t>les racines et les domaines</w:t>
            </w:r>
          </w:p>
        </w:tc>
        <w:tc>
          <w:tcPr>
            <w:tcW w:w="5076" w:type="dxa"/>
          </w:tcPr>
          <w:p w:rsidR="00A05F70" w:rsidRDefault="00A05F70" w:rsidP="00BA3EA4">
            <w:pPr>
              <w:autoSpaceDE w:val="0"/>
              <w:autoSpaceDN w:val="0"/>
              <w:adjustRightInd w:val="0"/>
              <w:spacing w:after="60"/>
              <w:jc w:val="both"/>
            </w:pPr>
            <w:r>
              <w:t>les cinq sens et leurs objets</w:t>
            </w:r>
          </w:p>
        </w:tc>
      </w:tr>
      <w:tr w:rsidR="00A05F70" w:rsidTr="00BA3EA4">
        <w:tc>
          <w:tcPr>
            <w:tcW w:w="1632" w:type="dxa"/>
          </w:tcPr>
          <w:p w:rsidR="00A05F70" w:rsidRPr="003950E5" w:rsidRDefault="00A05F70" w:rsidP="00BA3EA4">
            <w:pPr>
              <w:autoSpaceDE w:val="0"/>
              <w:autoSpaceDN w:val="0"/>
              <w:adjustRightInd w:val="0"/>
              <w:spacing w:after="60"/>
              <w:jc w:val="both"/>
              <w:rPr>
                <w:rFonts w:ascii="MS Mincho" w:hAnsi="MS Mincho" w:cs="MS Gothic"/>
              </w:rPr>
            </w:pPr>
            <w:proofErr w:type="spellStart"/>
            <w:r>
              <w:rPr>
                <w:rFonts w:hint="eastAsia"/>
              </w:rPr>
              <w:t>上根</w:t>
            </w:r>
            <w:proofErr w:type="spellEnd"/>
            <w:r>
              <w:t xml:space="preserve"> [</w:t>
            </w:r>
            <w:proofErr w:type="spellStart"/>
            <w:r>
              <w:t>jôkon</w:t>
            </w:r>
            <w:proofErr w:type="spellEnd"/>
            <w:r>
              <w:t>]</w:t>
            </w:r>
          </w:p>
        </w:tc>
        <w:tc>
          <w:tcPr>
            <w:tcW w:w="2898" w:type="dxa"/>
          </w:tcPr>
          <w:p w:rsidR="00A05F70" w:rsidRDefault="00A05F70" w:rsidP="00BA3EA4">
            <w:pPr>
              <w:autoSpaceDE w:val="0"/>
              <w:autoSpaceDN w:val="0"/>
              <w:adjustRightInd w:val="0"/>
              <w:spacing w:after="60"/>
              <w:jc w:val="both"/>
            </w:pPr>
            <w:r>
              <w:t>la racine supérieure</w:t>
            </w:r>
          </w:p>
        </w:tc>
        <w:tc>
          <w:tcPr>
            <w:tcW w:w="5076" w:type="dxa"/>
          </w:tcPr>
          <w:p w:rsidR="00A05F70" w:rsidRDefault="00A05F70" w:rsidP="00BA3EA4">
            <w:pPr>
              <w:autoSpaceDE w:val="0"/>
              <w:autoSpaceDN w:val="0"/>
              <w:adjustRightInd w:val="0"/>
              <w:spacing w:after="60"/>
              <w:jc w:val="both"/>
            </w:pPr>
            <w:r>
              <w:t>la faculté, la capacité ou le potentiel supérieur</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下根</w:t>
            </w:r>
            <w:proofErr w:type="spellEnd"/>
            <w:r>
              <w:t xml:space="preserve"> [</w:t>
            </w:r>
            <w:proofErr w:type="spellStart"/>
            <w:r>
              <w:t>gekon</w:t>
            </w:r>
            <w:proofErr w:type="spellEnd"/>
            <w:r>
              <w:t>]</w:t>
            </w:r>
          </w:p>
        </w:tc>
        <w:tc>
          <w:tcPr>
            <w:tcW w:w="2898" w:type="dxa"/>
          </w:tcPr>
          <w:p w:rsidR="00A05F70" w:rsidRDefault="00A05F70" w:rsidP="00BA3EA4">
            <w:pPr>
              <w:autoSpaceDE w:val="0"/>
              <w:autoSpaceDN w:val="0"/>
              <w:adjustRightInd w:val="0"/>
              <w:spacing w:after="60"/>
              <w:jc w:val="both"/>
            </w:pPr>
            <w:r>
              <w:t>la racine inférieure</w:t>
            </w:r>
          </w:p>
        </w:tc>
        <w:tc>
          <w:tcPr>
            <w:tcW w:w="5076" w:type="dxa"/>
          </w:tcPr>
          <w:p w:rsidR="00A05F70" w:rsidRDefault="00A05F70" w:rsidP="00BA3EA4">
            <w:pPr>
              <w:autoSpaceDE w:val="0"/>
              <w:autoSpaceDN w:val="0"/>
              <w:adjustRightInd w:val="0"/>
              <w:spacing w:after="60"/>
              <w:jc w:val="both"/>
            </w:pPr>
            <w:r>
              <w:t xml:space="preserve">la faculté, la capacité ou le potentiel inférieur  </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善根</w:t>
            </w:r>
            <w:proofErr w:type="spellEnd"/>
            <w:r>
              <w:t xml:space="preserve"> [</w:t>
            </w:r>
            <w:proofErr w:type="spellStart"/>
            <w:r>
              <w:t>zenkon</w:t>
            </w:r>
            <w:proofErr w:type="spellEnd"/>
            <w:r>
              <w:t>]</w:t>
            </w:r>
          </w:p>
        </w:tc>
        <w:tc>
          <w:tcPr>
            <w:tcW w:w="2898" w:type="dxa"/>
          </w:tcPr>
          <w:p w:rsidR="00A05F70" w:rsidRDefault="00A05F70" w:rsidP="00BA3EA4">
            <w:pPr>
              <w:autoSpaceDE w:val="0"/>
              <w:autoSpaceDN w:val="0"/>
              <w:adjustRightInd w:val="0"/>
              <w:spacing w:after="60"/>
              <w:jc w:val="both"/>
            </w:pPr>
            <w:r>
              <w:t>la bonne racine</w:t>
            </w:r>
          </w:p>
        </w:tc>
        <w:tc>
          <w:tcPr>
            <w:tcW w:w="5076" w:type="dxa"/>
          </w:tcPr>
          <w:p w:rsidR="00A05F70" w:rsidRDefault="00A05F70" w:rsidP="00BA3EA4">
            <w:pPr>
              <w:autoSpaceDE w:val="0"/>
              <w:autoSpaceDN w:val="0"/>
              <w:adjustRightInd w:val="0"/>
              <w:spacing w:after="60"/>
              <w:jc w:val="both"/>
            </w:pPr>
            <w:r>
              <w:t xml:space="preserve">les bons actes grâce auxquels on obtient la bonne </w:t>
            </w:r>
            <w:r>
              <w:lastRenderedPageBreak/>
              <w:t>Rétribution.</w:t>
            </w:r>
          </w:p>
        </w:tc>
      </w:tr>
      <w:tr w:rsidR="00A05F70" w:rsidTr="00BA3EA4">
        <w:tc>
          <w:tcPr>
            <w:tcW w:w="1632" w:type="dxa"/>
          </w:tcPr>
          <w:p w:rsidR="00A05F70" w:rsidRDefault="00A05F70" w:rsidP="00BA3EA4">
            <w:pPr>
              <w:autoSpaceDE w:val="0"/>
              <w:autoSpaceDN w:val="0"/>
              <w:adjustRightInd w:val="0"/>
              <w:spacing w:after="60"/>
              <w:jc w:val="both"/>
            </w:pPr>
            <w:proofErr w:type="spellStart"/>
            <w:r w:rsidRPr="003950E5">
              <w:rPr>
                <w:rFonts w:ascii="MS Mincho" w:hAnsi="MS Mincho" w:cs="MS Gothic" w:hint="eastAsia"/>
              </w:rPr>
              <w:lastRenderedPageBreak/>
              <w:t>法雨</w:t>
            </w:r>
            <w:proofErr w:type="spellEnd"/>
            <w:r>
              <w:t xml:space="preserve"> [</w:t>
            </w:r>
            <w:proofErr w:type="spellStart"/>
            <w:r>
              <w:t>hô.u</w:t>
            </w:r>
            <w:proofErr w:type="spellEnd"/>
            <w:r>
              <w:t>]</w:t>
            </w:r>
          </w:p>
        </w:tc>
        <w:tc>
          <w:tcPr>
            <w:tcW w:w="2898" w:type="dxa"/>
          </w:tcPr>
          <w:p w:rsidR="00A05F70" w:rsidRDefault="00A05F70" w:rsidP="00BA3EA4">
            <w:pPr>
              <w:autoSpaceDE w:val="0"/>
              <w:autoSpaceDN w:val="0"/>
              <w:adjustRightInd w:val="0"/>
              <w:spacing w:after="60"/>
              <w:jc w:val="both"/>
            </w:pPr>
            <w:r>
              <w:t>la pluie de la Loi</w:t>
            </w:r>
          </w:p>
        </w:tc>
        <w:tc>
          <w:tcPr>
            <w:tcW w:w="5076" w:type="dxa"/>
          </w:tcPr>
          <w:p w:rsidR="00A05F70" w:rsidRDefault="00A05F70" w:rsidP="00BA3EA4">
            <w:pPr>
              <w:autoSpaceDE w:val="0"/>
              <w:autoSpaceDN w:val="0"/>
              <w:adjustRightInd w:val="0"/>
              <w:spacing w:after="60"/>
              <w:jc w:val="both"/>
            </w:pPr>
            <w:r>
              <w:t>la Loi qui apporte les bienfaits aux êtres, comme la pluie à la végétation.</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法華</w:t>
            </w:r>
            <w:proofErr w:type="spellEnd"/>
            <w:r>
              <w:t xml:space="preserve"> [</w:t>
            </w:r>
            <w:proofErr w:type="spellStart"/>
            <w:r>
              <w:t>hokke</w:t>
            </w:r>
            <w:proofErr w:type="spellEnd"/>
            <w:r>
              <w:t>]</w:t>
            </w:r>
          </w:p>
        </w:tc>
        <w:tc>
          <w:tcPr>
            <w:tcW w:w="2898" w:type="dxa"/>
          </w:tcPr>
          <w:p w:rsidR="00A05F70" w:rsidRDefault="00A05F70" w:rsidP="00BA3EA4">
            <w:pPr>
              <w:autoSpaceDE w:val="0"/>
              <w:autoSpaceDN w:val="0"/>
              <w:adjustRightInd w:val="0"/>
              <w:spacing w:after="60"/>
              <w:jc w:val="both"/>
            </w:pPr>
            <w:r>
              <w:t>la fleur de la Loi</w:t>
            </w:r>
          </w:p>
        </w:tc>
        <w:tc>
          <w:tcPr>
            <w:tcW w:w="5076" w:type="dxa"/>
          </w:tcPr>
          <w:p w:rsidR="00A05F70" w:rsidRDefault="00A05F70" w:rsidP="00BA3EA4">
            <w:pPr>
              <w:autoSpaceDE w:val="0"/>
              <w:autoSpaceDN w:val="0"/>
              <w:adjustRightInd w:val="0"/>
              <w:spacing w:after="60"/>
              <w:jc w:val="both"/>
            </w:pPr>
            <w:r>
              <w:t>la Loi sans supérieure (&lt;s&gt;</w:t>
            </w:r>
            <w:proofErr w:type="spellStart"/>
            <w:r>
              <w:t>agra</w:t>
            </w:r>
            <w:proofErr w:type="spellEnd"/>
            <w:r>
              <w:t xml:space="preserve">-dharma), synonyme du </w:t>
            </w:r>
            <w:r w:rsidRPr="00962AA4">
              <w:rPr>
                <w:i/>
              </w:rPr>
              <w:t>Sûtra du Lotus</w:t>
            </w:r>
            <w:r>
              <w:rPr>
                <w:i/>
              </w:rPr>
              <w:t xml:space="preserve"> </w:t>
            </w:r>
            <w:proofErr w:type="spellStart"/>
            <w:r>
              <w:rPr>
                <w:rFonts w:hint="eastAsia"/>
              </w:rPr>
              <w:t>法華経</w:t>
            </w:r>
            <w:proofErr w:type="spellEnd"/>
            <w:r>
              <w:t xml:space="preserve"> [</w:t>
            </w:r>
            <w:proofErr w:type="spellStart"/>
            <w:r>
              <w:t>Hokekyô</w:t>
            </w:r>
            <w:proofErr w:type="spellEnd"/>
            <w:r>
              <w:t xml:space="preserve">]. Celui-ci veut dire littéralement le </w:t>
            </w:r>
            <w:r w:rsidRPr="00962AA4">
              <w:rPr>
                <w:i/>
              </w:rPr>
              <w:t>Sûtra de la Fleur de la Loi</w:t>
            </w:r>
            <w:r>
              <w:t>.</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甘露</w:t>
            </w:r>
            <w:proofErr w:type="spellEnd"/>
            <w:r>
              <w:t xml:space="preserve"> [</w:t>
            </w:r>
            <w:proofErr w:type="spellStart"/>
            <w:r>
              <w:t>kanro</w:t>
            </w:r>
            <w:proofErr w:type="spellEnd"/>
            <w:r>
              <w:t>]</w:t>
            </w:r>
          </w:p>
        </w:tc>
        <w:tc>
          <w:tcPr>
            <w:tcW w:w="2898" w:type="dxa"/>
          </w:tcPr>
          <w:p w:rsidR="00A05F70" w:rsidRDefault="00A05F70" w:rsidP="00BA3EA4">
            <w:pPr>
              <w:autoSpaceDE w:val="0"/>
              <w:autoSpaceDN w:val="0"/>
              <w:adjustRightInd w:val="0"/>
              <w:spacing w:after="60"/>
              <w:jc w:val="both"/>
            </w:pPr>
            <w:r>
              <w:t>la rosée sucrée</w:t>
            </w:r>
          </w:p>
        </w:tc>
        <w:tc>
          <w:tcPr>
            <w:tcW w:w="5076" w:type="dxa"/>
          </w:tcPr>
          <w:p w:rsidR="00A05F70" w:rsidRDefault="00A05F70" w:rsidP="00BA3EA4">
            <w:pPr>
              <w:autoSpaceDE w:val="0"/>
              <w:autoSpaceDN w:val="0"/>
              <w:adjustRightInd w:val="0"/>
              <w:spacing w:after="60"/>
              <w:jc w:val="both"/>
            </w:pPr>
            <w:r>
              <w:t>l’enseignement de l’</w:t>
            </w:r>
            <w:proofErr w:type="spellStart"/>
            <w:r>
              <w:t>Eveillé</w:t>
            </w:r>
            <w:proofErr w:type="spellEnd"/>
            <w:r>
              <w:t>, le Nirvâna</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家風</w:t>
            </w:r>
            <w:proofErr w:type="spellEnd"/>
            <w:r>
              <w:t xml:space="preserve"> [</w:t>
            </w:r>
            <w:proofErr w:type="spellStart"/>
            <w:r>
              <w:t>kafû</w:t>
            </w:r>
            <w:proofErr w:type="spellEnd"/>
            <w:r>
              <w:t>]</w:t>
            </w:r>
          </w:p>
        </w:tc>
        <w:tc>
          <w:tcPr>
            <w:tcW w:w="2898" w:type="dxa"/>
          </w:tcPr>
          <w:p w:rsidR="00A05F70" w:rsidRDefault="00A05F70" w:rsidP="00BA3EA4">
            <w:pPr>
              <w:autoSpaceDE w:val="0"/>
              <w:autoSpaceDN w:val="0"/>
              <w:adjustRightInd w:val="0"/>
              <w:spacing w:after="60"/>
              <w:jc w:val="both"/>
            </w:pPr>
            <w:r>
              <w:t>le vent de la maison</w:t>
            </w:r>
          </w:p>
        </w:tc>
        <w:tc>
          <w:tcPr>
            <w:tcW w:w="5076" w:type="dxa"/>
          </w:tcPr>
          <w:p w:rsidR="00A05F70" w:rsidRDefault="00A05F70" w:rsidP="00BA3EA4">
            <w:pPr>
              <w:autoSpaceDE w:val="0"/>
              <w:autoSpaceDN w:val="0"/>
              <w:adjustRightInd w:val="0"/>
              <w:spacing w:after="60"/>
              <w:jc w:val="both"/>
            </w:pPr>
            <w:r>
              <w:t>la doctrine, l’enseignement spécifique à chaque maison ou à chaque courant de l’école. (Il est l'ami des fleurs)</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草子</w:t>
            </w:r>
            <w:proofErr w:type="spellEnd"/>
            <w:r>
              <w:t xml:space="preserve"> [</w:t>
            </w:r>
            <w:proofErr w:type="spellStart"/>
            <w:r>
              <w:t>sôshi</w:t>
            </w:r>
            <w:proofErr w:type="spellEnd"/>
            <w:r>
              <w:t>]</w:t>
            </w:r>
          </w:p>
        </w:tc>
        <w:tc>
          <w:tcPr>
            <w:tcW w:w="2898" w:type="dxa"/>
          </w:tcPr>
          <w:p w:rsidR="00A05F70" w:rsidRDefault="00A05F70" w:rsidP="00BA3EA4">
            <w:pPr>
              <w:autoSpaceDE w:val="0"/>
              <w:autoSpaceDN w:val="0"/>
              <w:adjustRightInd w:val="0"/>
              <w:spacing w:after="60"/>
              <w:jc w:val="both"/>
            </w:pPr>
            <w:r>
              <w:t>Herbe……..</w:t>
            </w:r>
          </w:p>
        </w:tc>
        <w:tc>
          <w:tcPr>
            <w:tcW w:w="5076" w:type="dxa"/>
          </w:tcPr>
          <w:p w:rsidR="00A05F70" w:rsidRDefault="00A05F70" w:rsidP="00BA3EA4">
            <w:pPr>
              <w:autoSpaceDE w:val="0"/>
              <w:autoSpaceDN w:val="0"/>
              <w:adjustRightInd w:val="0"/>
              <w:spacing w:after="60"/>
              <w:jc w:val="both"/>
            </w:pPr>
            <w:r>
              <w:t>cahier à pages </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草稿</w:t>
            </w:r>
            <w:proofErr w:type="spellEnd"/>
            <w:r>
              <w:t xml:space="preserve"> [</w:t>
            </w:r>
            <w:proofErr w:type="spellStart"/>
            <w:r>
              <w:t>sôkô</w:t>
            </w:r>
            <w:proofErr w:type="spellEnd"/>
            <w:r>
              <w:t>]</w:t>
            </w:r>
          </w:p>
        </w:tc>
        <w:tc>
          <w:tcPr>
            <w:tcW w:w="2898" w:type="dxa"/>
          </w:tcPr>
          <w:p w:rsidR="00A05F70" w:rsidRDefault="00A05F70" w:rsidP="00BA3EA4">
            <w:pPr>
              <w:autoSpaceDE w:val="0"/>
              <w:autoSpaceDN w:val="0"/>
              <w:adjustRightInd w:val="0"/>
              <w:spacing w:after="60"/>
              <w:jc w:val="both"/>
            </w:pPr>
          </w:p>
        </w:tc>
        <w:tc>
          <w:tcPr>
            <w:tcW w:w="5076" w:type="dxa"/>
          </w:tcPr>
          <w:p w:rsidR="00A05F70" w:rsidRDefault="00A05F70" w:rsidP="00BA3EA4">
            <w:pPr>
              <w:autoSpaceDE w:val="0"/>
              <w:autoSpaceDN w:val="0"/>
              <w:adjustRightInd w:val="0"/>
              <w:spacing w:after="60"/>
              <w:jc w:val="both"/>
            </w:pPr>
            <w:r>
              <w:t>brouillon</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草本</w:t>
            </w:r>
            <w:proofErr w:type="spellEnd"/>
            <w:r>
              <w:t xml:space="preserve"> [</w:t>
            </w:r>
            <w:proofErr w:type="spellStart"/>
            <w:r>
              <w:t>sôhon</w:t>
            </w:r>
            <w:proofErr w:type="spellEnd"/>
            <w:r>
              <w:t>]</w:t>
            </w:r>
          </w:p>
        </w:tc>
        <w:tc>
          <w:tcPr>
            <w:tcW w:w="2898" w:type="dxa"/>
          </w:tcPr>
          <w:p w:rsidR="00A05F70" w:rsidRDefault="00A05F70" w:rsidP="00BA3EA4">
            <w:pPr>
              <w:autoSpaceDE w:val="0"/>
              <w:autoSpaceDN w:val="0"/>
              <w:adjustRightInd w:val="0"/>
              <w:spacing w:after="60"/>
              <w:jc w:val="both"/>
            </w:pPr>
          </w:p>
        </w:tc>
        <w:tc>
          <w:tcPr>
            <w:tcW w:w="5076" w:type="dxa"/>
          </w:tcPr>
          <w:p w:rsidR="00A05F70" w:rsidRDefault="00A05F70" w:rsidP="00BA3EA4">
            <w:pPr>
              <w:autoSpaceDE w:val="0"/>
              <w:autoSpaceDN w:val="0"/>
              <w:adjustRightInd w:val="0"/>
              <w:spacing w:after="60"/>
              <w:jc w:val="both"/>
            </w:pPr>
            <w:r>
              <w:t>manuscrit</w:t>
            </w:r>
          </w:p>
        </w:tc>
      </w:tr>
      <w:tr w:rsidR="00A05F70" w:rsidTr="00BA3EA4">
        <w:tc>
          <w:tcPr>
            <w:tcW w:w="1632" w:type="dxa"/>
          </w:tcPr>
          <w:p w:rsidR="00A05F70" w:rsidRDefault="00A05F70" w:rsidP="00BA3EA4">
            <w:pPr>
              <w:autoSpaceDE w:val="0"/>
              <w:autoSpaceDN w:val="0"/>
              <w:adjustRightInd w:val="0"/>
              <w:spacing w:after="60"/>
              <w:jc w:val="both"/>
            </w:pPr>
            <w:proofErr w:type="spellStart"/>
            <w:r>
              <w:rPr>
                <w:rFonts w:hint="eastAsia"/>
              </w:rPr>
              <w:t>草書</w:t>
            </w:r>
            <w:proofErr w:type="spellEnd"/>
            <w:r>
              <w:t xml:space="preserve"> [</w:t>
            </w:r>
            <w:proofErr w:type="spellStart"/>
            <w:r>
              <w:t>sôsho</w:t>
            </w:r>
            <w:proofErr w:type="spellEnd"/>
            <w:r>
              <w:t>]</w:t>
            </w:r>
          </w:p>
        </w:tc>
        <w:tc>
          <w:tcPr>
            <w:tcW w:w="2898" w:type="dxa"/>
          </w:tcPr>
          <w:p w:rsidR="00A05F70" w:rsidRDefault="00A05F70" w:rsidP="00BA3EA4">
            <w:pPr>
              <w:autoSpaceDE w:val="0"/>
              <w:autoSpaceDN w:val="0"/>
              <w:adjustRightInd w:val="0"/>
              <w:spacing w:after="60"/>
              <w:jc w:val="both"/>
            </w:pPr>
          </w:p>
        </w:tc>
        <w:tc>
          <w:tcPr>
            <w:tcW w:w="5076" w:type="dxa"/>
          </w:tcPr>
          <w:p w:rsidR="00A05F70" w:rsidRDefault="00A05F70" w:rsidP="00BA3EA4">
            <w:pPr>
              <w:autoSpaceDE w:val="0"/>
              <w:autoSpaceDN w:val="0"/>
              <w:adjustRightInd w:val="0"/>
              <w:spacing w:after="60"/>
              <w:jc w:val="both"/>
            </w:pPr>
            <w:r>
              <w:t>écriture cursive </w:t>
            </w:r>
          </w:p>
        </w:tc>
      </w:tr>
      <w:tr w:rsidR="00A05F70" w:rsidTr="00BA3EA4">
        <w:tc>
          <w:tcPr>
            <w:tcW w:w="1632" w:type="dxa"/>
          </w:tcPr>
          <w:p w:rsidR="00A05F70" w:rsidRDefault="00A05F70" w:rsidP="00BA3EA4">
            <w:pPr>
              <w:autoSpaceDE w:val="0"/>
              <w:autoSpaceDN w:val="0"/>
              <w:adjustRightInd w:val="0"/>
              <w:spacing w:after="60"/>
              <w:jc w:val="both"/>
            </w:pPr>
          </w:p>
        </w:tc>
        <w:tc>
          <w:tcPr>
            <w:tcW w:w="2898" w:type="dxa"/>
          </w:tcPr>
          <w:p w:rsidR="00A05F70" w:rsidRDefault="00A05F70" w:rsidP="00BA3EA4">
            <w:pPr>
              <w:autoSpaceDE w:val="0"/>
              <w:autoSpaceDN w:val="0"/>
              <w:adjustRightInd w:val="0"/>
              <w:spacing w:after="60"/>
              <w:jc w:val="both"/>
            </w:pPr>
          </w:p>
        </w:tc>
        <w:tc>
          <w:tcPr>
            <w:tcW w:w="5076" w:type="dxa"/>
          </w:tcPr>
          <w:p w:rsidR="00A05F70" w:rsidRDefault="00A05F70" w:rsidP="00BA3EA4">
            <w:pPr>
              <w:autoSpaceDE w:val="0"/>
              <w:autoSpaceDN w:val="0"/>
              <w:adjustRightInd w:val="0"/>
              <w:spacing w:after="60"/>
              <w:jc w:val="both"/>
            </w:pPr>
          </w:p>
        </w:tc>
      </w:tr>
    </w:tbl>
    <w:p w:rsidR="00A05F70" w:rsidRDefault="00A05F70" w:rsidP="004349C9">
      <w:pPr>
        <w:spacing w:before="120" w:after="0" w:line="240" w:lineRule="auto"/>
        <w:jc w:val="both"/>
      </w:pPr>
      <w:proofErr w:type="spellStart"/>
      <w:proofErr w:type="gramStart"/>
      <w:r>
        <w:rPr>
          <w:rFonts w:ascii="MS Mincho" w:hAnsi="MS Mincho" w:hint="eastAsia"/>
        </w:rPr>
        <w:t>拈古</w:t>
      </w:r>
      <w:proofErr w:type="spellEnd"/>
      <w:r>
        <w:rPr>
          <w:rFonts w:ascii="MS Mincho" w:hAnsi="MS Mincho"/>
        </w:rPr>
        <w:t>[</w:t>
      </w:r>
      <w:proofErr w:type="spellStart"/>
      <w:proofErr w:type="gramEnd"/>
      <w:r>
        <w:t>nenko</w:t>
      </w:r>
      <w:proofErr w:type="spellEnd"/>
      <w:r>
        <w:t>] « triturer des mots des anciens »,</w:t>
      </w:r>
    </w:p>
    <w:p w:rsidR="00A05F70" w:rsidRDefault="00A05F70" w:rsidP="00A05F70">
      <w:pPr>
        <w:spacing w:after="0" w:line="240" w:lineRule="auto"/>
        <w:jc w:val="both"/>
      </w:pPr>
      <w:r>
        <w:t xml:space="preserve"> </w:t>
      </w:r>
      <w:proofErr w:type="spellStart"/>
      <w:proofErr w:type="gramStart"/>
      <w:r>
        <w:rPr>
          <w:rFonts w:ascii="MS Mincho" w:hAnsi="MS Mincho" w:hint="eastAsia"/>
        </w:rPr>
        <w:t>拈挙</w:t>
      </w:r>
      <w:proofErr w:type="spellEnd"/>
      <w:r>
        <w:rPr>
          <w:rFonts w:ascii="MS Mincho" w:hAnsi="MS Mincho"/>
        </w:rPr>
        <w:t>[</w:t>
      </w:r>
      <w:proofErr w:type="spellStart"/>
      <w:proofErr w:type="gramEnd"/>
      <w:r>
        <w:t>nenko</w:t>
      </w:r>
      <w:proofErr w:type="spellEnd"/>
      <w:r>
        <w:t xml:space="preserve">] « relever et triturer », </w:t>
      </w:r>
    </w:p>
    <w:p w:rsidR="00A05F70" w:rsidRDefault="00A05F70" w:rsidP="00A05F70">
      <w:pPr>
        <w:spacing w:after="0" w:line="240" w:lineRule="auto"/>
        <w:jc w:val="both"/>
      </w:pPr>
      <w:proofErr w:type="spellStart"/>
      <w:proofErr w:type="gramStart"/>
      <w:r>
        <w:rPr>
          <w:rFonts w:ascii="MS Mincho" w:hAnsi="MS Mincho" w:hint="eastAsia"/>
        </w:rPr>
        <w:t>拈弄</w:t>
      </w:r>
      <w:proofErr w:type="spellEnd"/>
      <w:r>
        <w:rPr>
          <w:rFonts w:ascii="MS Mincho" w:hAnsi="MS Mincho"/>
        </w:rPr>
        <w:t>[</w:t>
      </w:r>
      <w:proofErr w:type="spellStart"/>
      <w:proofErr w:type="gramEnd"/>
      <w:r>
        <w:t>nenrô</w:t>
      </w:r>
      <w:proofErr w:type="spellEnd"/>
      <w:r>
        <w:t xml:space="preserve">] « triturer et jouer », </w:t>
      </w:r>
    </w:p>
    <w:p w:rsidR="00A05F70" w:rsidRDefault="00A05F70" w:rsidP="00A05F70">
      <w:pPr>
        <w:spacing w:after="0" w:line="240" w:lineRule="auto"/>
        <w:jc w:val="both"/>
      </w:pPr>
      <w:proofErr w:type="spellStart"/>
      <w:proofErr w:type="gramStart"/>
      <w:r>
        <w:rPr>
          <w:rFonts w:ascii="MS Mincho" w:hAnsi="MS Mincho" w:hint="eastAsia"/>
        </w:rPr>
        <w:t>拈出</w:t>
      </w:r>
      <w:proofErr w:type="spellEnd"/>
      <w:r>
        <w:rPr>
          <w:rFonts w:ascii="MS Mincho" w:hAnsi="MS Mincho"/>
        </w:rPr>
        <w:t>[</w:t>
      </w:r>
      <w:proofErr w:type="spellStart"/>
      <w:proofErr w:type="gramEnd"/>
      <w:r>
        <w:t>nenshutsu</w:t>
      </w:r>
      <w:proofErr w:type="spellEnd"/>
      <w:r>
        <w:t xml:space="preserve">] « faire sortir en triturant », </w:t>
      </w:r>
    </w:p>
    <w:p w:rsidR="00A05F70" w:rsidRDefault="00A05F70" w:rsidP="00A05F70">
      <w:pPr>
        <w:spacing w:after="0" w:line="240" w:lineRule="auto"/>
        <w:jc w:val="both"/>
      </w:pPr>
      <w:proofErr w:type="spellStart"/>
      <w:proofErr w:type="gramStart"/>
      <w:r>
        <w:rPr>
          <w:rFonts w:ascii="MS Mincho" w:hAnsi="MS Mincho" w:hint="eastAsia"/>
        </w:rPr>
        <w:t>拈則</w:t>
      </w:r>
      <w:proofErr w:type="spellEnd"/>
      <w:r>
        <w:rPr>
          <w:rFonts w:ascii="MS Mincho" w:hAnsi="MS Mincho"/>
        </w:rPr>
        <w:t>[</w:t>
      </w:r>
      <w:proofErr w:type="spellStart"/>
      <w:proofErr w:type="gramEnd"/>
      <w:r>
        <w:t>nensoku</w:t>
      </w:r>
      <w:proofErr w:type="spellEnd"/>
      <w:r>
        <w:t xml:space="preserve">] « triturer un article ou une proposition », </w:t>
      </w:r>
    </w:p>
    <w:p w:rsidR="00A05F70" w:rsidRDefault="00A05F70" w:rsidP="00A05F70">
      <w:pPr>
        <w:spacing w:after="0" w:line="240" w:lineRule="auto"/>
        <w:jc w:val="both"/>
      </w:pPr>
      <w:proofErr w:type="spellStart"/>
      <w:proofErr w:type="gramStart"/>
      <w:r>
        <w:rPr>
          <w:rFonts w:ascii="MS Mincho" w:hAnsi="MS Mincho" w:hint="eastAsia"/>
        </w:rPr>
        <w:t>拈提</w:t>
      </w:r>
      <w:proofErr w:type="spellEnd"/>
      <w:r>
        <w:rPr>
          <w:rFonts w:ascii="MS Mincho" w:hAnsi="MS Mincho"/>
        </w:rPr>
        <w:t>[</w:t>
      </w:r>
      <w:proofErr w:type="spellStart"/>
      <w:proofErr w:type="gramEnd"/>
      <w:r>
        <w:t>nentei</w:t>
      </w:r>
      <w:proofErr w:type="spellEnd"/>
      <w:r>
        <w:t xml:space="preserve">] « triturer un sujet ou un </w:t>
      </w:r>
      <w:proofErr w:type="spellStart"/>
      <w:r>
        <w:t>kôan</w:t>
      </w:r>
      <w:proofErr w:type="spellEnd"/>
      <w:r>
        <w:t xml:space="preserve"> », </w:t>
      </w:r>
    </w:p>
    <w:p w:rsidR="00A05F70" w:rsidRDefault="00A05F70" w:rsidP="00A05F70">
      <w:pPr>
        <w:spacing w:after="0" w:line="240" w:lineRule="auto"/>
        <w:jc w:val="both"/>
      </w:pPr>
      <w:proofErr w:type="spellStart"/>
      <w:proofErr w:type="gramStart"/>
      <w:r>
        <w:rPr>
          <w:rFonts w:ascii="MS Mincho" w:hAnsi="MS Mincho" w:hint="eastAsia"/>
        </w:rPr>
        <w:t>拈得</w:t>
      </w:r>
      <w:proofErr w:type="spellEnd"/>
      <w:r>
        <w:rPr>
          <w:rFonts w:ascii="MS Mincho" w:hAnsi="MS Mincho"/>
        </w:rPr>
        <w:t>[</w:t>
      </w:r>
      <w:proofErr w:type="spellStart"/>
      <w:proofErr w:type="gramEnd"/>
      <w:r>
        <w:t>nentoku</w:t>
      </w:r>
      <w:proofErr w:type="spellEnd"/>
      <w:r>
        <w:t xml:space="preserve">] « triturer et faire sien », </w:t>
      </w:r>
    </w:p>
    <w:p w:rsidR="00A05F70" w:rsidRDefault="00A05F70" w:rsidP="00A05F70">
      <w:pPr>
        <w:spacing w:after="0" w:line="240" w:lineRule="auto"/>
        <w:jc w:val="both"/>
      </w:pPr>
      <w:proofErr w:type="spellStart"/>
      <w:proofErr w:type="gramStart"/>
      <w:r>
        <w:rPr>
          <w:rFonts w:ascii="MS Mincho" w:hAnsi="MS Mincho" w:hint="eastAsia"/>
        </w:rPr>
        <w:t>拈評</w:t>
      </w:r>
      <w:proofErr w:type="spellEnd"/>
      <w:r>
        <w:rPr>
          <w:rFonts w:ascii="MS Mincho" w:hAnsi="MS Mincho"/>
        </w:rPr>
        <w:t>[</w:t>
      </w:r>
      <w:proofErr w:type="spellStart"/>
      <w:proofErr w:type="gramEnd"/>
      <w:r>
        <w:t>nenpyô</w:t>
      </w:r>
      <w:proofErr w:type="spellEnd"/>
      <w:r>
        <w:t>] « triturer et commenter », etc.</w:t>
      </w:r>
    </w:p>
    <w:p w:rsidR="00334A13" w:rsidRDefault="00334A13" w:rsidP="00334A13">
      <w:pPr>
        <w:spacing w:after="60"/>
        <w:ind w:firstLine="142"/>
        <w:jc w:val="center"/>
        <w:rPr>
          <w:rFonts w:ascii="Times New Roman" w:hAnsi="Times New Roman"/>
          <w:b/>
          <w:sz w:val="30"/>
          <w:szCs w:val="30"/>
        </w:rPr>
      </w:pPr>
    </w:p>
    <w:p w:rsidR="00B35C57" w:rsidRDefault="00334A13" w:rsidP="00334A13">
      <w:pPr>
        <w:spacing w:after="60"/>
        <w:ind w:firstLine="142"/>
        <w:jc w:val="center"/>
        <w:rPr>
          <w:rFonts w:ascii="Times New Roman" w:hAnsi="Times New Roman"/>
          <w:sz w:val="24"/>
          <w:szCs w:val="24"/>
        </w:rPr>
      </w:pPr>
      <w:r>
        <w:rPr>
          <w:rFonts w:ascii="Times New Roman" w:hAnsi="Times New Roman"/>
          <w:b/>
          <w:sz w:val="30"/>
          <w:szCs w:val="30"/>
        </w:rPr>
        <w:t>Deuxièm</w:t>
      </w:r>
      <w:r w:rsidRPr="009C3E9B">
        <w:rPr>
          <w:rFonts w:ascii="Times New Roman" w:hAnsi="Times New Roman"/>
          <w:b/>
          <w:sz w:val="30"/>
          <w:szCs w:val="30"/>
        </w:rPr>
        <w:t>e partie</w:t>
      </w:r>
      <w:r>
        <w:rPr>
          <w:rFonts w:ascii="Times New Roman" w:hAnsi="Times New Roman"/>
          <w:b/>
          <w:sz w:val="30"/>
          <w:szCs w:val="30"/>
        </w:rPr>
        <w:t xml:space="preserve"> : variations autour de la Nature</w:t>
      </w:r>
    </w:p>
    <w:p w:rsidR="00C9081B" w:rsidRDefault="00C9081B" w:rsidP="00C9081B">
      <w:pPr>
        <w:spacing w:after="60"/>
        <w:ind w:firstLine="142"/>
        <w:jc w:val="both"/>
        <w:rPr>
          <w:rFonts w:ascii="Times New Roman" w:hAnsi="Times New Roman"/>
          <w:sz w:val="28"/>
          <w:szCs w:val="28"/>
        </w:rPr>
      </w:pPr>
      <w:r w:rsidRPr="00C9081B">
        <w:rPr>
          <w:rFonts w:ascii="Times New Roman" w:hAnsi="Times New Roman"/>
          <w:sz w:val="28"/>
          <w:szCs w:val="28"/>
        </w:rPr>
        <w:t xml:space="preserve"> </w:t>
      </w:r>
    </w:p>
    <w:p w:rsidR="00FB22C4" w:rsidRPr="00C9081B" w:rsidRDefault="00C9081B" w:rsidP="00C9081B">
      <w:pPr>
        <w:spacing w:after="60"/>
        <w:ind w:firstLine="142"/>
        <w:jc w:val="both"/>
        <w:rPr>
          <w:rFonts w:ascii="Times New Roman" w:hAnsi="Times New Roman"/>
          <w:sz w:val="28"/>
          <w:szCs w:val="28"/>
        </w:rPr>
      </w:pPr>
      <w:r w:rsidRPr="00C9081B">
        <w:rPr>
          <w:rFonts w:ascii="Times New Roman" w:hAnsi="Times New Roman"/>
          <w:sz w:val="28"/>
          <w:szCs w:val="28"/>
        </w:rPr>
        <w:t xml:space="preserve">1°) </w:t>
      </w:r>
      <w:r w:rsidR="00655CA9" w:rsidRPr="00C9081B">
        <w:rPr>
          <w:rFonts w:ascii="Times New Roman" w:eastAsia="Times New Roman" w:hAnsi="Times New Roman"/>
          <w:b/>
          <w:sz w:val="28"/>
          <w:szCs w:val="28"/>
          <w:u w:val="single"/>
        </w:rPr>
        <w:t>Le "vent de la maison"</w:t>
      </w:r>
    </w:p>
    <w:p w:rsidR="00655CA9" w:rsidRDefault="00655CA9" w:rsidP="00655CA9">
      <w:pPr>
        <w:spacing w:after="6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Le "vent de la maison" désigne la doctrine de chaque école (maison) comme </w:t>
      </w:r>
      <w:proofErr w:type="spellStart"/>
      <w:r>
        <w:rPr>
          <w:rFonts w:ascii="Times New Roman" w:eastAsia="Times New Roman" w:hAnsi="Times New Roman"/>
          <w:sz w:val="24"/>
          <w:szCs w:val="24"/>
        </w:rPr>
        <w:t>Rinzai</w:t>
      </w:r>
      <w:proofErr w:type="spellEnd"/>
      <w:r>
        <w:rPr>
          <w:rFonts w:ascii="Times New Roman" w:eastAsia="Times New Roman" w:hAnsi="Times New Roman"/>
          <w:sz w:val="24"/>
          <w:szCs w:val="24"/>
        </w:rPr>
        <w:t xml:space="preserve"> ou Sôtô (et il y en a d'autres), mais moi je préfère toujours la traduction littérale. En effet je l'ai beaucoup expliqué dans mes ouvrages, il y a un réseau métaphorique extrêmement serré dans le discours de maître </w:t>
      </w:r>
      <w:proofErr w:type="spellStart"/>
      <w:r>
        <w:rPr>
          <w:rFonts w:ascii="Times New Roman" w:eastAsia="Times New Roman" w:hAnsi="Times New Roman"/>
          <w:sz w:val="24"/>
          <w:szCs w:val="24"/>
        </w:rPr>
        <w:t>Dôgen</w:t>
      </w:r>
      <w:proofErr w:type="spellEnd"/>
      <w:r>
        <w:rPr>
          <w:rFonts w:ascii="Times New Roman" w:eastAsia="Times New Roman" w:hAnsi="Times New Roman"/>
          <w:sz w:val="24"/>
          <w:szCs w:val="24"/>
        </w:rPr>
        <w:t xml:space="preserve">, surtout autour de  </w:t>
      </w:r>
      <w:r w:rsidRPr="00790A94">
        <w:rPr>
          <w:sz w:val="24"/>
          <w:szCs w:val="24"/>
          <w:lang w:eastAsia="ja-JP"/>
        </w:rPr>
        <w:t>花鳥風月</w:t>
      </w:r>
      <w:proofErr w:type="spellStart"/>
      <w:r>
        <w:rPr>
          <w:i/>
        </w:rPr>
        <w:t>kachôfû</w:t>
      </w:r>
      <w:r w:rsidRPr="009F0024">
        <w:rPr>
          <w:i/>
        </w:rPr>
        <w:t>getsu</w:t>
      </w:r>
      <w:proofErr w:type="spellEnd"/>
      <w:r>
        <w:rPr>
          <w:rFonts w:ascii="Times New Roman" w:eastAsia="Times New Roman" w:hAnsi="Times New Roman"/>
          <w:sz w:val="24"/>
          <w:szCs w:val="24"/>
        </w:rPr>
        <w:t xml:space="preserve"> donc les quatre éléments de la poésie. Or </w:t>
      </w:r>
      <w:r w:rsidRPr="00790A94">
        <w:rPr>
          <w:sz w:val="24"/>
          <w:szCs w:val="24"/>
          <w:lang w:eastAsia="ja-JP"/>
        </w:rPr>
        <w:t>風</w:t>
      </w:r>
      <w:r>
        <w:rPr>
          <w:sz w:val="24"/>
          <w:szCs w:val="24"/>
          <w:lang w:eastAsia="ja-JP"/>
        </w:rPr>
        <w:t xml:space="preserve"> </w:t>
      </w:r>
      <w:proofErr w:type="spellStart"/>
      <w:r w:rsidRPr="00715832">
        <w:rPr>
          <w:rFonts w:ascii="Times New Roman" w:eastAsia="Times New Roman" w:hAnsi="Times New Roman"/>
          <w:i/>
          <w:sz w:val="24"/>
          <w:szCs w:val="24"/>
        </w:rPr>
        <w:t>f</w:t>
      </w:r>
      <w:r>
        <w:rPr>
          <w:rFonts w:ascii="Times New Roman" w:eastAsia="Times New Roman" w:hAnsi="Times New Roman"/>
          <w:i/>
          <w:sz w:val="24"/>
          <w:szCs w:val="24"/>
        </w:rPr>
        <w:t>û</w:t>
      </w:r>
      <w:proofErr w:type="spellEnd"/>
      <w:r>
        <w:rPr>
          <w:rFonts w:ascii="Times New Roman" w:eastAsia="Times New Roman" w:hAnsi="Times New Roman"/>
          <w:sz w:val="24"/>
          <w:szCs w:val="24"/>
        </w:rPr>
        <w:t xml:space="preserve"> c'est le vent et c'est la nature.</w:t>
      </w:r>
    </w:p>
    <w:p w:rsidR="00655CA9" w:rsidRDefault="00655CA9" w:rsidP="00655CA9">
      <w:pPr>
        <w:spacing w:after="6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De manière générale quand vous voyez plusieurs caractères sino-japonais juxtaposés, le caractère le plus important est celui qui vient à la fin. </w:t>
      </w:r>
      <w:r w:rsidRPr="0089763D">
        <w:rPr>
          <w:rFonts w:ascii="Times New Roman" w:eastAsia="Times New Roman" w:hAnsi="Times New Roman"/>
          <w:sz w:val="24"/>
          <w:szCs w:val="24"/>
        </w:rPr>
        <w:t>Ici</w:t>
      </w:r>
      <w:r>
        <w:rPr>
          <w:rFonts w:ascii="Times New Roman" w:eastAsia="Times New Roman" w:hAnsi="Times New Roman"/>
          <w:sz w:val="24"/>
          <w:szCs w:val="24"/>
        </w:rPr>
        <w:t xml:space="preserve"> dans</w:t>
      </w:r>
      <w:r w:rsidRPr="0089763D">
        <w:rPr>
          <w:rFonts w:ascii="Times New Roman" w:eastAsia="Times New Roman" w:hAnsi="Times New Roman"/>
          <w:sz w:val="24"/>
          <w:szCs w:val="24"/>
        </w:rPr>
        <w:t xml:space="preserve"> </w:t>
      </w:r>
      <w:r w:rsidRPr="0089763D">
        <w:rPr>
          <w:rFonts w:ascii="MS Mincho" w:hAnsi="MS Mincho" w:cs="MS Mincho" w:hint="eastAsia"/>
          <w:b/>
          <w:bCs/>
          <w:sz w:val="24"/>
          <w:szCs w:val="24"/>
        </w:rPr>
        <w:t>家</w:t>
      </w:r>
      <w:r w:rsidRPr="0089763D">
        <w:rPr>
          <w:sz w:val="24"/>
          <w:szCs w:val="24"/>
          <w:lang w:eastAsia="ja-JP"/>
        </w:rPr>
        <w:t>風</w:t>
      </w:r>
      <w:r w:rsidRPr="0089763D">
        <w:rPr>
          <w:sz w:val="24"/>
          <w:szCs w:val="24"/>
          <w:lang w:eastAsia="ja-JP"/>
        </w:rPr>
        <w:t xml:space="preserve"> </w:t>
      </w:r>
      <w:proofErr w:type="spellStart"/>
      <w:r w:rsidRPr="0089763D">
        <w:rPr>
          <w:rFonts w:ascii="Times New Roman" w:eastAsia="Times New Roman" w:hAnsi="Times New Roman"/>
          <w:i/>
          <w:sz w:val="24"/>
          <w:szCs w:val="24"/>
        </w:rPr>
        <w:t>kafû</w:t>
      </w:r>
      <w:proofErr w:type="spellEnd"/>
      <w:r w:rsidRPr="002B272E">
        <w:rPr>
          <w:rFonts w:ascii="Times New Roman" w:eastAsia="Times New Roman" w:hAnsi="Times New Roman"/>
          <w:i/>
          <w:sz w:val="24"/>
          <w:szCs w:val="24"/>
        </w:rPr>
        <w:t xml:space="preserve"> </w:t>
      </w:r>
      <w:r>
        <w:rPr>
          <w:rFonts w:ascii="Times New Roman" w:eastAsia="Times New Roman" w:hAnsi="Times New Roman"/>
          <w:sz w:val="24"/>
          <w:szCs w:val="24"/>
        </w:rPr>
        <w:t xml:space="preserve">(le vent de la maison) c'est </w:t>
      </w:r>
      <w:r w:rsidRPr="0089763D">
        <w:rPr>
          <w:sz w:val="24"/>
          <w:szCs w:val="24"/>
          <w:lang w:eastAsia="ja-JP"/>
        </w:rPr>
        <w:t>風</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fû</w:t>
      </w:r>
      <w:proofErr w:type="spellEnd"/>
      <w:r>
        <w:rPr>
          <w:rFonts w:ascii="Times New Roman" w:eastAsia="Times New Roman" w:hAnsi="Times New Roman"/>
          <w:sz w:val="24"/>
          <w:szCs w:val="24"/>
        </w:rPr>
        <w:t xml:space="preserve"> qui est important :</w:t>
      </w:r>
    </w:p>
    <w:p w:rsidR="00655CA9" w:rsidRDefault="00655CA9" w:rsidP="00655CA9">
      <w:pPr>
        <w:spacing w:after="60"/>
        <w:ind w:firstLine="142"/>
        <w:jc w:val="both"/>
        <w:rPr>
          <w:rFonts w:ascii="Times New Roman" w:eastAsia="Times New Roman" w:hAnsi="Times New Roman"/>
          <w:sz w:val="24"/>
          <w:szCs w:val="24"/>
        </w:rPr>
      </w:pPr>
      <w:r>
        <w:rPr>
          <w:sz w:val="24"/>
          <w:szCs w:val="24"/>
          <w:lang w:eastAsia="ja-JP"/>
        </w:rPr>
        <w:t xml:space="preserve">–  </w:t>
      </w:r>
      <w:r w:rsidRPr="0089763D">
        <w:rPr>
          <w:rFonts w:ascii="MS Mincho" w:hAnsi="MS Mincho" w:cs="MS Mincho" w:hint="eastAsia"/>
          <w:sz w:val="24"/>
          <w:szCs w:val="24"/>
          <w:lang w:eastAsia="ja-JP"/>
        </w:rPr>
        <w:t>風</w:t>
      </w:r>
      <w:r>
        <w:rPr>
          <w:sz w:val="24"/>
          <w:szCs w:val="24"/>
          <w:lang w:eastAsia="ja-JP"/>
        </w:rPr>
        <w:t xml:space="preserve"> </w:t>
      </w:r>
      <w:proofErr w:type="spellStart"/>
      <w:r w:rsidRPr="0089763D">
        <w:rPr>
          <w:rFonts w:ascii="Times New Roman" w:eastAsia="Times New Roman" w:hAnsi="Times New Roman"/>
          <w:i/>
          <w:sz w:val="24"/>
          <w:szCs w:val="24"/>
        </w:rPr>
        <w:t>fû</w:t>
      </w:r>
      <w:proofErr w:type="spellEnd"/>
      <w:r>
        <w:rPr>
          <w:rFonts w:ascii="Times New Roman" w:eastAsia="Times New Roman" w:hAnsi="Times New Roman"/>
          <w:sz w:val="24"/>
          <w:szCs w:val="24"/>
        </w:rPr>
        <w:t xml:space="preserve"> est un idéogramme qui représente un grand oiseau parce que traditionnellement les chinois pensaient que c'est un grand oiseau qui est le maître du vent. Donc c'est un grand oiseau qui représente le vent.</w:t>
      </w:r>
    </w:p>
    <w:p w:rsidR="00655CA9" w:rsidRDefault="00655CA9" w:rsidP="00655CA9">
      <w:pPr>
        <w:spacing w:after="60"/>
        <w:ind w:firstLine="142"/>
        <w:jc w:val="both"/>
        <w:rPr>
          <w:rFonts w:ascii="Times New Roman" w:eastAsia="Times New Roman" w:hAnsi="Times New Roman"/>
          <w:sz w:val="24"/>
          <w:szCs w:val="24"/>
        </w:rPr>
      </w:pPr>
      <w:r>
        <w:rPr>
          <w:sz w:val="24"/>
          <w:szCs w:val="24"/>
          <w:lang w:eastAsia="ja-JP"/>
        </w:rPr>
        <w:t>–</w:t>
      </w:r>
      <w:r>
        <w:rPr>
          <w:rFonts w:ascii="MS Mincho" w:hAnsi="MS Mincho" w:cs="MS Mincho"/>
          <w:b/>
          <w:bCs/>
          <w:sz w:val="24"/>
          <w:szCs w:val="24"/>
        </w:rPr>
        <w:t xml:space="preserve"> </w:t>
      </w:r>
      <w:r w:rsidRPr="0089763D">
        <w:rPr>
          <w:rFonts w:ascii="MS Mincho" w:hAnsi="MS Mincho" w:cs="MS Mincho" w:hint="eastAsia"/>
          <w:b/>
          <w:bCs/>
          <w:sz w:val="24"/>
          <w:szCs w:val="24"/>
        </w:rPr>
        <w:t>家</w:t>
      </w:r>
      <w:r>
        <w:rPr>
          <w:rFonts w:ascii="MS Mincho" w:hAnsi="MS Mincho" w:cs="MS Mincho"/>
          <w:b/>
          <w:bCs/>
          <w:sz w:val="24"/>
          <w:szCs w:val="24"/>
        </w:rPr>
        <w:t xml:space="preserve"> </w:t>
      </w:r>
      <w:r w:rsidRPr="0089763D">
        <w:rPr>
          <w:rFonts w:ascii="Times New Roman" w:eastAsia="Times New Roman" w:hAnsi="Times New Roman"/>
          <w:i/>
          <w:sz w:val="24"/>
          <w:szCs w:val="24"/>
        </w:rPr>
        <w:t>ka</w:t>
      </w:r>
      <w:r>
        <w:rPr>
          <w:rFonts w:ascii="Times New Roman" w:eastAsia="Times New Roman" w:hAnsi="Times New Roman"/>
          <w:sz w:val="24"/>
          <w:szCs w:val="24"/>
        </w:rPr>
        <w:t xml:space="preserve"> désigne "la maison", mais le plus souvent dans le bouddhisme il désigne "l'école". Chacun sans doute appartient à une école sans renier pour autant la totalité de la Voie, et donc </w:t>
      </w:r>
      <w:r w:rsidRPr="0089763D">
        <w:rPr>
          <w:rFonts w:ascii="MS Mincho" w:hAnsi="MS Mincho" w:cs="MS Mincho" w:hint="eastAsia"/>
          <w:b/>
          <w:bCs/>
          <w:sz w:val="24"/>
          <w:szCs w:val="24"/>
        </w:rPr>
        <w:t>家</w:t>
      </w:r>
      <w:r w:rsidRPr="0089763D">
        <w:rPr>
          <w:sz w:val="24"/>
          <w:szCs w:val="24"/>
          <w:lang w:eastAsia="ja-JP"/>
        </w:rPr>
        <w:t>風</w:t>
      </w:r>
      <w:r>
        <w:rPr>
          <w:sz w:val="24"/>
          <w:szCs w:val="24"/>
          <w:lang w:eastAsia="ja-JP"/>
        </w:rPr>
        <w:t xml:space="preserve"> </w:t>
      </w:r>
      <w:proofErr w:type="spellStart"/>
      <w:r w:rsidRPr="0089763D">
        <w:rPr>
          <w:rFonts w:ascii="Times New Roman" w:eastAsia="Times New Roman" w:hAnsi="Times New Roman"/>
          <w:i/>
          <w:sz w:val="24"/>
          <w:szCs w:val="24"/>
        </w:rPr>
        <w:t>kafû</w:t>
      </w:r>
      <w:proofErr w:type="spellEnd"/>
      <w:r>
        <w:rPr>
          <w:rFonts w:ascii="Times New Roman" w:eastAsia="Times New Roman" w:hAnsi="Times New Roman"/>
          <w:sz w:val="24"/>
          <w:szCs w:val="24"/>
        </w:rPr>
        <w:t xml:space="preserve"> désigne la doctrine, l'enseignement bouddhique, mais c'est la doctrine de chaque </w:t>
      </w:r>
      <w:r>
        <w:rPr>
          <w:rFonts w:ascii="Times New Roman" w:eastAsia="Times New Roman" w:hAnsi="Times New Roman"/>
          <w:sz w:val="24"/>
          <w:szCs w:val="24"/>
        </w:rPr>
        <w:lastRenderedPageBreak/>
        <w:t xml:space="preserve">école. Et vous trouvez </w:t>
      </w:r>
      <w:r w:rsidRPr="00E93927">
        <w:rPr>
          <w:rFonts w:ascii="Times New Roman" w:eastAsia="Times New Roman" w:hAnsi="Times New Roman"/>
          <w:i/>
          <w:sz w:val="24"/>
          <w:szCs w:val="24"/>
        </w:rPr>
        <w:t>ka</w:t>
      </w:r>
      <w:r>
        <w:rPr>
          <w:rFonts w:ascii="Times New Roman" w:eastAsia="Times New Roman" w:hAnsi="Times New Roman"/>
          <w:sz w:val="24"/>
          <w:szCs w:val="24"/>
        </w:rPr>
        <w:t xml:space="preserve"> dans des mots qui sont devenus presque des mots français comme </w:t>
      </w:r>
      <w:proofErr w:type="spellStart"/>
      <w:r w:rsidRPr="009452DD">
        <w:rPr>
          <w:rFonts w:ascii="Times New Roman" w:hAnsi="Times New Roman"/>
          <w:sz w:val="24"/>
          <w:szCs w:val="24"/>
        </w:rPr>
        <w:t>jûdôka</w:t>
      </w:r>
      <w:proofErr w:type="spellEnd"/>
      <w:r w:rsidRPr="009452DD">
        <w:rPr>
          <w:rFonts w:ascii="Times New Roman" w:hAnsi="Times New Roman"/>
          <w:sz w:val="24"/>
          <w:szCs w:val="24"/>
        </w:rPr>
        <w:t xml:space="preserve">, </w:t>
      </w:r>
      <w:proofErr w:type="spellStart"/>
      <w:r w:rsidRPr="009452DD">
        <w:rPr>
          <w:rFonts w:ascii="Times New Roman" w:hAnsi="Times New Roman"/>
          <w:sz w:val="24"/>
          <w:szCs w:val="24"/>
        </w:rPr>
        <w:t>aikidôk</w:t>
      </w:r>
      <w:r>
        <w:rPr>
          <w:rFonts w:ascii="Times New Roman" w:hAnsi="Times New Roman"/>
          <w:sz w:val="24"/>
          <w:szCs w:val="24"/>
        </w:rPr>
        <w:t>a</w:t>
      </w:r>
      <w:proofErr w:type="spellEnd"/>
      <w:r w:rsidRPr="009452DD">
        <w:rPr>
          <w:rFonts w:ascii="Times New Roman" w:eastAsia="Times New Roman" w:hAnsi="Times New Roman"/>
          <w:sz w:val="24"/>
          <w:szCs w:val="24"/>
        </w:rPr>
        <w:t>,</w:t>
      </w:r>
      <w:r>
        <w:rPr>
          <w:rFonts w:ascii="Times New Roman" w:eastAsia="Times New Roman" w:hAnsi="Times New Roman"/>
          <w:sz w:val="24"/>
          <w:szCs w:val="24"/>
        </w:rPr>
        <w:t xml:space="preserve"> là ce sont les pratiquants. </w:t>
      </w:r>
      <w:r w:rsidRPr="00E21EDC">
        <w:rPr>
          <w:rFonts w:ascii="Times New Roman" w:eastAsia="Times New Roman" w:hAnsi="Times New Roman"/>
          <w:i/>
          <w:sz w:val="24"/>
          <w:szCs w:val="24"/>
        </w:rPr>
        <w:t>Ka</w:t>
      </w:r>
      <w:r>
        <w:rPr>
          <w:rFonts w:ascii="Times New Roman" w:eastAsia="Times New Roman" w:hAnsi="Times New Roman"/>
          <w:sz w:val="24"/>
          <w:szCs w:val="24"/>
        </w:rPr>
        <w:t xml:space="preserve"> c'est la maison, l'école et aussi ce qui fait autorité. Vous pouvez, à la limite, le considérer comme synonyme de maître.</w:t>
      </w:r>
    </w:p>
    <w:p w:rsidR="00655CA9" w:rsidRDefault="00655CA9" w:rsidP="00655CA9">
      <w:pPr>
        <w:spacing w:after="6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On trouve aussi le caractère </w:t>
      </w:r>
      <w:r w:rsidRPr="0089763D">
        <w:rPr>
          <w:sz w:val="24"/>
          <w:szCs w:val="24"/>
          <w:lang w:eastAsia="ja-JP"/>
        </w:rPr>
        <w:t>風</w:t>
      </w:r>
      <w:r>
        <w:rPr>
          <w:rFonts w:ascii="Times New Roman" w:eastAsia="Times New Roman" w:hAnsi="Times New Roman"/>
          <w:sz w:val="24"/>
          <w:szCs w:val="24"/>
        </w:rPr>
        <w:t xml:space="preserve"> </w:t>
      </w:r>
      <w:proofErr w:type="spellStart"/>
      <w:r w:rsidRPr="0089763D">
        <w:rPr>
          <w:rFonts w:ascii="Times New Roman" w:eastAsia="Times New Roman" w:hAnsi="Times New Roman"/>
          <w:i/>
          <w:sz w:val="24"/>
          <w:szCs w:val="24"/>
        </w:rPr>
        <w:t>fû</w:t>
      </w:r>
      <w:proofErr w:type="spellEnd"/>
      <w:r>
        <w:rPr>
          <w:rFonts w:ascii="Times New Roman" w:eastAsia="Times New Roman" w:hAnsi="Times New Roman"/>
          <w:sz w:val="24"/>
          <w:szCs w:val="24"/>
        </w:rPr>
        <w:t xml:space="preserve"> dans l'expression </w:t>
      </w:r>
      <w:r w:rsidRPr="0089763D">
        <w:rPr>
          <w:sz w:val="24"/>
          <w:szCs w:val="24"/>
          <w:lang w:eastAsia="ja-JP"/>
        </w:rPr>
        <w:t>風</w:t>
      </w:r>
      <w:r w:rsidRPr="0089763D">
        <w:rPr>
          <w:rFonts w:ascii="MS Mincho" w:hAnsi="MS Mincho" w:cs="MS Mincho" w:hint="eastAsia"/>
          <w:bCs/>
          <w:sz w:val="24"/>
          <w:szCs w:val="24"/>
        </w:rPr>
        <w:t>性</w:t>
      </w:r>
      <w:r>
        <w:rPr>
          <w:sz w:val="24"/>
          <w:szCs w:val="24"/>
          <w:lang w:eastAsia="ja-JP"/>
        </w:rPr>
        <w:t xml:space="preserve"> </w:t>
      </w:r>
      <w:proofErr w:type="spellStart"/>
      <w:r w:rsidRPr="0089763D">
        <w:rPr>
          <w:rFonts w:ascii="Times New Roman" w:eastAsia="Times New Roman" w:hAnsi="Times New Roman"/>
          <w:i/>
          <w:sz w:val="24"/>
          <w:szCs w:val="24"/>
        </w:rPr>
        <w:t>fûshô</w:t>
      </w:r>
      <w:proofErr w:type="spellEnd"/>
      <w:r>
        <w:rPr>
          <w:rFonts w:ascii="Times New Roman" w:eastAsia="Times New Roman" w:hAnsi="Times New Roman"/>
          <w:sz w:val="24"/>
          <w:szCs w:val="24"/>
        </w:rPr>
        <w:t xml:space="preserve"> (la nature du vent) qui est à la fin du </w:t>
      </w:r>
      <w:proofErr w:type="spellStart"/>
      <w:r w:rsidRPr="0089763D">
        <w:rPr>
          <w:rFonts w:ascii="Times New Roman" w:eastAsia="Times New Roman" w:hAnsi="Times New Roman"/>
          <w:i/>
          <w:sz w:val="24"/>
          <w:szCs w:val="24"/>
        </w:rPr>
        <w:t>Genjôkôan</w:t>
      </w:r>
      <w:proofErr w:type="spellEnd"/>
      <w:r>
        <w:rPr>
          <w:rFonts w:ascii="Times New Roman" w:eastAsia="Times New Roman" w:hAnsi="Times New Roman"/>
          <w:sz w:val="24"/>
          <w:szCs w:val="24"/>
        </w:rPr>
        <w:t xml:space="preserve"> et qui a un sens capital. Il y a un rapport entre </w:t>
      </w:r>
      <w:proofErr w:type="spellStart"/>
      <w:r w:rsidRPr="0089763D">
        <w:rPr>
          <w:rFonts w:ascii="Times New Roman" w:eastAsia="Times New Roman" w:hAnsi="Times New Roman"/>
          <w:i/>
          <w:sz w:val="24"/>
          <w:szCs w:val="24"/>
        </w:rPr>
        <w:t>kafû</w:t>
      </w:r>
      <w:proofErr w:type="spellEnd"/>
      <w:r>
        <w:rPr>
          <w:rFonts w:ascii="Times New Roman" w:eastAsia="Times New Roman" w:hAnsi="Times New Roman"/>
          <w:sz w:val="24"/>
          <w:szCs w:val="24"/>
        </w:rPr>
        <w:t xml:space="preserve"> et </w:t>
      </w:r>
      <w:proofErr w:type="spellStart"/>
      <w:r w:rsidRPr="0089763D">
        <w:rPr>
          <w:rFonts w:ascii="Times New Roman" w:eastAsia="Times New Roman" w:hAnsi="Times New Roman"/>
          <w:i/>
          <w:sz w:val="24"/>
          <w:szCs w:val="24"/>
        </w:rPr>
        <w:t>fûshô</w:t>
      </w:r>
      <w:proofErr w:type="spellEnd"/>
      <w:r>
        <w:rPr>
          <w:rFonts w:ascii="Times New Roman" w:eastAsia="Times New Roman" w:hAnsi="Times New Roman"/>
          <w:sz w:val="24"/>
          <w:szCs w:val="24"/>
        </w:rPr>
        <w:t xml:space="preserve">. Mais dans </w:t>
      </w:r>
      <w:proofErr w:type="spellStart"/>
      <w:r w:rsidRPr="0089763D">
        <w:rPr>
          <w:rFonts w:ascii="Times New Roman" w:eastAsia="Times New Roman" w:hAnsi="Times New Roman"/>
          <w:i/>
          <w:sz w:val="24"/>
          <w:szCs w:val="24"/>
        </w:rPr>
        <w:t>fushô</w:t>
      </w:r>
      <w:proofErr w:type="spellEnd"/>
      <w:r>
        <w:rPr>
          <w:rFonts w:ascii="Times New Roman" w:eastAsia="Times New Roman" w:hAnsi="Times New Roman"/>
          <w:sz w:val="24"/>
          <w:szCs w:val="24"/>
        </w:rPr>
        <w:t xml:space="preserve"> c'est </w:t>
      </w:r>
      <w:proofErr w:type="spellStart"/>
      <w:r w:rsidRPr="0089763D">
        <w:rPr>
          <w:rFonts w:ascii="Times New Roman" w:eastAsia="Times New Roman" w:hAnsi="Times New Roman"/>
          <w:i/>
          <w:sz w:val="24"/>
          <w:szCs w:val="24"/>
        </w:rPr>
        <w:t>shô</w:t>
      </w:r>
      <w:proofErr w:type="spellEnd"/>
      <w:r>
        <w:rPr>
          <w:rFonts w:ascii="Times New Roman" w:eastAsia="Times New Roman" w:hAnsi="Times New Roman"/>
          <w:sz w:val="24"/>
          <w:szCs w:val="24"/>
        </w:rPr>
        <w:t xml:space="preserve"> qui est important, et </w:t>
      </w:r>
      <w:r w:rsidRPr="0089763D">
        <w:rPr>
          <w:rFonts w:ascii="MS Mincho" w:hAnsi="MS Mincho" w:cs="MS Mincho" w:hint="eastAsia"/>
          <w:bCs/>
          <w:sz w:val="24"/>
          <w:szCs w:val="24"/>
        </w:rPr>
        <w:t>性</w:t>
      </w:r>
      <w:r>
        <w:rPr>
          <w:rFonts w:ascii="MS Mincho" w:hAnsi="MS Mincho" w:cs="MS Mincho"/>
          <w:bCs/>
          <w:sz w:val="24"/>
          <w:szCs w:val="24"/>
        </w:rPr>
        <w:t xml:space="preserve"> </w:t>
      </w:r>
      <w:proofErr w:type="spellStart"/>
      <w:r w:rsidRPr="0089763D">
        <w:rPr>
          <w:rFonts w:ascii="Times New Roman" w:eastAsia="Times New Roman" w:hAnsi="Times New Roman"/>
          <w:i/>
          <w:sz w:val="24"/>
          <w:szCs w:val="24"/>
        </w:rPr>
        <w:t>shô</w:t>
      </w:r>
      <w:proofErr w:type="spellEnd"/>
      <w:r>
        <w:rPr>
          <w:rFonts w:ascii="Times New Roman" w:eastAsia="Times New Roman" w:hAnsi="Times New Roman"/>
          <w:sz w:val="24"/>
          <w:szCs w:val="24"/>
        </w:rPr>
        <w:t xml:space="preserve"> est un caractère que nous avons vu en première heure qui désigne la nature, l'essence.</w:t>
      </w:r>
    </w:p>
    <w:p w:rsidR="00094F8D" w:rsidRDefault="00094F8D"/>
    <w:p w:rsidR="00741EAA" w:rsidRPr="00741EAA" w:rsidRDefault="00C9081B" w:rsidP="00741EAA">
      <w:pPr>
        <w:autoSpaceDE w:val="0"/>
        <w:autoSpaceDN w:val="0"/>
        <w:adjustRightInd w:val="0"/>
        <w:spacing w:after="60"/>
        <w:ind w:firstLine="142"/>
        <w:jc w:val="both"/>
        <w:rPr>
          <w:rFonts w:ascii="Times New Roman" w:hAnsi="Times New Roman"/>
          <w:b/>
          <w:iCs/>
          <w:sz w:val="26"/>
          <w:szCs w:val="26"/>
        </w:rPr>
      </w:pPr>
      <w:r>
        <w:rPr>
          <w:rFonts w:ascii="Times New Roman" w:hAnsi="Times New Roman"/>
          <w:b/>
          <w:iCs/>
          <w:sz w:val="26"/>
          <w:szCs w:val="26"/>
        </w:rPr>
        <w:t xml:space="preserve">2°) </w:t>
      </w:r>
      <w:r w:rsidR="00741EAA" w:rsidRPr="00C9081B">
        <w:rPr>
          <w:rFonts w:ascii="Times New Roman" w:hAnsi="Times New Roman"/>
          <w:b/>
          <w:iCs/>
          <w:sz w:val="26"/>
          <w:szCs w:val="26"/>
          <w:u w:val="single"/>
        </w:rPr>
        <w:t>Le travail de la Nature</w:t>
      </w:r>
      <w:r w:rsidR="00741EAA" w:rsidRPr="00741EAA">
        <w:rPr>
          <w:rFonts w:ascii="Times New Roman" w:hAnsi="Times New Roman"/>
          <w:b/>
          <w:iCs/>
          <w:sz w:val="26"/>
          <w:szCs w:val="26"/>
        </w:rPr>
        <w:t>.</w:t>
      </w:r>
    </w:p>
    <w:p w:rsidR="00741EAA" w:rsidRDefault="00741EAA" w:rsidP="00741EAA">
      <w:pPr>
        <w:pStyle w:val="Sansinterligne"/>
        <w:spacing w:after="60"/>
        <w:ind w:firstLine="142"/>
        <w:jc w:val="right"/>
        <w:rPr>
          <w:rFonts w:asciiTheme="minorHAnsi" w:eastAsia="Times New Roman" w:hAnsiTheme="minorHAnsi"/>
          <w:lang w:eastAsia="fr-FR"/>
        </w:rPr>
      </w:pPr>
      <w:r w:rsidRPr="00E123F5">
        <w:rPr>
          <w:rFonts w:asciiTheme="minorHAnsi" w:eastAsia="Times New Roman" w:hAnsiTheme="minorHAnsi"/>
          <w:lang w:eastAsia="fr-FR"/>
        </w:rPr>
        <w:t xml:space="preserve">Extrait du message 04a_IEB_17/01/2013_Première partie </w:t>
      </w:r>
      <w:proofErr w:type="gramStart"/>
      <w:r w:rsidRPr="00E123F5">
        <w:rPr>
          <w:rFonts w:asciiTheme="minorHAnsi" w:eastAsia="Times New Roman" w:hAnsiTheme="minorHAnsi"/>
          <w:lang w:eastAsia="fr-FR"/>
        </w:rPr>
        <w:t xml:space="preserve">de </w:t>
      </w:r>
      <w:proofErr w:type="spellStart"/>
      <w:r w:rsidRPr="00E123F5">
        <w:rPr>
          <w:rFonts w:asciiTheme="minorHAnsi" w:eastAsia="Times New Roman" w:hAnsiTheme="minorHAnsi"/>
          <w:i/>
          <w:lang w:eastAsia="fr-FR"/>
        </w:rPr>
        <w:t>Udonge</w:t>
      </w:r>
      <w:proofErr w:type="spellEnd"/>
      <w:proofErr w:type="gramEnd"/>
      <w:r>
        <w:rPr>
          <w:rFonts w:asciiTheme="minorHAnsi" w:eastAsia="Times New Roman" w:hAnsiTheme="minorHAnsi"/>
          <w:lang w:eastAsia="fr-FR"/>
        </w:rPr>
        <w:t xml:space="preserve"> p.14-15</w:t>
      </w:r>
      <w:r w:rsidRPr="00E123F5">
        <w:rPr>
          <w:rFonts w:asciiTheme="minorHAnsi" w:eastAsia="Times New Roman" w:hAnsiTheme="minorHAnsi"/>
          <w:lang w:eastAsia="fr-FR"/>
        </w:rPr>
        <w:t xml:space="preserve"> </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 xml:space="preserve">► Au tout début du paragraphe il y a une confusion totale entre le sujet et l'objet : « </w:t>
      </w:r>
      <w:r w:rsidRPr="00741EAA">
        <w:rPr>
          <w:rFonts w:ascii="Times New Roman" w:hAnsi="Times New Roman"/>
          <w:i/>
          <w:iCs/>
          <w:sz w:val="24"/>
          <w:szCs w:val="24"/>
        </w:rPr>
        <w:t>La trituration de la fleur n'est autre que la Fleur qui triture les fleurs</w:t>
      </w:r>
      <w:r>
        <w:rPr>
          <w:rFonts w:ascii="Times New Roman" w:hAnsi="Times New Roman"/>
          <w:iCs/>
          <w:sz w:val="24"/>
          <w:szCs w:val="24"/>
        </w:rPr>
        <w:t xml:space="preserve"> ». La phrase n'a pas vraiment de sens littéral.</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sidRPr="002D5A00">
        <w:rPr>
          <w:rFonts w:ascii="Times New Roman" w:hAnsi="Times New Roman"/>
          <w:b/>
          <w:sz w:val="24"/>
          <w:szCs w:val="24"/>
        </w:rPr>
        <w:t>Y O :</w:t>
      </w:r>
      <w:r>
        <w:rPr>
          <w:rFonts w:ascii="Times New Roman" w:hAnsi="Times New Roman"/>
          <w:sz w:val="24"/>
          <w:szCs w:val="24"/>
        </w:rPr>
        <w:t xml:space="preserve"> </w:t>
      </w:r>
      <w:r>
        <w:rPr>
          <w:rFonts w:ascii="Times New Roman" w:hAnsi="Times New Roman"/>
          <w:iCs/>
          <w:sz w:val="24"/>
          <w:szCs w:val="24"/>
        </w:rPr>
        <w:t xml:space="preserve">Je crois qu'il y a déjà un sens littéral, concret. J'imagine tout simplement que quand maître </w:t>
      </w:r>
      <w:proofErr w:type="spellStart"/>
      <w:r>
        <w:rPr>
          <w:rFonts w:ascii="Times New Roman" w:hAnsi="Times New Roman"/>
          <w:iCs/>
          <w:sz w:val="24"/>
          <w:szCs w:val="24"/>
        </w:rPr>
        <w:t>Dôgen</w:t>
      </w:r>
      <w:proofErr w:type="spellEnd"/>
      <w:r>
        <w:rPr>
          <w:rFonts w:ascii="Times New Roman" w:hAnsi="Times New Roman"/>
          <w:iCs/>
          <w:sz w:val="24"/>
          <w:szCs w:val="24"/>
        </w:rPr>
        <w:t xml:space="preserve"> dit que la Fleur triture la fleur, c'est ce qui se passe chaque fois qu'une fleur apparaît au printemps ou à un autre moment : c'est la fleur elle-même qui triture la fleur pour que la même fleur (la même mais un peu différente) apparaisse. Il s'agit de la transmission d'une fleur à une autre fleur car c'est toujours la même espèce. Comment est-ce que la fleur travaille pour que la même fleur apparaisse comme étant transmise ? La rose est toujours la rose par exemple. Quel travail la rose fait-elle pour que la rose soit toujours la rose ?</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  Ce sont surtout les abeilles qui font le travail.</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sidRPr="002D5A00">
        <w:rPr>
          <w:rFonts w:ascii="Times New Roman" w:hAnsi="Times New Roman"/>
          <w:b/>
          <w:sz w:val="24"/>
          <w:szCs w:val="24"/>
        </w:rPr>
        <w:t>Y O :</w:t>
      </w:r>
      <w:r>
        <w:rPr>
          <w:rFonts w:ascii="Times New Roman" w:hAnsi="Times New Roman"/>
          <w:sz w:val="24"/>
          <w:szCs w:val="24"/>
        </w:rPr>
        <w:t xml:space="preserve"> </w:t>
      </w:r>
      <w:r>
        <w:rPr>
          <w:rFonts w:ascii="Times New Roman" w:hAnsi="Times New Roman"/>
          <w:iCs/>
          <w:sz w:val="24"/>
          <w:szCs w:val="24"/>
        </w:rPr>
        <w:t xml:space="preserve">Aussi. Il y a d'ailleurs la scène où le papillon apparaît. Mais déjà la rose travaille pour que la rose soit la rose. Donc au premier degré, naïf, j'interprète </w:t>
      </w:r>
      <w:r w:rsidR="00C4782D">
        <w:rPr>
          <w:rFonts w:ascii="Times New Roman" w:hAnsi="Times New Roman"/>
          <w:iCs/>
          <w:sz w:val="24"/>
          <w:szCs w:val="24"/>
        </w:rPr>
        <w:t>ainsi</w:t>
      </w:r>
      <w:r>
        <w:rPr>
          <w:rFonts w:ascii="Times New Roman" w:hAnsi="Times New Roman"/>
          <w:iCs/>
          <w:sz w:val="24"/>
          <w:szCs w:val="24"/>
        </w:rPr>
        <w:t xml:space="preserve"> et c'est très profond.</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Pr>
          <w:rFonts w:ascii="Times New Roman" w:hAnsi="Times New Roman"/>
          <w:iCs/>
          <w:sz w:val="24"/>
          <w:szCs w:val="24"/>
        </w:rPr>
        <w:t>►  Ce que vous voulez dire, c'est que la croissance de la fleur est une métaphore de la transmission, qu'il y a un travail de la fleur ?</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sidRPr="002D5A00">
        <w:rPr>
          <w:rFonts w:ascii="Times New Roman" w:hAnsi="Times New Roman"/>
          <w:b/>
          <w:sz w:val="24"/>
          <w:szCs w:val="24"/>
        </w:rPr>
        <w:t>Y O :</w:t>
      </w:r>
      <w:r>
        <w:rPr>
          <w:rFonts w:ascii="Times New Roman" w:hAnsi="Times New Roman"/>
          <w:sz w:val="24"/>
          <w:szCs w:val="24"/>
        </w:rPr>
        <w:t xml:space="preserve"> </w:t>
      </w:r>
      <w:r>
        <w:rPr>
          <w:rFonts w:ascii="Times New Roman" w:hAnsi="Times New Roman"/>
          <w:iCs/>
          <w:sz w:val="24"/>
          <w:szCs w:val="24"/>
        </w:rPr>
        <w:t>Oui, aussi. Et les naturalistes ne voient pas ce travail de la Nature. La Nature travaille comme le peintre travaille.</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sidRPr="00071F8E">
        <w:rPr>
          <w:rFonts w:ascii="Times New Roman" w:hAnsi="Times New Roman"/>
          <w:b/>
          <w:iCs/>
          <w:sz w:val="24"/>
          <w:szCs w:val="24"/>
        </w:rPr>
        <w:t>F A</w:t>
      </w:r>
      <w:r w:rsidR="00961D2C">
        <w:rPr>
          <w:rStyle w:val="Appelnotedebasdep"/>
          <w:rFonts w:ascii="Times New Roman" w:hAnsi="Times New Roman"/>
          <w:b/>
          <w:iCs/>
          <w:sz w:val="24"/>
          <w:szCs w:val="24"/>
        </w:rPr>
        <w:footnoteReference w:id="3"/>
      </w:r>
      <w:r w:rsidRPr="00071F8E">
        <w:rPr>
          <w:rFonts w:ascii="Times New Roman" w:hAnsi="Times New Roman"/>
          <w:b/>
          <w:iCs/>
          <w:sz w:val="24"/>
          <w:szCs w:val="24"/>
        </w:rPr>
        <w:t xml:space="preserve"> :</w:t>
      </w:r>
      <w:r>
        <w:rPr>
          <w:rFonts w:ascii="Times New Roman" w:hAnsi="Times New Roman"/>
          <w:iCs/>
          <w:sz w:val="24"/>
          <w:szCs w:val="24"/>
        </w:rPr>
        <w:t xml:space="preserve"> Quand il avait été question des six kakis on avait vu que le prototype du kaki engendre le kaki, c'est-à-dire que le fruit engendre le fruit.</w:t>
      </w:r>
    </w:p>
    <w:p w:rsidR="00741EAA" w:rsidRDefault="00741EAA" w:rsidP="00741EAA">
      <w:pPr>
        <w:autoSpaceDE w:val="0"/>
        <w:autoSpaceDN w:val="0"/>
        <w:adjustRightInd w:val="0"/>
        <w:spacing w:after="60"/>
        <w:ind w:firstLine="142"/>
        <w:jc w:val="both"/>
        <w:rPr>
          <w:rFonts w:ascii="Times New Roman" w:hAnsi="Times New Roman"/>
          <w:iCs/>
          <w:sz w:val="24"/>
          <w:szCs w:val="24"/>
        </w:rPr>
      </w:pPr>
      <w:r w:rsidRPr="002D5A00">
        <w:rPr>
          <w:rFonts w:ascii="Times New Roman" w:hAnsi="Times New Roman"/>
          <w:b/>
          <w:sz w:val="24"/>
          <w:szCs w:val="24"/>
        </w:rPr>
        <w:t>Y O :</w:t>
      </w:r>
      <w:r>
        <w:rPr>
          <w:rFonts w:ascii="Times New Roman" w:hAnsi="Times New Roman"/>
          <w:sz w:val="24"/>
          <w:szCs w:val="24"/>
        </w:rPr>
        <w:t xml:space="preserve"> </w:t>
      </w:r>
      <w:r>
        <w:rPr>
          <w:rFonts w:ascii="Times New Roman" w:hAnsi="Times New Roman"/>
          <w:iCs/>
          <w:sz w:val="24"/>
          <w:szCs w:val="24"/>
        </w:rPr>
        <w:t>C'est ça, c'est très important. Il y a un immense travail de la Nature. C'est ça la vraie figure de la Nature.</w:t>
      </w:r>
    </w:p>
    <w:p w:rsidR="00CD3A9D" w:rsidRDefault="00CD3A9D" w:rsidP="00CD3A9D">
      <w:pPr>
        <w:autoSpaceDE w:val="0"/>
        <w:autoSpaceDN w:val="0"/>
        <w:adjustRightInd w:val="0"/>
        <w:spacing w:after="60"/>
        <w:ind w:firstLine="142"/>
        <w:jc w:val="both"/>
        <w:rPr>
          <w:rFonts w:ascii="Times New Roman" w:hAnsi="Times New Roman"/>
          <w:iCs/>
          <w:sz w:val="24"/>
          <w:szCs w:val="24"/>
        </w:rPr>
      </w:pPr>
      <w:r w:rsidRPr="00071F8E">
        <w:rPr>
          <w:rFonts w:ascii="Times New Roman" w:hAnsi="Times New Roman"/>
          <w:b/>
          <w:iCs/>
          <w:sz w:val="24"/>
          <w:szCs w:val="24"/>
        </w:rPr>
        <w:t>P F :</w:t>
      </w:r>
      <w:r>
        <w:rPr>
          <w:rFonts w:ascii="Times New Roman" w:hAnsi="Times New Roman"/>
          <w:iCs/>
          <w:sz w:val="24"/>
          <w:szCs w:val="24"/>
        </w:rPr>
        <w:t xml:space="preserve"> Est-ce que quand Bouddha regarde </w:t>
      </w:r>
      <w:proofErr w:type="spellStart"/>
      <w:r w:rsidRPr="00ED57E9">
        <w:rPr>
          <w:rFonts w:ascii="Times New Roman" w:hAnsi="Times New Roman"/>
          <w:iCs/>
          <w:sz w:val="24"/>
          <w:szCs w:val="24"/>
        </w:rPr>
        <w:t>Kâçyapa</w:t>
      </w:r>
      <w:proofErr w:type="spellEnd"/>
      <w:r>
        <w:rPr>
          <w:rFonts w:ascii="Times New Roman" w:hAnsi="Times New Roman"/>
          <w:iCs/>
          <w:sz w:val="24"/>
          <w:szCs w:val="24"/>
        </w:rPr>
        <w:t xml:space="preserve">, il a dit : « Tiens moi je suis comme une fleur, et en voilà une autre qui pousse en face de moi, c'est </w:t>
      </w:r>
      <w:proofErr w:type="spellStart"/>
      <w:r w:rsidRPr="00ED57E9">
        <w:rPr>
          <w:rFonts w:ascii="Times New Roman" w:hAnsi="Times New Roman"/>
          <w:iCs/>
          <w:sz w:val="24"/>
          <w:szCs w:val="24"/>
        </w:rPr>
        <w:t>Kâçyapa</w:t>
      </w:r>
      <w:proofErr w:type="spellEnd"/>
      <w:r>
        <w:rPr>
          <w:rFonts w:ascii="Times New Roman" w:hAnsi="Times New Roman"/>
          <w:iCs/>
          <w:sz w:val="24"/>
          <w:szCs w:val="24"/>
        </w:rPr>
        <w:t xml:space="preserve"> » ?</w:t>
      </w:r>
    </w:p>
    <w:p w:rsidR="00741EAA" w:rsidRPr="00C4782D" w:rsidRDefault="00CD3A9D" w:rsidP="00C4782D">
      <w:pPr>
        <w:autoSpaceDE w:val="0"/>
        <w:autoSpaceDN w:val="0"/>
        <w:adjustRightInd w:val="0"/>
        <w:spacing w:after="60"/>
        <w:ind w:firstLine="142"/>
        <w:jc w:val="both"/>
        <w:rPr>
          <w:rFonts w:ascii="Times New Roman" w:hAnsi="Times New Roman"/>
          <w:iCs/>
          <w:sz w:val="24"/>
          <w:szCs w:val="24"/>
        </w:rPr>
      </w:pPr>
      <w:r w:rsidRPr="002D5A00">
        <w:rPr>
          <w:rFonts w:ascii="Times New Roman" w:hAnsi="Times New Roman"/>
          <w:b/>
          <w:sz w:val="24"/>
          <w:szCs w:val="24"/>
        </w:rPr>
        <w:t>Y O :</w:t>
      </w:r>
      <w:r>
        <w:rPr>
          <w:rFonts w:ascii="Times New Roman" w:hAnsi="Times New Roman"/>
          <w:sz w:val="24"/>
          <w:szCs w:val="24"/>
        </w:rPr>
        <w:t xml:space="preserve"> </w:t>
      </w:r>
      <w:r>
        <w:rPr>
          <w:rFonts w:ascii="Times New Roman" w:hAnsi="Times New Roman"/>
          <w:iCs/>
          <w:sz w:val="24"/>
          <w:szCs w:val="24"/>
        </w:rPr>
        <w:t xml:space="preserve">Pourquoi pas, c'est la transmission ! Mais plus profondément, le visage de </w:t>
      </w:r>
      <w:proofErr w:type="spellStart"/>
      <w:r w:rsidRPr="00ED57E9">
        <w:rPr>
          <w:rFonts w:ascii="Times New Roman" w:hAnsi="Times New Roman"/>
          <w:iCs/>
          <w:sz w:val="24"/>
          <w:szCs w:val="24"/>
        </w:rPr>
        <w:t>Kâçyapa</w:t>
      </w:r>
      <w:proofErr w:type="spellEnd"/>
      <w:r>
        <w:rPr>
          <w:rFonts w:ascii="Times New Roman" w:hAnsi="Times New Roman"/>
          <w:iCs/>
          <w:sz w:val="24"/>
          <w:szCs w:val="24"/>
        </w:rPr>
        <w:t xml:space="preserve"> </w:t>
      </w:r>
      <w:proofErr w:type="spellStart"/>
      <w:r>
        <w:rPr>
          <w:rFonts w:ascii="Times New Roman" w:hAnsi="Times New Roman"/>
          <w:iCs/>
          <w:sz w:val="24"/>
          <w:szCs w:val="24"/>
        </w:rPr>
        <w:t>éclôt</w:t>
      </w:r>
      <w:proofErr w:type="spellEnd"/>
      <w:r>
        <w:rPr>
          <w:rFonts w:ascii="Times New Roman" w:hAnsi="Times New Roman"/>
          <w:iCs/>
          <w:sz w:val="24"/>
          <w:szCs w:val="24"/>
        </w:rPr>
        <w:t xml:space="preserve"> comme une fleur. C'est ça aussi le cœur à cœur. Il y a un texte du </w:t>
      </w:r>
      <w:proofErr w:type="spellStart"/>
      <w:r w:rsidRPr="0053173D">
        <w:rPr>
          <w:rFonts w:ascii="Times New Roman" w:hAnsi="Times New Roman"/>
          <w:i/>
          <w:iCs/>
          <w:sz w:val="24"/>
          <w:szCs w:val="24"/>
        </w:rPr>
        <w:t>Shôbôgenzô</w:t>
      </w:r>
      <w:proofErr w:type="spellEnd"/>
      <w:r>
        <w:rPr>
          <w:rFonts w:ascii="Times New Roman" w:hAnsi="Times New Roman"/>
          <w:iCs/>
          <w:sz w:val="24"/>
          <w:szCs w:val="24"/>
        </w:rPr>
        <w:t xml:space="preserve"> intitulé </w:t>
      </w:r>
      <w:proofErr w:type="spellStart"/>
      <w:r w:rsidRPr="0053173D">
        <w:rPr>
          <w:rFonts w:ascii="Times New Roman" w:hAnsi="Times New Roman"/>
          <w:i/>
          <w:iCs/>
          <w:sz w:val="24"/>
          <w:szCs w:val="24"/>
        </w:rPr>
        <w:t>Gabyo</w:t>
      </w:r>
      <w:proofErr w:type="spellEnd"/>
      <w:r>
        <w:rPr>
          <w:rFonts w:ascii="Times New Roman" w:hAnsi="Times New Roman"/>
          <w:iCs/>
          <w:sz w:val="24"/>
          <w:szCs w:val="24"/>
        </w:rPr>
        <w:t xml:space="preserve"> (Une galette en tableau) et dans ce texte maître </w:t>
      </w:r>
      <w:proofErr w:type="spellStart"/>
      <w:r>
        <w:rPr>
          <w:rFonts w:ascii="Times New Roman" w:hAnsi="Times New Roman"/>
          <w:iCs/>
          <w:sz w:val="24"/>
          <w:szCs w:val="24"/>
        </w:rPr>
        <w:t>Dôgen</w:t>
      </w:r>
      <w:proofErr w:type="spellEnd"/>
      <w:r>
        <w:rPr>
          <w:rFonts w:ascii="Times New Roman" w:hAnsi="Times New Roman"/>
          <w:iCs/>
          <w:sz w:val="24"/>
          <w:szCs w:val="24"/>
        </w:rPr>
        <w:t xml:space="preserve"> dit à la limite : « La nature peint la nature » lorsqu'il dit : « Les montagnes peignent les montagnes, les rivières peignent les rivières ». Et François est toujours un peu étonné, mais c'est ça : comme les peintres, la nature peint sa propre image par la contemplation d'elle-même.</w:t>
      </w:r>
    </w:p>
    <w:sectPr w:rsidR="00741EAA" w:rsidRPr="00C4782D" w:rsidSect="00C227A2">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58" w:rsidRDefault="00677258" w:rsidP="00961D2C">
      <w:pPr>
        <w:spacing w:after="0" w:line="240" w:lineRule="auto"/>
      </w:pPr>
      <w:r>
        <w:separator/>
      </w:r>
    </w:p>
  </w:endnote>
  <w:endnote w:type="continuationSeparator" w:id="0">
    <w:p w:rsidR="00677258" w:rsidRDefault="00677258" w:rsidP="00961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ClCr ESEVEbEN"/>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58" w:rsidRDefault="00677258" w:rsidP="00961D2C">
      <w:pPr>
        <w:spacing w:after="0" w:line="240" w:lineRule="auto"/>
      </w:pPr>
      <w:r>
        <w:separator/>
      </w:r>
    </w:p>
  </w:footnote>
  <w:footnote w:type="continuationSeparator" w:id="0">
    <w:p w:rsidR="00677258" w:rsidRDefault="00677258" w:rsidP="00961D2C">
      <w:pPr>
        <w:spacing w:after="0" w:line="240" w:lineRule="auto"/>
      </w:pPr>
      <w:r>
        <w:continuationSeparator/>
      </w:r>
    </w:p>
  </w:footnote>
  <w:footnote w:id="1">
    <w:p w:rsidR="00C227A2" w:rsidRDefault="00C227A2" w:rsidP="00C227A2">
      <w:pPr>
        <w:pStyle w:val="Notedebasdepage"/>
        <w:jc w:val="both"/>
      </w:pPr>
      <w:r>
        <w:rPr>
          <w:rStyle w:val="Appelnotedebasdep"/>
        </w:rPr>
        <w:footnoteRef/>
      </w:r>
      <w:r>
        <w:t xml:space="preserve"> La différence entre nature et naturalisme est précisée par la suite, en particulier dans le passage qui suit (poissons et oiseaux…) et par le paragraphe  2 de la deuxième partie (</w:t>
      </w:r>
      <w:proofErr w:type="gramStart"/>
      <w:r>
        <w:t>la</w:t>
      </w:r>
      <w:proofErr w:type="gramEnd"/>
      <w:r>
        <w:t xml:space="preserve"> travail de la Nature). Le "retour à la surface" est expliqué dans le message sur le quatrain du </w:t>
      </w:r>
      <w:proofErr w:type="spellStart"/>
      <w:r>
        <w:t>Genjôkôan</w:t>
      </w:r>
      <w:proofErr w:type="spellEnd"/>
      <w:r>
        <w:t>.</w:t>
      </w:r>
    </w:p>
  </w:footnote>
  <w:footnote w:id="2">
    <w:p w:rsidR="00552447" w:rsidRDefault="00552447" w:rsidP="000A69E3">
      <w:pPr>
        <w:pStyle w:val="Notedebasdepage"/>
        <w:jc w:val="both"/>
      </w:pPr>
      <w:r>
        <w:rPr>
          <w:rStyle w:val="Appelnotedebasdep"/>
        </w:rPr>
        <w:footnoteRef/>
      </w:r>
      <w:r>
        <w:t xml:space="preserve"> Cette fiche complémentaire n'est pas sur le blog.</w:t>
      </w:r>
      <w:r w:rsidR="000A69E3">
        <w:t xml:space="preserve"> Elle contient quelques éléments complémentaires par rapport à ce qui est commenté ici, mais ils sont peu nombreux. Un tableau complet figure après la </w:t>
      </w:r>
      <w:r w:rsidR="00A05F70">
        <w:t>re</w:t>
      </w:r>
      <w:r w:rsidR="000A69E3">
        <w:t xml:space="preserve">lecture </w:t>
      </w:r>
      <w:r w:rsidR="00A05F70">
        <w:t xml:space="preserve">de </w:t>
      </w:r>
      <w:proofErr w:type="spellStart"/>
      <w:r w:rsidR="00A05F70">
        <w:t>Udonge</w:t>
      </w:r>
      <w:proofErr w:type="spellEnd"/>
      <w:r w:rsidR="000A69E3">
        <w:t xml:space="preserve"> (partie </w:t>
      </w:r>
      <w:r w:rsidR="00A05F70">
        <w:t>d</w:t>
      </w:r>
      <w:r w:rsidR="000A69E3">
        <w:t>) et reprend quasiment tout.</w:t>
      </w:r>
    </w:p>
  </w:footnote>
  <w:footnote w:id="3">
    <w:p w:rsidR="00961D2C" w:rsidRDefault="00961D2C">
      <w:pPr>
        <w:pStyle w:val="Notedebasdepage"/>
      </w:pPr>
      <w:r>
        <w:rPr>
          <w:rStyle w:val="Appelnotedebasdep"/>
        </w:rPr>
        <w:footnoteRef/>
      </w:r>
      <w:r>
        <w:t xml:space="preserve"> François Aubin est peintre et a présenté le tableau des six kakis aux deux séances de décembre sur </w:t>
      </w:r>
      <w:proofErr w:type="spellStart"/>
      <w:r w:rsidRPr="00961D2C">
        <w:rPr>
          <w:i/>
        </w:rPr>
        <w:t>Tenbôrin</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9874"/>
      <w:docPartObj>
        <w:docPartGallery w:val="Page Numbers (Top of Page)"/>
        <w:docPartUnique/>
      </w:docPartObj>
    </w:sdtPr>
    <w:sdtContent>
      <w:p w:rsidR="00C227A2" w:rsidRDefault="00C227A2">
        <w:pPr>
          <w:pStyle w:val="En-tte"/>
          <w:jc w:val="right"/>
        </w:pPr>
        <w:r>
          <w:t xml:space="preserve">  Y. </w:t>
        </w:r>
        <w:proofErr w:type="spellStart"/>
        <w:r>
          <w:t>Orimo</w:t>
        </w:r>
        <w:proofErr w:type="spellEnd"/>
        <w:r>
          <w:t xml:space="preserve"> DZP-IEB oct. 2012 à janv. 2013  Nature et </w:t>
        </w:r>
        <w:proofErr w:type="spellStart"/>
        <w:r w:rsidRPr="00C227A2">
          <w:rPr>
            <w:i/>
          </w:rPr>
          <w:t>Shôbôgenzô</w:t>
        </w:r>
        <w:proofErr w:type="spellEnd"/>
        <w:r>
          <w:t xml:space="preserve"> </w:t>
        </w:r>
        <w:hyperlink r:id="rId1" w:history="1">
          <w:r w:rsidRPr="00C227A2">
            <w:rPr>
              <w:rStyle w:val="Lienhypertexte"/>
              <w:color w:val="auto"/>
            </w:rPr>
            <w:t>http://www.shobogenzo.eu</w:t>
          </w:r>
        </w:hyperlink>
        <w:r w:rsidRPr="00C227A2">
          <w:t>.</w:t>
        </w:r>
        <w:r>
          <w:t xml:space="preserve">        </w:t>
        </w:r>
        <w:fldSimple w:instr=" PAGE   \* MERGEFORMAT ">
          <w:r w:rsidR="00AA3C10">
            <w:rPr>
              <w:noProof/>
            </w:rPr>
            <w:t>3</w:t>
          </w:r>
        </w:fldSimple>
      </w:p>
    </w:sdtContent>
  </w:sdt>
  <w:p w:rsidR="00C227A2" w:rsidRDefault="00C227A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90A79"/>
    <w:rsid w:val="00072DCC"/>
    <w:rsid w:val="00094F8D"/>
    <w:rsid w:val="000A69E3"/>
    <w:rsid w:val="000B43DF"/>
    <w:rsid w:val="001D75D8"/>
    <w:rsid w:val="001F2CC7"/>
    <w:rsid w:val="002E6083"/>
    <w:rsid w:val="00334A13"/>
    <w:rsid w:val="004151BF"/>
    <w:rsid w:val="00416908"/>
    <w:rsid w:val="004349C9"/>
    <w:rsid w:val="00552447"/>
    <w:rsid w:val="005A19C3"/>
    <w:rsid w:val="005F3E55"/>
    <w:rsid w:val="00635232"/>
    <w:rsid w:val="00655CA9"/>
    <w:rsid w:val="00677258"/>
    <w:rsid w:val="006B202B"/>
    <w:rsid w:val="00727E9D"/>
    <w:rsid w:val="0073062E"/>
    <w:rsid w:val="00741EAA"/>
    <w:rsid w:val="00961D2C"/>
    <w:rsid w:val="00A05F70"/>
    <w:rsid w:val="00A225B5"/>
    <w:rsid w:val="00A90A79"/>
    <w:rsid w:val="00AA3C10"/>
    <w:rsid w:val="00B35C57"/>
    <w:rsid w:val="00C227A2"/>
    <w:rsid w:val="00C4782D"/>
    <w:rsid w:val="00C9081B"/>
    <w:rsid w:val="00CD3A9D"/>
    <w:rsid w:val="00D244A6"/>
    <w:rsid w:val="00DF0E1C"/>
    <w:rsid w:val="00E74F3D"/>
    <w:rsid w:val="00EC3EA8"/>
    <w:rsid w:val="00F12906"/>
    <w:rsid w:val="00F54FAD"/>
    <w:rsid w:val="00FB22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79"/>
    <w:rPr>
      <w:rFonts w:ascii="Calibri" w:eastAsia="MS Mincho" w:hAnsi="Calibri" w:cs="Times New Roman"/>
      <w:lang w:eastAsia="fr-FR"/>
    </w:rPr>
  </w:style>
  <w:style w:type="paragraph" w:styleId="Titre1">
    <w:name w:val="heading 1"/>
    <w:basedOn w:val="Normal"/>
    <w:next w:val="Normal"/>
    <w:link w:val="Titre1Car"/>
    <w:uiPriority w:val="9"/>
    <w:qFormat/>
    <w:rsid w:val="00727E9D"/>
    <w:pPr>
      <w:keepNext/>
      <w:keepLines/>
      <w:spacing w:before="480" w:after="0"/>
      <w:outlineLvl w:val="0"/>
    </w:pPr>
    <w:rPr>
      <w:rFonts w:ascii="Cambria" w:eastAsia="MS Gothic" w:hAnsi="Cambria"/>
      <w:b/>
      <w:bCs/>
      <w:color w:val="365F91"/>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7E9D"/>
    <w:rPr>
      <w:rFonts w:ascii="Cambria" w:eastAsia="MS Gothic" w:hAnsi="Cambria" w:cs="Times New Roman"/>
      <w:b/>
      <w:bCs/>
      <w:color w:val="365F91"/>
      <w:sz w:val="28"/>
      <w:szCs w:val="28"/>
      <w:lang w:eastAsia="ja-JP"/>
    </w:rPr>
  </w:style>
  <w:style w:type="paragraph" w:styleId="Sansinterligne">
    <w:name w:val="No Spacing"/>
    <w:uiPriority w:val="1"/>
    <w:qFormat/>
    <w:rsid w:val="00727E9D"/>
    <w:pPr>
      <w:spacing w:after="0" w:line="240" w:lineRule="auto"/>
    </w:pPr>
    <w:rPr>
      <w:rFonts w:ascii="Calibri" w:eastAsia="MS Mincho" w:hAnsi="Calibri" w:cs="Times New Roman"/>
      <w:lang w:eastAsia="ja-JP"/>
    </w:rPr>
  </w:style>
  <w:style w:type="character" w:styleId="Lienhypertexte">
    <w:name w:val="Hyperlink"/>
    <w:basedOn w:val="Policepardfaut"/>
    <w:uiPriority w:val="99"/>
    <w:unhideWhenUsed/>
    <w:rsid w:val="00727E9D"/>
    <w:rPr>
      <w:rFonts w:cs="Times New Roman"/>
      <w:color w:val="0000FF"/>
      <w:u w:val="single"/>
    </w:rPr>
  </w:style>
  <w:style w:type="paragraph" w:styleId="Notedebasdepage">
    <w:name w:val="footnote text"/>
    <w:basedOn w:val="Normal"/>
    <w:link w:val="NotedebasdepageCar"/>
    <w:uiPriority w:val="99"/>
    <w:semiHidden/>
    <w:unhideWhenUsed/>
    <w:rsid w:val="00961D2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1D2C"/>
    <w:rPr>
      <w:rFonts w:ascii="Calibri" w:eastAsia="MS Mincho" w:hAnsi="Calibri" w:cs="Times New Roman"/>
      <w:sz w:val="20"/>
      <w:szCs w:val="20"/>
      <w:lang w:eastAsia="fr-FR"/>
    </w:rPr>
  </w:style>
  <w:style w:type="character" w:styleId="Appelnotedebasdep">
    <w:name w:val="footnote reference"/>
    <w:basedOn w:val="Policepardfaut"/>
    <w:uiPriority w:val="99"/>
    <w:semiHidden/>
    <w:unhideWhenUsed/>
    <w:rsid w:val="00961D2C"/>
    <w:rPr>
      <w:vertAlign w:val="superscript"/>
    </w:rPr>
  </w:style>
  <w:style w:type="character" w:customStyle="1" w:styleId="st">
    <w:name w:val="st"/>
    <w:basedOn w:val="Policepardfaut"/>
    <w:rsid w:val="00961D2C"/>
  </w:style>
  <w:style w:type="table" w:styleId="Grilledutableau">
    <w:name w:val="Table Grid"/>
    <w:basedOn w:val="TableauNormal"/>
    <w:uiPriority w:val="59"/>
    <w:rsid w:val="00334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227A2"/>
    <w:pPr>
      <w:tabs>
        <w:tab w:val="center" w:pos="4536"/>
        <w:tab w:val="right" w:pos="9072"/>
      </w:tabs>
      <w:spacing w:after="0" w:line="240" w:lineRule="auto"/>
    </w:pPr>
  </w:style>
  <w:style w:type="character" w:customStyle="1" w:styleId="En-tteCar">
    <w:name w:val="En-tête Car"/>
    <w:basedOn w:val="Policepardfaut"/>
    <w:link w:val="En-tte"/>
    <w:uiPriority w:val="99"/>
    <w:rsid w:val="00C227A2"/>
    <w:rPr>
      <w:rFonts w:ascii="Calibri" w:eastAsia="MS Mincho" w:hAnsi="Calibri" w:cs="Times New Roman"/>
      <w:lang w:eastAsia="fr-FR"/>
    </w:rPr>
  </w:style>
  <w:style w:type="paragraph" w:styleId="Pieddepage">
    <w:name w:val="footer"/>
    <w:basedOn w:val="Normal"/>
    <w:link w:val="PieddepageCar"/>
    <w:uiPriority w:val="99"/>
    <w:unhideWhenUsed/>
    <w:rsid w:val="00C227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7A2"/>
    <w:rPr>
      <w:rFonts w:ascii="Calibri" w:eastAsia="MS Mincho" w:hAnsi="Calibri" w:cs="Times New Roman"/>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9CAA6-1637-413B-B807-3B37E809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4269</Words>
  <Characters>23484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33</cp:revision>
  <dcterms:created xsi:type="dcterms:W3CDTF">2013-02-10T13:36:00Z</dcterms:created>
  <dcterms:modified xsi:type="dcterms:W3CDTF">2013-02-10T18:32:00Z</dcterms:modified>
</cp:coreProperties>
</file>