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1AA" w:rsidRDefault="00526E44" w:rsidP="00526E44">
      <w:pPr>
        <w:pStyle w:val="Ttulo"/>
        <w:rPr>
          <w:sz w:val="72"/>
          <w:szCs w:val="72"/>
          <w:lang w:val="fr-FR"/>
        </w:rPr>
      </w:pPr>
      <w:r w:rsidRPr="00526E44">
        <w:rPr>
          <w:sz w:val="72"/>
          <w:szCs w:val="72"/>
          <w:lang w:val="fr-FR"/>
        </w:rPr>
        <w:t xml:space="preserve">Information sur les films de dessin animé (français): </w:t>
      </w:r>
    </w:p>
    <w:p w:rsidR="00526E44" w:rsidRDefault="00526E44" w:rsidP="00526E44">
      <w:pPr>
        <w:rPr>
          <w:sz w:val="32"/>
          <w:szCs w:val="32"/>
          <w:lang w:val="fr-FR"/>
        </w:rPr>
      </w:pPr>
      <w:r w:rsidRPr="00526E44">
        <w:rPr>
          <w:sz w:val="32"/>
          <w:szCs w:val="32"/>
          <w:lang w:val="fr-FR"/>
        </w:rPr>
        <w:t>Le cinéma d'animation est une catégorie de cinéma (ou d'une manière générale, une catégorie d'art visuel ou audiovisuel) qui se caractérise par le fait de ne pas recourir à la technique du tournage d'images réelles mais à une ou plusieurs techniques d'animation. Les techniques traditionnelles d'animation ont longtemps été animées (dessins plats bidimensionnels photographiés image par image) ou animation volumique (modèles réduits ou marionnettes, également photographiées image par image), même si, plus récemm</w:t>
      </w:r>
      <w:r>
        <w:rPr>
          <w:sz w:val="32"/>
          <w:szCs w:val="32"/>
          <w:lang w:val="fr-FR"/>
        </w:rPr>
        <w:t xml:space="preserve">ent, elles ont aussi recours à </w:t>
      </w:r>
      <w:r w:rsidRPr="00526E44">
        <w:rPr>
          <w:sz w:val="32"/>
          <w:szCs w:val="32"/>
          <w:lang w:val="fr-FR"/>
        </w:rPr>
        <w:t xml:space="preserve"> l'animation par ordinateur.</w:t>
      </w:r>
    </w:p>
    <w:p w:rsidR="00526E44" w:rsidRDefault="00526E44" w:rsidP="00526E44">
      <w:pPr>
        <w:pStyle w:val="Ttulo"/>
      </w:pPr>
      <w:r w:rsidRPr="00526E44">
        <w:t>Información sobre las películas de dibujos animados:</w:t>
      </w:r>
    </w:p>
    <w:p w:rsidR="00526E44" w:rsidRPr="00526E44" w:rsidRDefault="00526E44" w:rsidP="00526E44">
      <w:pPr>
        <w:rPr>
          <w:sz w:val="32"/>
          <w:szCs w:val="32"/>
        </w:rPr>
      </w:pPr>
      <w:r w:rsidRPr="00526E44">
        <w:rPr>
          <w:sz w:val="32"/>
          <w:szCs w:val="32"/>
        </w:rPr>
        <w:t>El cine animado es una categoría de cine (o en general, una categoría de arte visual o audiovisual) que se caracteriza por el hecho de no recurrir a la técnica de disparar imágenes reales sino a una o varias técnicas de animación. Las técnicas tradicionales de animación se han animado dura</w:t>
      </w:r>
      <w:r>
        <w:rPr>
          <w:sz w:val="32"/>
          <w:szCs w:val="32"/>
        </w:rPr>
        <w:t xml:space="preserve">nte mucho tiempo (planos </w:t>
      </w:r>
      <w:r w:rsidRPr="00526E44">
        <w:rPr>
          <w:sz w:val="32"/>
          <w:szCs w:val="32"/>
        </w:rPr>
        <w:t>bidimensionales fotografiados cuadro por cuadro) o animados por volumen (modelos pequeños o marionetas, también fotografiados cuadro por cuadro), incluso si, más recientemente, también recurren a la animación por computadora</w:t>
      </w:r>
      <w:r>
        <w:rPr>
          <w:sz w:val="32"/>
          <w:szCs w:val="32"/>
        </w:rPr>
        <w:t>.</w:t>
      </w:r>
      <w:bookmarkStart w:id="0" w:name="_GoBack"/>
      <w:bookmarkEnd w:id="0"/>
    </w:p>
    <w:p w:rsidR="00526E44" w:rsidRPr="00526E44" w:rsidRDefault="00526E44" w:rsidP="00526E44"/>
    <w:p w:rsidR="00526E44" w:rsidRPr="00526E44" w:rsidRDefault="00526E44" w:rsidP="00526E44"/>
    <w:sectPr w:rsidR="00526E44" w:rsidRPr="00526E4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E44"/>
    <w:rsid w:val="00526E44"/>
    <w:rsid w:val="00CA31A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526E4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526E44"/>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526E4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526E44"/>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188</Words>
  <Characters>1037</Characters>
  <Application>Microsoft Office Word</Application>
  <DocSecurity>0</DocSecurity>
  <Lines>8</Lines>
  <Paragraphs>2</Paragraphs>
  <ScaleCrop>false</ScaleCrop>
  <Company>Luffi</Company>
  <LinksUpToDate>false</LinksUpToDate>
  <CharactersWithSpaces>1223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1</cp:revision>
  <dcterms:created xsi:type="dcterms:W3CDTF">2018-01-17T17:16:00Z</dcterms:created>
  <dcterms:modified xsi:type="dcterms:W3CDTF">2018-01-17T17:20:00Z</dcterms:modified>
</cp:coreProperties>
</file>