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B2" w:rsidRDefault="00524C33" w:rsidP="00A105B2">
      <w:pPr>
        <w:spacing w:after="0" w:line="240" w:lineRule="auto"/>
        <w:jc w:val="center"/>
        <w:rPr>
          <w:b/>
          <w:sz w:val="24"/>
          <w:szCs w:val="24"/>
        </w:rPr>
      </w:pPr>
      <w:r w:rsidRPr="00A105B2">
        <w:rPr>
          <w:b/>
          <w:sz w:val="24"/>
          <w:szCs w:val="24"/>
        </w:rPr>
        <w:t xml:space="preserve">Donnez-moi un Victor ! </w:t>
      </w:r>
    </w:p>
    <w:p w:rsidR="00C45415" w:rsidRPr="00A105B2" w:rsidRDefault="00E21E71" w:rsidP="00A105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(=</w:t>
      </w:r>
      <w:r w:rsidR="00524C33" w:rsidRPr="00A105B2">
        <w:rPr>
          <w:b/>
          <w:sz w:val="24"/>
          <w:szCs w:val="24"/>
        </w:rPr>
        <w:t xml:space="preserve"> la veste </w:t>
      </w:r>
      <w:proofErr w:type="spellStart"/>
      <w:r w:rsidR="00524C33" w:rsidRPr="00A105B2">
        <w:rPr>
          <w:b/>
          <w:sz w:val="24"/>
          <w:szCs w:val="24"/>
        </w:rPr>
        <w:t>Blossom</w:t>
      </w:r>
      <w:proofErr w:type="spellEnd"/>
      <w:r w:rsidR="00524C33" w:rsidRPr="00A105B2">
        <w:rPr>
          <w:b/>
          <w:sz w:val="24"/>
          <w:szCs w:val="24"/>
        </w:rPr>
        <w:t xml:space="preserve"> </w:t>
      </w:r>
      <w:r w:rsidR="00A105B2" w:rsidRPr="00A105B2">
        <w:rPr>
          <w:b/>
          <w:sz w:val="24"/>
          <w:szCs w:val="24"/>
        </w:rPr>
        <w:t xml:space="preserve">sans FE et sans les poches, mais </w:t>
      </w:r>
      <w:r w:rsidR="00524C33" w:rsidRPr="00A105B2">
        <w:rPr>
          <w:b/>
          <w:sz w:val="24"/>
          <w:szCs w:val="24"/>
        </w:rPr>
        <w:t>doublée)</w:t>
      </w:r>
    </w:p>
    <w:p w:rsidR="00524C33" w:rsidRPr="00A105B2" w:rsidRDefault="00524C33" w:rsidP="00A105B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A105B2">
        <w:rPr>
          <w:b/>
          <w:sz w:val="24"/>
          <w:szCs w:val="24"/>
        </w:rPr>
        <w:t>Tuto</w:t>
      </w:r>
      <w:proofErr w:type="spellEnd"/>
    </w:p>
    <w:p w:rsidR="00524C33" w:rsidRDefault="00524C33" w:rsidP="00524C33">
      <w:pPr>
        <w:spacing w:after="0" w:line="240" w:lineRule="auto"/>
      </w:pPr>
    </w:p>
    <w:p w:rsidR="00524C33" w:rsidRDefault="00524C33" w:rsidP="00524C33">
      <w:pPr>
        <w:spacing w:after="0" w:line="240" w:lineRule="auto"/>
      </w:pPr>
      <w:r w:rsidRPr="00A105B2">
        <w:rPr>
          <w:u w:val="single"/>
        </w:rPr>
        <w:t>Fournitures :</w:t>
      </w:r>
      <w:r>
        <w:t xml:space="preserve"> 130 cm de tissu extérieur (largeur 150) + 100 cm de tissu doublure (largeur 150)</w:t>
      </w:r>
    </w:p>
    <w:p w:rsidR="00524C33" w:rsidRDefault="00524C33" w:rsidP="00524C33">
      <w:pPr>
        <w:spacing w:after="0" w:line="240" w:lineRule="auto"/>
      </w:pPr>
    </w:p>
    <w:p w:rsidR="00524C33" w:rsidRPr="00A105B2" w:rsidRDefault="00524C33" w:rsidP="00524C33">
      <w:pPr>
        <w:spacing w:after="0" w:line="240" w:lineRule="auto"/>
        <w:rPr>
          <w:u w:val="single"/>
        </w:rPr>
      </w:pPr>
      <w:r w:rsidRPr="00A105B2">
        <w:rPr>
          <w:u w:val="single"/>
        </w:rPr>
        <w:t>Pièces du patron :</w:t>
      </w:r>
    </w:p>
    <w:p w:rsidR="00524C33" w:rsidRDefault="00524C33" w:rsidP="00524C33">
      <w:pPr>
        <w:spacing w:after="0" w:line="240" w:lineRule="auto"/>
      </w:pPr>
      <w:r w:rsidRPr="00A105B2">
        <w:rPr>
          <w:i/>
        </w:rPr>
        <w:t>Tissu extérieur :</w:t>
      </w:r>
      <w:r>
        <w:t xml:space="preserve"> les mêmes pièces </w:t>
      </w:r>
      <w:r w:rsidR="00C0773C">
        <w:t xml:space="preserve">A-E </w:t>
      </w:r>
      <w:r>
        <w:t>que pour l</w:t>
      </w:r>
      <w:r w:rsidR="00C0773C">
        <w:t xml:space="preserve">a veste </w:t>
      </w:r>
      <w:proofErr w:type="spellStart"/>
      <w:r w:rsidR="00C0773C">
        <w:t>Blossom</w:t>
      </w:r>
      <w:proofErr w:type="spellEnd"/>
      <w:r w:rsidR="00C0773C">
        <w:t> ; ne pas faire</w:t>
      </w:r>
      <w:r>
        <w:t xml:space="preserve"> F et G</w:t>
      </w:r>
      <w:r w:rsidR="00C0773C">
        <w:t xml:space="preserve"> (sauf si vous voulez des poches) </w:t>
      </w:r>
      <w:r>
        <w:t>et ajout</w:t>
      </w:r>
      <w:r w:rsidR="00C0773C">
        <w:t>er</w:t>
      </w:r>
      <w:r>
        <w:t xml:space="preserve"> une pièce d’enforme doublure dos (de même largeur que le haut de la pièce E, elle doit </w:t>
      </w:r>
      <w:r w:rsidR="00C0773C">
        <w:t>coïncider</w:t>
      </w:r>
      <w:r>
        <w:t xml:space="preserve"> avec le haut du dos B)</w:t>
      </w:r>
    </w:p>
    <w:p w:rsidR="00C0773C" w:rsidRDefault="00C0773C" w:rsidP="00524C33">
      <w:pPr>
        <w:spacing w:after="0" w:line="240" w:lineRule="auto"/>
      </w:pPr>
      <w:r w:rsidRPr="00A105B2">
        <w:rPr>
          <w:i/>
        </w:rPr>
        <w:t>Tissu doublure :</w:t>
      </w:r>
      <w:r>
        <w:t xml:space="preserve"> D – B sans l’enforme et en ajoutant 2 cm de largeur au milieu dos – A (x2), sans la pièce E (=&gt; pour B et A, s’arrêter aux pointillés)</w:t>
      </w:r>
    </w:p>
    <w:p w:rsidR="00804A8A" w:rsidRDefault="00804A8A" w:rsidP="00524C33">
      <w:pPr>
        <w:spacing w:after="0" w:line="240" w:lineRule="auto"/>
      </w:pPr>
    </w:p>
    <w:p w:rsidR="00804A8A" w:rsidRDefault="00804A8A" w:rsidP="00804A8A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162520" cy="3640771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nez moi un Victor doubl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02" cy="364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3C" w:rsidRDefault="00C0773C" w:rsidP="00524C33">
      <w:pPr>
        <w:spacing w:after="0" w:line="240" w:lineRule="auto"/>
      </w:pPr>
    </w:p>
    <w:p w:rsidR="00C0773C" w:rsidRDefault="00C0773C" w:rsidP="00524C33">
      <w:pPr>
        <w:spacing w:after="0" w:line="240" w:lineRule="auto"/>
      </w:pPr>
      <w:r w:rsidRPr="00A105B2">
        <w:rPr>
          <w:u w:val="single"/>
        </w:rPr>
        <w:t>Explications</w:t>
      </w:r>
      <w:r>
        <w:t> (les numéros dont référence aux explications du magazine Maison Victor mars-avril 2015):</w:t>
      </w:r>
    </w:p>
    <w:p w:rsidR="00C0773C" w:rsidRDefault="00C0773C" w:rsidP="00524C33">
      <w:pPr>
        <w:spacing w:after="0" w:line="240" w:lineRule="auto"/>
      </w:pPr>
    </w:p>
    <w:p w:rsidR="00C0773C" w:rsidRDefault="00C0773C" w:rsidP="00524C33">
      <w:pPr>
        <w:spacing w:after="0" w:line="240" w:lineRule="auto"/>
      </w:pPr>
      <w:r>
        <w:t>Tissu extérieur :</w:t>
      </w:r>
    </w:p>
    <w:p w:rsidR="00C0773C" w:rsidRDefault="00C0773C" w:rsidP="00524C33">
      <w:pPr>
        <w:spacing w:after="0" w:line="240" w:lineRule="auto"/>
      </w:pPr>
      <w:r>
        <w:sym w:font="Wingdings" w:char="F08D"/>
      </w:r>
      <w:r>
        <w:t xml:space="preserve"> Coudre épaules et côtés du tissu extérieur, endroit sur endroit</w:t>
      </w:r>
    </w:p>
    <w:p w:rsidR="00C0773C" w:rsidRDefault="00C0773C" w:rsidP="00524C33">
      <w:pPr>
        <w:spacing w:after="0" w:line="240" w:lineRule="auto"/>
      </w:pPr>
      <w:r>
        <w:sym w:font="Wingdings" w:char="F08E"/>
      </w:r>
      <w:r>
        <w:t xml:space="preserve"> Coudre cotés manches en tissu extérieur. Coudre manches au corps</w:t>
      </w:r>
    </w:p>
    <w:p w:rsidR="00C0773C" w:rsidRDefault="00C0773C" w:rsidP="00524C33">
      <w:pPr>
        <w:spacing w:after="0" w:line="240" w:lineRule="auto"/>
      </w:pPr>
      <w:r>
        <w:sym w:font="Wingdings" w:char="F08F"/>
      </w:r>
      <w:r>
        <w:t xml:space="preserve"> Coudre col</w:t>
      </w:r>
    </w:p>
    <w:p w:rsidR="00C0773C" w:rsidRDefault="00C0773C" w:rsidP="00524C33">
      <w:pPr>
        <w:spacing w:after="0" w:line="240" w:lineRule="auto"/>
      </w:pPr>
      <w:r>
        <w:sym w:font="Wingdings" w:char="F090"/>
      </w:r>
      <w:r>
        <w:t xml:space="preserve"> Poser la bordure du bas</w:t>
      </w:r>
    </w:p>
    <w:p w:rsidR="00C0773C" w:rsidRDefault="00C0773C" w:rsidP="00524C33">
      <w:pPr>
        <w:spacing w:after="0" w:line="240" w:lineRule="auto"/>
      </w:pPr>
    </w:p>
    <w:p w:rsidR="00C0773C" w:rsidRDefault="00C0773C" w:rsidP="00524C33">
      <w:pPr>
        <w:spacing w:after="0" w:line="240" w:lineRule="auto"/>
      </w:pPr>
      <w:r>
        <w:t>Tissu doublure</w:t>
      </w:r>
    </w:p>
    <w:p w:rsidR="00C0773C" w:rsidRDefault="00C0773C" w:rsidP="00524C33">
      <w:pPr>
        <w:spacing w:after="0" w:line="240" w:lineRule="auto"/>
      </w:pPr>
      <w:r>
        <w:t>Plier le dos au milieu, endroit/endroit et coudre à 2 cm de la pliure sur 10 cm en haut et en bas (pour former le pli d’aisance de la doublure)</w:t>
      </w:r>
    </w:p>
    <w:p w:rsidR="00C0773C" w:rsidRDefault="00C0773C" w:rsidP="00524C33">
      <w:pPr>
        <w:spacing w:after="0" w:line="240" w:lineRule="auto"/>
      </w:pPr>
      <w:r>
        <w:t>Procéder ensuite comme pour le tissu extérieur</w:t>
      </w:r>
    </w:p>
    <w:p w:rsidR="00C0773C" w:rsidRDefault="00C0773C" w:rsidP="00524C33">
      <w:pPr>
        <w:spacing w:after="0" w:line="240" w:lineRule="auto"/>
      </w:pPr>
    </w:p>
    <w:p w:rsidR="00A105B2" w:rsidRDefault="00A105B2" w:rsidP="00524C33">
      <w:pPr>
        <w:spacing w:after="0" w:line="240" w:lineRule="auto"/>
      </w:pPr>
      <w:r>
        <w:t>Tissu extérieur</w:t>
      </w:r>
    </w:p>
    <w:p w:rsidR="00A105B2" w:rsidRDefault="00A105B2" w:rsidP="00524C33">
      <w:pPr>
        <w:spacing w:after="0" w:line="240" w:lineRule="auto"/>
      </w:pPr>
      <w:r>
        <w:t>Coudre les deux pièces E de part et d’autre de l’enforme.</w:t>
      </w:r>
    </w:p>
    <w:p w:rsidR="00A105B2" w:rsidRDefault="00A105B2" w:rsidP="00524C33">
      <w:pPr>
        <w:spacing w:after="0" w:line="240" w:lineRule="auto"/>
      </w:pPr>
      <w:r>
        <w:lastRenderedPageBreak/>
        <w:t>Les coudre ensuite au tissu de doublure</w:t>
      </w:r>
    </w:p>
    <w:p w:rsidR="00A105B2" w:rsidRDefault="00A105B2" w:rsidP="00524C33">
      <w:pPr>
        <w:spacing w:after="0" w:line="240" w:lineRule="auto"/>
      </w:pPr>
    </w:p>
    <w:p w:rsidR="00A105B2" w:rsidRDefault="00A105B2" w:rsidP="00524C33">
      <w:pPr>
        <w:spacing w:after="0" w:line="240" w:lineRule="auto"/>
      </w:pPr>
      <w:r>
        <w:t>Vous avez maintenant devant vous :</w:t>
      </w:r>
    </w:p>
    <w:p w:rsidR="00A105B2" w:rsidRDefault="00A105B2" w:rsidP="00A105B2">
      <w:pPr>
        <w:pStyle w:val="Paragraphedeliste"/>
        <w:numPr>
          <w:ilvl w:val="0"/>
          <w:numId w:val="1"/>
        </w:numPr>
        <w:spacing w:after="0" w:line="240" w:lineRule="auto"/>
      </w:pPr>
      <w:r>
        <w:t>L’extérieur de la veste, avec le col et la bordure du bas non cousue à l’intérieur</w:t>
      </w:r>
    </w:p>
    <w:p w:rsidR="00A105B2" w:rsidRDefault="00A105B2" w:rsidP="00A105B2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La doublure, avec tissu de doublure pour l’intérieur du corps et les manches, bordée des parementures (pour le devant) et de l’enforme (pour le dos). Il est temps de coudre </w:t>
      </w:r>
      <w:proofErr w:type="gramStart"/>
      <w:r>
        <w:t>un</w:t>
      </w:r>
      <w:proofErr w:type="gramEnd"/>
      <w:r>
        <w:t xml:space="preserve"> p’tite étiquette sur l’enforme dos si vous souhaitez personnaliser la chose …</w:t>
      </w:r>
    </w:p>
    <w:p w:rsidR="00A105B2" w:rsidRDefault="00A105B2" w:rsidP="00A105B2">
      <w:pPr>
        <w:spacing w:after="0" w:line="240" w:lineRule="auto"/>
      </w:pPr>
      <w:r>
        <w:t>Introduire la doublure dans la veste, envers doublure contre envers veste</w:t>
      </w:r>
    </w:p>
    <w:p w:rsidR="00A105B2" w:rsidRDefault="00A105B2" w:rsidP="00A105B2">
      <w:pPr>
        <w:spacing w:after="0" w:line="240" w:lineRule="auto"/>
      </w:pPr>
    </w:p>
    <w:p w:rsidR="00A105B2" w:rsidRDefault="00A105B2" w:rsidP="00A105B2">
      <w:pPr>
        <w:spacing w:after="0" w:line="240" w:lineRule="auto"/>
      </w:pPr>
      <w:r>
        <w:sym w:font="Wingdings" w:char="F092"/>
      </w:r>
      <w:r>
        <w:t xml:space="preserve"> Replier le bas de la bordure sur la doublure, et la coudre à la main en laissant un espace de chaque côté du devant pour passer l’élastique, que vous coudrez aux extrémités dans la couture verticale (largeur bassin – 10 cm).</w:t>
      </w:r>
    </w:p>
    <w:p w:rsidR="00A105B2" w:rsidRDefault="00A105B2" w:rsidP="00A105B2">
      <w:pPr>
        <w:spacing w:after="0" w:line="240" w:lineRule="auto"/>
      </w:pPr>
      <w:r>
        <w:t>Faire l’ourlet bas manche sur la doublure manche en laissant une ouverture pour passer l’élastique (21 cm pour chaque manche).</w:t>
      </w:r>
    </w:p>
    <w:p w:rsidR="00A105B2" w:rsidRDefault="00A105B2" w:rsidP="00A105B2">
      <w:pPr>
        <w:spacing w:after="0" w:line="240" w:lineRule="auto"/>
      </w:pPr>
    </w:p>
    <w:p w:rsidR="00A105B2" w:rsidRDefault="00A105B2" w:rsidP="00A105B2">
      <w:pPr>
        <w:spacing w:after="0" w:line="240" w:lineRule="auto"/>
      </w:pPr>
      <w:r>
        <w:sym w:font="Wingdings" w:char="F093"/>
      </w:r>
      <w:r>
        <w:t xml:space="preserve"> Ajouter une piqure décorative le long de la parementure (à 2 cm pour moi mais à vous de voir)</w:t>
      </w:r>
    </w:p>
    <w:p w:rsidR="00A105B2" w:rsidRDefault="00A105B2" w:rsidP="00A105B2">
      <w:pPr>
        <w:spacing w:after="0" w:line="240" w:lineRule="auto"/>
      </w:pPr>
      <w:r>
        <w:t>Selon votre envie, ajouter des pressions ou pas !</w:t>
      </w:r>
    </w:p>
    <w:p w:rsidR="00E21E71" w:rsidRDefault="00E21E71" w:rsidP="00A105B2">
      <w:pPr>
        <w:spacing w:after="0" w:line="240" w:lineRule="auto"/>
      </w:pPr>
    </w:p>
    <w:p w:rsidR="00E21E71" w:rsidRDefault="00E21E71" w:rsidP="00A105B2">
      <w:pPr>
        <w:spacing w:after="0" w:line="240" w:lineRule="auto"/>
      </w:pPr>
      <w:r>
        <w:t>EMA Family</w:t>
      </w:r>
      <w:bookmarkStart w:id="0" w:name="_GoBack"/>
      <w:bookmarkEnd w:id="0"/>
    </w:p>
    <w:p w:rsidR="00A105B2" w:rsidRDefault="00A105B2" w:rsidP="00A105B2">
      <w:pPr>
        <w:spacing w:after="0" w:line="240" w:lineRule="auto"/>
      </w:pPr>
    </w:p>
    <w:p w:rsidR="00C0773C" w:rsidRDefault="00C0773C" w:rsidP="00524C33">
      <w:pPr>
        <w:spacing w:after="0" w:line="240" w:lineRule="auto"/>
      </w:pPr>
    </w:p>
    <w:p w:rsidR="00C0773C" w:rsidRDefault="00C0773C" w:rsidP="00524C33">
      <w:pPr>
        <w:spacing w:after="0" w:line="240" w:lineRule="auto"/>
      </w:pPr>
    </w:p>
    <w:p w:rsidR="00C0773C" w:rsidRDefault="00C0773C" w:rsidP="00524C33">
      <w:pPr>
        <w:spacing w:after="0" w:line="240" w:lineRule="auto"/>
      </w:pPr>
    </w:p>
    <w:p w:rsidR="00C0773C" w:rsidRDefault="00C0773C" w:rsidP="00524C33">
      <w:pPr>
        <w:spacing w:after="0" w:line="240" w:lineRule="auto"/>
      </w:pPr>
    </w:p>
    <w:p w:rsidR="00524C33" w:rsidRDefault="00524C33" w:rsidP="00524C33">
      <w:pPr>
        <w:spacing w:after="0" w:line="240" w:lineRule="auto"/>
      </w:pPr>
    </w:p>
    <w:sectPr w:rsidR="0052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3B9"/>
    <w:multiLevelType w:val="hybridMultilevel"/>
    <w:tmpl w:val="B88430CC"/>
    <w:lvl w:ilvl="0" w:tplc="B2725E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3"/>
    <w:rsid w:val="00524C33"/>
    <w:rsid w:val="00804A8A"/>
    <w:rsid w:val="00A105B2"/>
    <w:rsid w:val="00C0773C"/>
    <w:rsid w:val="00C45415"/>
    <w:rsid w:val="00E2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</dc:creator>
  <cp:lastModifiedBy>Faur</cp:lastModifiedBy>
  <cp:revision>4</cp:revision>
  <dcterms:created xsi:type="dcterms:W3CDTF">2015-03-28T17:51:00Z</dcterms:created>
  <dcterms:modified xsi:type="dcterms:W3CDTF">2015-04-13T08:25:00Z</dcterms:modified>
</cp:coreProperties>
</file>