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CE" w:rsidRPr="008B07F2" w:rsidRDefault="00BA599A" w:rsidP="00C465CE">
      <w:pPr>
        <w:rPr>
          <w:rFonts w:asciiTheme="minorHAnsi" w:hAnsiTheme="minorHAnsi"/>
          <w:i/>
          <w:color w:val="002060"/>
          <w:sz w:val="20"/>
          <w:szCs w:val="20"/>
        </w:rPr>
      </w:pPr>
      <w:r>
        <w:rPr>
          <w:rFonts w:asciiTheme="minorHAnsi" w:hAnsiTheme="minorHAnsi"/>
          <w:i/>
          <w:noProof/>
          <w:color w:val="002060"/>
          <w:sz w:val="20"/>
          <w:szCs w:val="20"/>
        </w:rPr>
        <w:drawing>
          <wp:anchor distT="0" distB="0" distL="114300" distR="114300" simplePos="0" relativeHeight="251672576" behindDoc="0" locked="0" layoutInCell="1" allowOverlap="1">
            <wp:simplePos x="0" y="0"/>
            <wp:positionH relativeFrom="column">
              <wp:posOffset>2514600</wp:posOffset>
            </wp:positionH>
            <wp:positionV relativeFrom="paragraph">
              <wp:posOffset>5715</wp:posOffset>
            </wp:positionV>
            <wp:extent cx="1207770" cy="1005840"/>
            <wp:effectExtent l="19050" t="0" r="0" b="0"/>
            <wp:wrapNone/>
            <wp:docPr id="1" name="Picture 0" descr="CIMG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5301.jpg"/>
                    <pic:cNvPicPr/>
                  </pic:nvPicPr>
                  <pic:blipFill>
                    <a:blip r:embed="rId7" cstate="print"/>
                    <a:stretch>
                      <a:fillRect/>
                    </a:stretch>
                  </pic:blipFill>
                  <pic:spPr>
                    <a:xfrm>
                      <a:off x="0" y="0"/>
                      <a:ext cx="1207770" cy="1005840"/>
                    </a:xfrm>
                    <a:prstGeom prst="rect">
                      <a:avLst/>
                    </a:prstGeom>
                  </pic:spPr>
                </pic:pic>
              </a:graphicData>
            </a:graphic>
          </wp:anchor>
        </w:drawing>
      </w:r>
      <w:r w:rsidR="00047E01">
        <w:rPr>
          <w:rFonts w:asciiTheme="minorHAnsi" w:hAnsiTheme="minorHAnsi"/>
          <w:i/>
          <w:noProof/>
          <w:color w:val="002060"/>
          <w:sz w:val="20"/>
          <w:szCs w:val="20"/>
        </w:rPr>
        <w:pict>
          <v:shapetype id="_x0000_t202" coordsize="21600,21600" o:spt="202" path="m,l,21600r21600,l21600,xe">
            <v:stroke joinstyle="miter"/>
            <v:path gradientshapeok="t" o:connecttype="rect"/>
          </v:shapetype>
          <v:shape id="_x0000_s1038" type="#_x0000_t202" style="position:absolute;margin-left:255pt;margin-top:-7.5pt;width:268.5pt;height:106.5pt;z-index:251669504;mso-position-horizontal-relative:text;mso-position-vertical-relative:text" strokecolor="white [3212]">
            <v:textbox>
              <w:txbxContent>
                <w:p w:rsidR="004B3772" w:rsidRDefault="004B3772" w:rsidP="004B3772">
                  <w:pPr>
                    <w:jc w:val="center"/>
                    <w:rPr>
                      <w:rFonts w:asciiTheme="minorHAnsi" w:hAnsiTheme="minorHAnsi"/>
                      <w:i/>
                      <w:color w:val="002060"/>
                      <w:sz w:val="20"/>
                      <w:szCs w:val="20"/>
                    </w:rPr>
                  </w:pPr>
                  <w:proofErr w:type="gramStart"/>
                  <w:r>
                    <w:rPr>
                      <w:rFonts w:asciiTheme="minorHAnsi" w:hAnsiTheme="minorHAnsi"/>
                      <w:i/>
                      <w:color w:val="002060"/>
                      <w:sz w:val="20"/>
                      <w:szCs w:val="20"/>
                    </w:rPr>
                    <w:t>eve</w:t>
                  </w:r>
                  <w:proofErr w:type="gramEnd"/>
                  <w:r>
                    <w:rPr>
                      <w:rFonts w:asciiTheme="minorHAnsi" w:hAnsiTheme="minorHAnsi"/>
                      <w:i/>
                      <w:color w:val="002060"/>
                      <w:sz w:val="20"/>
                      <w:szCs w:val="20"/>
                    </w:rPr>
                    <w:t xml:space="preserve"> brunet</w:t>
                  </w:r>
                </w:p>
                <w:p w:rsidR="004B3772" w:rsidRDefault="004B3772" w:rsidP="004B3772">
                  <w:pPr>
                    <w:jc w:val="center"/>
                    <w:rPr>
                      <w:rFonts w:asciiTheme="minorHAnsi" w:hAnsiTheme="minorHAnsi"/>
                      <w:i/>
                      <w:color w:val="002060"/>
                      <w:sz w:val="20"/>
                      <w:szCs w:val="20"/>
                    </w:rPr>
                  </w:pPr>
                  <w:proofErr w:type="gramStart"/>
                  <w:r>
                    <w:rPr>
                      <w:rFonts w:asciiTheme="minorHAnsi" w:hAnsiTheme="minorHAnsi"/>
                      <w:i/>
                      <w:color w:val="002060"/>
                      <w:sz w:val="20"/>
                      <w:szCs w:val="20"/>
                    </w:rPr>
                    <w:t>consultante</w:t>
                  </w:r>
                  <w:proofErr w:type="gramEnd"/>
                  <w:r>
                    <w:rPr>
                      <w:rFonts w:asciiTheme="minorHAnsi" w:hAnsiTheme="minorHAnsi"/>
                      <w:i/>
                      <w:color w:val="002060"/>
                      <w:sz w:val="20"/>
                      <w:szCs w:val="20"/>
                    </w:rPr>
                    <w:t>, coach certifié</w:t>
                  </w:r>
                </w:p>
                <w:p w:rsidR="004B3772" w:rsidRPr="004B3772" w:rsidRDefault="004B3772" w:rsidP="004B3772">
                  <w:pPr>
                    <w:jc w:val="center"/>
                    <w:rPr>
                      <w:rFonts w:asciiTheme="minorHAnsi" w:hAnsiTheme="minorHAnsi"/>
                      <w:i/>
                      <w:color w:val="002060"/>
                      <w:sz w:val="18"/>
                      <w:szCs w:val="20"/>
                    </w:rPr>
                  </w:pPr>
                  <w:r w:rsidRPr="004B3772">
                    <w:rPr>
                      <w:rFonts w:asciiTheme="minorHAnsi" w:hAnsiTheme="minorHAnsi"/>
                      <w:i/>
                      <w:color w:val="002060"/>
                      <w:sz w:val="18"/>
                      <w:szCs w:val="20"/>
                    </w:rPr>
                    <w:t>Téléphone (33) 0612113244</w:t>
                  </w:r>
                </w:p>
                <w:p w:rsidR="004B3772" w:rsidRPr="004B3772" w:rsidRDefault="004B3772" w:rsidP="004B3772">
                  <w:pPr>
                    <w:jc w:val="center"/>
                    <w:rPr>
                      <w:color w:val="002060"/>
                      <w:sz w:val="20"/>
                    </w:rPr>
                  </w:pPr>
                  <w:r w:rsidRPr="004B3772">
                    <w:rPr>
                      <w:rFonts w:asciiTheme="minorHAnsi" w:hAnsiTheme="minorHAnsi"/>
                      <w:i/>
                      <w:color w:val="002060"/>
                      <w:sz w:val="18"/>
                      <w:szCs w:val="20"/>
                    </w:rPr>
                    <w:t xml:space="preserve">Courriel : </w:t>
                  </w:r>
                  <w:hyperlink r:id="rId8" w:history="1">
                    <w:r w:rsidRPr="004B3772">
                      <w:rPr>
                        <w:rStyle w:val="Hyperlink"/>
                        <w:rFonts w:asciiTheme="minorHAnsi" w:hAnsiTheme="minorHAnsi"/>
                        <w:i/>
                        <w:color w:val="002060"/>
                        <w:sz w:val="18"/>
                      </w:rPr>
                      <w:t>eve.brunet@neuf.fr</w:t>
                    </w:r>
                  </w:hyperlink>
                </w:p>
                <w:p w:rsidR="004B3772" w:rsidRPr="00145EC0" w:rsidRDefault="00145EC0" w:rsidP="00145EC0">
                  <w:pPr>
                    <w:jc w:val="center"/>
                    <w:rPr>
                      <w:rFonts w:asciiTheme="minorHAnsi" w:hAnsiTheme="minorHAnsi"/>
                      <w:i/>
                      <w:color w:val="002060"/>
                      <w:sz w:val="20"/>
                      <w:szCs w:val="20"/>
                    </w:rPr>
                  </w:pPr>
                  <w:r w:rsidRPr="00145EC0">
                    <w:rPr>
                      <w:rFonts w:asciiTheme="minorHAnsi" w:hAnsiTheme="minorHAnsi"/>
                      <w:i/>
                      <w:color w:val="002060"/>
                      <w:sz w:val="20"/>
                      <w:szCs w:val="20"/>
                    </w:rPr>
                    <w:t xml:space="preserve">Site </w:t>
                  </w:r>
                  <w:hyperlink r:id="rId9" w:history="1">
                    <w:r w:rsidRPr="00145EC0">
                      <w:rPr>
                        <w:rStyle w:val="Hyperlink"/>
                        <w:rFonts w:asciiTheme="minorHAnsi" w:hAnsiTheme="minorHAnsi"/>
                        <w:i/>
                        <w:color w:val="002060"/>
                        <w:sz w:val="20"/>
                        <w:szCs w:val="20"/>
                      </w:rPr>
                      <w:t>http://www.eve-brunet-coach</w:t>
                    </w:r>
                  </w:hyperlink>
                  <w:r w:rsidRPr="00145EC0">
                    <w:rPr>
                      <w:rFonts w:asciiTheme="minorHAnsi" w:hAnsiTheme="minorHAnsi"/>
                      <w:i/>
                      <w:color w:val="002060"/>
                      <w:sz w:val="20"/>
                      <w:szCs w:val="20"/>
                    </w:rPr>
                    <w:t>.fr</w:t>
                  </w:r>
                </w:p>
                <w:p w:rsidR="00145EC0" w:rsidRDefault="00145EC0" w:rsidP="00145EC0">
                  <w:pPr>
                    <w:jc w:val="center"/>
                  </w:pPr>
                  <w:r>
                    <w:rPr>
                      <w:rFonts w:asciiTheme="minorHAnsi" w:hAnsiTheme="minorHAnsi"/>
                      <w:i/>
                      <w:color w:val="002060"/>
                      <w:sz w:val="20"/>
                      <w:szCs w:val="20"/>
                    </w:rPr>
                    <w:t>Blog http://www.evebrunet.fr</w:t>
                  </w:r>
                </w:p>
              </w:txbxContent>
            </v:textbox>
          </v:shape>
        </w:pict>
      </w:r>
      <w:r w:rsidR="00417320">
        <w:rPr>
          <w:rFonts w:asciiTheme="minorHAnsi" w:hAnsiTheme="minorHAnsi"/>
          <w:i/>
          <w:noProof/>
          <w:color w:val="002060"/>
          <w:sz w:val="20"/>
          <w:szCs w:val="20"/>
        </w:rPr>
        <w:drawing>
          <wp:anchor distT="0" distB="0" distL="114300" distR="114300" simplePos="0" relativeHeight="251671552" behindDoc="0" locked="0" layoutInCell="1" allowOverlap="1">
            <wp:simplePos x="0" y="0"/>
            <wp:positionH relativeFrom="column">
              <wp:posOffset>285750</wp:posOffset>
            </wp:positionH>
            <wp:positionV relativeFrom="paragraph">
              <wp:posOffset>0</wp:posOffset>
            </wp:positionV>
            <wp:extent cx="2143125" cy="1009650"/>
            <wp:effectExtent l="19050" t="0" r="9525" b="0"/>
            <wp:wrapNone/>
            <wp:docPr id="9" name="Picture 1" descr="Fotolia_23374553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23374553_XS.jpg"/>
                    <pic:cNvPicPr/>
                  </pic:nvPicPr>
                  <pic:blipFill>
                    <a:blip r:embed="rId10" cstate="print"/>
                    <a:stretch>
                      <a:fillRect/>
                    </a:stretch>
                  </pic:blipFill>
                  <pic:spPr>
                    <a:xfrm>
                      <a:off x="0" y="0"/>
                      <a:ext cx="2143125" cy="1009650"/>
                    </a:xfrm>
                    <a:prstGeom prst="rect">
                      <a:avLst/>
                    </a:prstGeom>
                  </pic:spPr>
                </pic:pic>
              </a:graphicData>
            </a:graphic>
          </wp:anchor>
        </w:drawing>
      </w:r>
      <w:r w:rsidR="004B3772">
        <w:rPr>
          <w:rFonts w:asciiTheme="minorHAnsi" w:hAnsiTheme="minorHAnsi"/>
          <w:i/>
          <w:color w:val="002060"/>
          <w:sz w:val="20"/>
          <w:szCs w:val="20"/>
        </w:rPr>
        <w:tab/>
      </w:r>
      <w:r w:rsidR="004B3772">
        <w:rPr>
          <w:rFonts w:asciiTheme="minorHAnsi" w:hAnsiTheme="minorHAnsi"/>
          <w:i/>
          <w:color w:val="002060"/>
          <w:sz w:val="20"/>
          <w:szCs w:val="20"/>
        </w:rPr>
        <w:tab/>
      </w:r>
    </w:p>
    <w:p w:rsidR="00C465CE" w:rsidRPr="008B07F2" w:rsidRDefault="00C465CE" w:rsidP="00C465CE">
      <w:pPr>
        <w:rPr>
          <w:rFonts w:asciiTheme="minorHAnsi" w:hAnsiTheme="minorHAnsi"/>
          <w:i/>
          <w:color w:val="002060"/>
          <w:sz w:val="20"/>
          <w:szCs w:val="20"/>
        </w:rPr>
      </w:pPr>
    </w:p>
    <w:p w:rsidR="008B07F2" w:rsidRDefault="008B07F2" w:rsidP="007F3518">
      <w:pPr>
        <w:rPr>
          <w:rFonts w:asciiTheme="minorHAnsi" w:hAnsiTheme="minorHAnsi"/>
          <w:i/>
          <w:color w:val="002060"/>
          <w:sz w:val="20"/>
          <w:szCs w:val="20"/>
        </w:rPr>
      </w:pPr>
    </w:p>
    <w:p w:rsidR="004B3772" w:rsidRDefault="004B3772" w:rsidP="004B3772">
      <w:pPr>
        <w:rPr>
          <w:rFonts w:asciiTheme="minorHAnsi" w:hAnsiTheme="minorHAnsi"/>
          <w:color w:val="002060"/>
          <w:sz w:val="20"/>
          <w:szCs w:val="20"/>
        </w:rPr>
      </w:pPr>
    </w:p>
    <w:p w:rsidR="008B07F2" w:rsidRDefault="008B07F2" w:rsidP="007F3518">
      <w:pPr>
        <w:rPr>
          <w:rFonts w:asciiTheme="minorHAnsi" w:hAnsiTheme="minorHAnsi"/>
          <w:i/>
          <w:color w:val="002060"/>
          <w:sz w:val="20"/>
          <w:szCs w:val="20"/>
        </w:rPr>
      </w:pPr>
    </w:p>
    <w:p w:rsidR="003929CD" w:rsidRPr="008B07F2" w:rsidRDefault="003929CD" w:rsidP="007F3518">
      <w:pPr>
        <w:rPr>
          <w:rFonts w:asciiTheme="minorHAnsi" w:hAnsiTheme="minorHAnsi"/>
          <w:color w:val="002060"/>
          <w:sz w:val="20"/>
          <w:szCs w:val="20"/>
        </w:rPr>
      </w:pPr>
    </w:p>
    <w:p w:rsidR="007F3518" w:rsidRPr="008B07F2" w:rsidRDefault="007F3518" w:rsidP="007F3518">
      <w:pPr>
        <w:pStyle w:val="Heading6"/>
        <w:rPr>
          <w:rFonts w:asciiTheme="minorHAnsi" w:hAnsiTheme="minorHAnsi"/>
          <w:color w:val="002060"/>
          <w:sz w:val="20"/>
          <w:szCs w:val="20"/>
        </w:rPr>
      </w:pPr>
      <w:r w:rsidRPr="008B07F2">
        <w:rPr>
          <w:rFonts w:asciiTheme="minorHAnsi" w:hAnsiTheme="minorHAnsi"/>
          <w:color w:val="002060"/>
          <w:sz w:val="20"/>
          <w:szCs w:val="20"/>
        </w:rPr>
        <w:t>Itinéraire professionnel</w:t>
      </w:r>
    </w:p>
    <w:p w:rsidR="00417320" w:rsidRDefault="00417320" w:rsidP="00417320">
      <w:pPr>
        <w:rPr>
          <w:rFonts w:asciiTheme="minorHAnsi" w:hAnsiTheme="minorHAnsi"/>
          <w:i/>
          <w:color w:val="002060"/>
          <w:sz w:val="20"/>
          <w:szCs w:val="20"/>
        </w:rPr>
      </w:pPr>
      <w:r>
        <w:rPr>
          <w:rFonts w:asciiTheme="minorHAnsi" w:hAnsiTheme="minorHAnsi"/>
          <w:i/>
          <w:color w:val="002060"/>
          <w:sz w:val="16"/>
          <w:szCs w:val="20"/>
        </w:rPr>
        <w:t xml:space="preserve">                                                 « semer pour récolter et ne jamais renoncer »</w:t>
      </w:r>
    </w:p>
    <w:p w:rsidR="007F3518" w:rsidRPr="008B07F2" w:rsidRDefault="007F3518" w:rsidP="007F3518">
      <w:pPr>
        <w:rPr>
          <w:rFonts w:asciiTheme="minorHAnsi" w:hAnsiTheme="minorHAnsi"/>
          <w:bCs/>
          <w:color w:val="002060"/>
          <w:sz w:val="20"/>
          <w:szCs w:val="20"/>
        </w:rPr>
      </w:pPr>
    </w:p>
    <w:p w:rsidR="007F3518" w:rsidRDefault="007F3518" w:rsidP="007F3518">
      <w:pPr>
        <w:rPr>
          <w:rFonts w:asciiTheme="minorHAnsi" w:hAnsiTheme="minorHAnsi"/>
          <w:bCs/>
          <w:color w:val="002060"/>
          <w:sz w:val="20"/>
          <w:szCs w:val="20"/>
        </w:rPr>
      </w:pPr>
    </w:p>
    <w:p w:rsidR="00417320" w:rsidRDefault="00417320" w:rsidP="007F3518">
      <w:pPr>
        <w:rPr>
          <w:rFonts w:asciiTheme="minorHAnsi" w:hAnsiTheme="minorHAnsi"/>
          <w:bCs/>
          <w:color w:val="002060"/>
          <w:sz w:val="20"/>
          <w:szCs w:val="20"/>
        </w:rPr>
      </w:pPr>
    </w:p>
    <w:p w:rsidR="00417320" w:rsidRDefault="00417320" w:rsidP="007F3518">
      <w:pPr>
        <w:rPr>
          <w:rFonts w:asciiTheme="minorHAnsi" w:hAnsiTheme="minorHAnsi"/>
          <w:bCs/>
          <w:color w:val="002060"/>
          <w:sz w:val="20"/>
          <w:szCs w:val="20"/>
        </w:rPr>
      </w:pPr>
    </w:p>
    <w:p w:rsidR="00417320" w:rsidRPr="00417320" w:rsidRDefault="00417320" w:rsidP="00417320">
      <w:pPr>
        <w:jc w:val="center"/>
        <w:rPr>
          <w:rFonts w:asciiTheme="minorHAnsi" w:hAnsiTheme="minorHAnsi"/>
          <w:b/>
          <w:bCs/>
          <w:color w:val="002060"/>
          <w:sz w:val="28"/>
          <w:szCs w:val="20"/>
        </w:rPr>
      </w:pPr>
      <w:r w:rsidRPr="00417320">
        <w:rPr>
          <w:rFonts w:asciiTheme="minorHAnsi" w:hAnsiTheme="minorHAnsi"/>
          <w:b/>
          <w:bCs/>
          <w:color w:val="002060"/>
          <w:sz w:val="28"/>
          <w:szCs w:val="20"/>
        </w:rPr>
        <w:t xml:space="preserve">                                                                                     </w:t>
      </w:r>
      <w:r>
        <w:rPr>
          <w:rFonts w:asciiTheme="minorHAnsi" w:hAnsiTheme="minorHAnsi"/>
          <w:b/>
          <w:bCs/>
          <w:color w:val="002060"/>
          <w:sz w:val="28"/>
          <w:szCs w:val="20"/>
        </w:rPr>
        <w:t xml:space="preserve">     </w:t>
      </w:r>
      <w:r w:rsidRPr="00417320">
        <w:rPr>
          <w:rFonts w:asciiTheme="minorHAnsi" w:hAnsiTheme="minorHAnsi"/>
          <w:b/>
          <w:bCs/>
          <w:color w:val="002060"/>
          <w:sz w:val="28"/>
          <w:szCs w:val="20"/>
        </w:rPr>
        <w:t xml:space="preserve">ITINERAIRE </w:t>
      </w:r>
    </w:p>
    <w:p w:rsidR="00417320" w:rsidRPr="008B07F2" w:rsidRDefault="00417320" w:rsidP="007F3518">
      <w:pPr>
        <w:rPr>
          <w:rFonts w:asciiTheme="minorHAnsi" w:hAnsiTheme="minorHAnsi"/>
          <w:bCs/>
          <w:color w:val="002060"/>
          <w:sz w:val="20"/>
          <w:szCs w:val="20"/>
        </w:rPr>
      </w:pPr>
    </w:p>
    <w:p w:rsidR="007F3518" w:rsidRPr="008B07F2" w:rsidRDefault="007F3518" w:rsidP="00CF283C">
      <w:pPr>
        <w:ind w:left="708"/>
        <w:rPr>
          <w:rFonts w:asciiTheme="minorHAnsi" w:hAnsiTheme="minorHAnsi"/>
          <w:bCs/>
          <w:color w:val="002060"/>
          <w:sz w:val="20"/>
          <w:szCs w:val="20"/>
        </w:rPr>
      </w:pPr>
      <w:r w:rsidRPr="008B07F2">
        <w:rPr>
          <w:rFonts w:asciiTheme="minorHAnsi" w:hAnsiTheme="minorHAnsi"/>
          <w:bCs/>
          <w:color w:val="002060"/>
          <w:sz w:val="20"/>
          <w:szCs w:val="20"/>
        </w:rPr>
        <w:t>Consultante en stratégie, coach certifié</w:t>
      </w:r>
      <w:r w:rsidR="00C13391" w:rsidRPr="008B07F2">
        <w:rPr>
          <w:rFonts w:asciiTheme="minorHAnsi" w:hAnsiTheme="minorHAnsi"/>
          <w:bCs/>
          <w:color w:val="002060"/>
          <w:sz w:val="20"/>
          <w:szCs w:val="20"/>
        </w:rPr>
        <w:t>e</w:t>
      </w:r>
      <w:r w:rsidRPr="008B07F2">
        <w:rPr>
          <w:rFonts w:asciiTheme="minorHAnsi" w:hAnsiTheme="minorHAnsi"/>
          <w:bCs/>
          <w:color w:val="002060"/>
          <w:sz w:val="20"/>
          <w:szCs w:val="20"/>
        </w:rPr>
        <w:t>, formatrice, riche d’une expérience de plusieurs années acquises auprès de structures de toutes tailles dans tous secteurs d’activités. J’ai aujourd’hui  une solide culture d’entreprise qui va du « grand groupe industriel à la TPE » ainsi qu’une culture « service public ».</w:t>
      </w:r>
    </w:p>
    <w:p w:rsidR="007F3518" w:rsidRPr="008B07F2" w:rsidRDefault="00CF283C" w:rsidP="00CF283C">
      <w:pPr>
        <w:tabs>
          <w:tab w:val="left" w:pos="1080"/>
        </w:tabs>
        <w:ind w:left="708"/>
        <w:rPr>
          <w:rFonts w:asciiTheme="minorHAnsi" w:hAnsiTheme="minorHAnsi"/>
          <w:bCs/>
          <w:color w:val="002060"/>
          <w:sz w:val="20"/>
          <w:szCs w:val="20"/>
        </w:rPr>
      </w:pPr>
      <w:r>
        <w:rPr>
          <w:rFonts w:asciiTheme="minorHAnsi" w:hAnsiTheme="minorHAnsi"/>
          <w:bCs/>
          <w:color w:val="002060"/>
          <w:sz w:val="20"/>
          <w:szCs w:val="20"/>
        </w:rPr>
        <w:tab/>
      </w:r>
    </w:p>
    <w:p w:rsidR="007F3518" w:rsidRPr="008B07F2" w:rsidRDefault="007F3518" w:rsidP="00CF283C">
      <w:pPr>
        <w:ind w:left="708"/>
        <w:rPr>
          <w:rFonts w:asciiTheme="minorHAnsi" w:hAnsiTheme="minorHAnsi"/>
          <w:bCs/>
          <w:color w:val="002060"/>
          <w:sz w:val="20"/>
          <w:szCs w:val="20"/>
        </w:rPr>
      </w:pPr>
      <w:r w:rsidRPr="008B07F2">
        <w:rPr>
          <w:rFonts w:asciiTheme="minorHAnsi" w:hAnsiTheme="minorHAnsi"/>
          <w:bCs/>
          <w:color w:val="002060"/>
          <w:sz w:val="20"/>
          <w:szCs w:val="20"/>
        </w:rPr>
        <w:t>Ma formation de base en marketing m’a donné le goût pour les démarches et les approches pragmatiques et de la rigueur. Mon expérience de l’entreprise, les différentes formations personnelles qui ont jalonnées mon parcours professionnel m’ont permis de développer des outils et des démarches pédagogiques dynamiques et pratiques. Ma sensibilité aux méthodes du coaching et ma pratique de coach me permettent d’aborder les formations dans leur réalité terrain.</w:t>
      </w:r>
    </w:p>
    <w:p w:rsidR="007F3518" w:rsidRDefault="007F3518" w:rsidP="007F3518">
      <w:pPr>
        <w:rPr>
          <w:rFonts w:asciiTheme="minorHAnsi" w:hAnsiTheme="minorHAnsi"/>
          <w:b/>
          <w:color w:val="002060"/>
          <w:sz w:val="20"/>
          <w:szCs w:val="20"/>
        </w:rPr>
      </w:pPr>
    </w:p>
    <w:p w:rsidR="00145EC0" w:rsidRDefault="00145EC0" w:rsidP="007F3518">
      <w:pPr>
        <w:rPr>
          <w:rFonts w:asciiTheme="minorHAnsi" w:hAnsiTheme="minorHAnsi"/>
          <w:b/>
          <w:color w:val="002060"/>
          <w:sz w:val="20"/>
          <w:szCs w:val="20"/>
        </w:rPr>
      </w:pPr>
      <w:r>
        <w:rPr>
          <w:rFonts w:asciiTheme="minorHAnsi" w:hAnsiTheme="minorHAnsi"/>
          <w:b/>
          <w:color w:val="002060"/>
          <w:sz w:val="20"/>
          <w:szCs w:val="20"/>
        </w:rPr>
        <w:t xml:space="preserve">Octobre 2018 : lancement d’une activité de coaching par téléphone </w:t>
      </w:r>
    </w:p>
    <w:p w:rsidR="00145EC0" w:rsidRDefault="00DA1A2E" w:rsidP="007F3518">
      <w:pPr>
        <w:rPr>
          <w:rFonts w:asciiTheme="minorHAnsi" w:hAnsiTheme="minorHAnsi"/>
          <w:b/>
          <w:color w:val="002060"/>
          <w:sz w:val="20"/>
          <w:szCs w:val="20"/>
        </w:rPr>
      </w:pPr>
      <w:r>
        <w:rPr>
          <w:rFonts w:asciiTheme="minorHAnsi" w:hAnsiTheme="minorHAnsi"/>
          <w:b/>
          <w:color w:val="002060"/>
          <w:sz w:val="20"/>
          <w:szCs w:val="20"/>
        </w:rPr>
        <w:t xml:space="preserve">                         </w:t>
      </w:r>
    </w:p>
    <w:p w:rsidR="007F3518" w:rsidRDefault="00145EC0" w:rsidP="007F3518">
      <w:pPr>
        <w:rPr>
          <w:rFonts w:asciiTheme="minorHAnsi" w:hAnsiTheme="minorHAnsi"/>
          <w:b/>
          <w:color w:val="002060"/>
          <w:sz w:val="20"/>
          <w:szCs w:val="20"/>
        </w:rPr>
      </w:pPr>
      <w:r>
        <w:rPr>
          <w:rFonts w:asciiTheme="minorHAnsi" w:hAnsiTheme="minorHAnsi"/>
          <w:b/>
          <w:color w:val="002060"/>
          <w:sz w:val="20"/>
          <w:szCs w:val="20"/>
        </w:rPr>
        <w:t>2016 : missions coaching senior dans le cadre de Pôle emploi 77 et 94 (9 mois)</w:t>
      </w:r>
    </w:p>
    <w:p w:rsidR="00145EC0" w:rsidRPr="008B07F2" w:rsidRDefault="00145EC0" w:rsidP="007F3518">
      <w:pPr>
        <w:rPr>
          <w:rFonts w:asciiTheme="minorHAnsi" w:hAnsiTheme="minorHAnsi"/>
          <w:b/>
          <w:color w:val="002060"/>
          <w:sz w:val="20"/>
          <w:szCs w:val="20"/>
        </w:rPr>
      </w:pPr>
    </w:p>
    <w:p w:rsidR="007F3518" w:rsidRPr="008B07F2" w:rsidRDefault="00145EC0" w:rsidP="007F3518">
      <w:pPr>
        <w:rPr>
          <w:rFonts w:asciiTheme="minorHAnsi" w:hAnsiTheme="minorHAnsi"/>
          <w:b/>
          <w:color w:val="002060"/>
          <w:sz w:val="20"/>
          <w:szCs w:val="20"/>
        </w:rPr>
      </w:pPr>
      <w:r>
        <w:rPr>
          <w:rFonts w:asciiTheme="minorHAnsi" w:hAnsiTheme="minorHAnsi"/>
          <w:b/>
          <w:color w:val="002060"/>
          <w:sz w:val="20"/>
          <w:szCs w:val="20"/>
        </w:rPr>
        <w:t>1985 – 2015</w:t>
      </w:r>
      <w:r w:rsidR="00090E98" w:rsidRPr="008B07F2">
        <w:rPr>
          <w:rFonts w:asciiTheme="minorHAnsi" w:hAnsiTheme="minorHAnsi"/>
          <w:b/>
          <w:color w:val="002060"/>
          <w:sz w:val="20"/>
          <w:szCs w:val="20"/>
        </w:rPr>
        <w:t xml:space="preserve"> </w:t>
      </w:r>
      <w:r w:rsidR="007F3518" w:rsidRPr="008B07F2">
        <w:rPr>
          <w:rFonts w:asciiTheme="minorHAnsi" w:hAnsiTheme="minorHAnsi"/>
          <w:b/>
          <w:color w:val="002060"/>
          <w:sz w:val="20"/>
          <w:szCs w:val="20"/>
        </w:rPr>
        <w:t xml:space="preserve">: activité libérale ou en collaboration avec des cabinets ou des organismes publics ou </w:t>
      </w:r>
      <w:r w:rsidR="00F17B78" w:rsidRPr="008B07F2">
        <w:rPr>
          <w:rFonts w:asciiTheme="minorHAnsi" w:hAnsiTheme="minorHAnsi"/>
          <w:b/>
          <w:color w:val="002060"/>
          <w:sz w:val="20"/>
          <w:szCs w:val="20"/>
        </w:rPr>
        <w:t>parapublics</w:t>
      </w:r>
    </w:p>
    <w:p w:rsidR="00B87B71" w:rsidRPr="008B07F2" w:rsidRDefault="00B87B71" w:rsidP="007F3518">
      <w:pPr>
        <w:rPr>
          <w:rFonts w:asciiTheme="minorHAnsi" w:hAnsiTheme="minorHAnsi"/>
          <w:color w:val="002060"/>
          <w:sz w:val="20"/>
          <w:szCs w:val="20"/>
        </w:rPr>
      </w:pPr>
      <w:r w:rsidRPr="008B07F2">
        <w:rPr>
          <w:rFonts w:asciiTheme="minorHAnsi" w:hAnsiTheme="minorHAnsi"/>
          <w:b/>
          <w:color w:val="002060"/>
          <w:sz w:val="20"/>
          <w:szCs w:val="20"/>
        </w:rPr>
        <w:tab/>
        <w:t xml:space="preserve">          activité en portage salarial (Web portage)</w:t>
      </w:r>
    </w:p>
    <w:p w:rsidR="007F3518" w:rsidRPr="008B07F2" w:rsidRDefault="007F3518" w:rsidP="007F3518">
      <w:pPr>
        <w:rPr>
          <w:rFonts w:asciiTheme="minorHAnsi" w:hAnsiTheme="minorHAnsi"/>
          <w:color w:val="002060"/>
          <w:sz w:val="20"/>
          <w:szCs w:val="20"/>
        </w:rPr>
      </w:pPr>
    </w:p>
    <w:p w:rsidR="007F3518" w:rsidRPr="008B07F2" w:rsidRDefault="007F3518" w:rsidP="007F3518">
      <w:pPr>
        <w:pStyle w:val="Heading2"/>
        <w:numPr>
          <w:ilvl w:val="0"/>
          <w:numId w:val="6"/>
        </w:numPr>
        <w:rPr>
          <w:rFonts w:asciiTheme="minorHAnsi" w:hAnsiTheme="minorHAnsi"/>
          <w:color w:val="002060"/>
          <w:sz w:val="20"/>
        </w:rPr>
      </w:pPr>
      <w:r w:rsidRPr="008B07F2">
        <w:rPr>
          <w:rFonts w:asciiTheme="minorHAnsi" w:hAnsiTheme="minorHAnsi"/>
          <w:color w:val="002060"/>
          <w:sz w:val="20"/>
        </w:rPr>
        <w:t xml:space="preserve">FORMATION </w:t>
      </w:r>
    </w:p>
    <w:p w:rsidR="007F3518" w:rsidRPr="008B07F2" w:rsidRDefault="007F3518" w:rsidP="007F3518">
      <w:pPr>
        <w:rPr>
          <w:rFonts w:asciiTheme="minorHAnsi" w:hAnsiTheme="minorHAnsi"/>
          <w:color w:val="002060"/>
          <w:sz w:val="20"/>
          <w:szCs w:val="20"/>
        </w:rPr>
      </w:pPr>
    </w:p>
    <w:p w:rsidR="007F3518" w:rsidRPr="008B07F2" w:rsidRDefault="00695709" w:rsidP="007F3518">
      <w:pPr>
        <w:pStyle w:val="BodyText3"/>
        <w:rPr>
          <w:rFonts w:asciiTheme="minorHAnsi" w:hAnsiTheme="minorHAnsi"/>
          <w:b w:val="0"/>
          <w:color w:val="002060"/>
          <w:sz w:val="20"/>
          <w:szCs w:val="20"/>
        </w:rPr>
      </w:pPr>
      <w:r w:rsidRPr="008B07F2">
        <w:rPr>
          <w:rFonts w:asciiTheme="minorHAnsi" w:hAnsiTheme="minorHAnsi"/>
          <w:color w:val="002060"/>
          <w:sz w:val="20"/>
          <w:szCs w:val="20"/>
        </w:rPr>
        <w:t xml:space="preserve">Formations  efficacité : </w:t>
      </w:r>
      <w:r w:rsidRPr="008B07F2">
        <w:rPr>
          <w:rFonts w:asciiTheme="minorHAnsi" w:hAnsiTheme="minorHAnsi"/>
          <w:b w:val="0"/>
          <w:i/>
          <w:color w:val="002060"/>
          <w:sz w:val="20"/>
          <w:szCs w:val="20"/>
        </w:rPr>
        <w:t>s’approprier des outils permetta</w:t>
      </w:r>
      <w:r w:rsidR="007F3518" w:rsidRPr="008B07F2">
        <w:rPr>
          <w:rFonts w:asciiTheme="minorHAnsi" w:hAnsiTheme="minorHAnsi"/>
          <w:b w:val="0"/>
          <w:i/>
          <w:color w:val="002060"/>
          <w:sz w:val="20"/>
          <w:szCs w:val="20"/>
        </w:rPr>
        <w:t xml:space="preserve">nt d’adapter son comportement à tous les niveaux de la relation </w:t>
      </w:r>
      <w:r w:rsidRPr="008B07F2">
        <w:rPr>
          <w:rFonts w:asciiTheme="minorHAnsi" w:hAnsiTheme="minorHAnsi"/>
          <w:b w:val="0"/>
          <w:i/>
          <w:color w:val="002060"/>
          <w:sz w:val="20"/>
          <w:szCs w:val="20"/>
        </w:rPr>
        <w:t>et de développer des capacités et des ressources personnelles et professionnelles</w:t>
      </w:r>
    </w:p>
    <w:p w:rsidR="007F3518" w:rsidRPr="008B07F2" w:rsidRDefault="007F3518" w:rsidP="007F3518">
      <w:pPr>
        <w:pStyle w:val="BodyText3"/>
        <w:rPr>
          <w:rFonts w:asciiTheme="minorHAnsi" w:hAnsiTheme="minorHAnsi"/>
          <w:color w:val="002060"/>
          <w:sz w:val="20"/>
          <w:szCs w:val="20"/>
        </w:rPr>
      </w:pPr>
    </w:p>
    <w:p w:rsidR="007F3518" w:rsidRPr="008B07F2" w:rsidRDefault="005B0C14" w:rsidP="007F3518">
      <w:pPr>
        <w:pStyle w:val="ListParagraph"/>
        <w:numPr>
          <w:ilvl w:val="0"/>
          <w:numId w:val="7"/>
        </w:numPr>
        <w:rPr>
          <w:rFonts w:asciiTheme="minorHAnsi" w:hAnsiTheme="minorHAnsi"/>
          <w:color w:val="002060"/>
          <w:sz w:val="20"/>
          <w:szCs w:val="20"/>
        </w:rPr>
      </w:pPr>
      <w:r w:rsidRPr="008B07F2">
        <w:rPr>
          <w:rFonts w:asciiTheme="minorHAnsi" w:hAnsiTheme="minorHAnsi"/>
          <w:color w:val="002060"/>
          <w:sz w:val="20"/>
          <w:szCs w:val="20"/>
        </w:rPr>
        <w:t xml:space="preserve">Connaissance de soi, </w:t>
      </w:r>
      <w:r w:rsidR="007F3518" w:rsidRPr="008B07F2">
        <w:rPr>
          <w:rFonts w:asciiTheme="minorHAnsi" w:hAnsiTheme="minorHAnsi"/>
          <w:color w:val="002060"/>
          <w:sz w:val="20"/>
          <w:szCs w:val="20"/>
        </w:rPr>
        <w:t>communication, gestion du stress et intelligence émotionnelle, management personnel, motivation a</w:t>
      </w:r>
      <w:r w:rsidR="00695709" w:rsidRPr="008B07F2">
        <w:rPr>
          <w:rFonts w:asciiTheme="minorHAnsi" w:hAnsiTheme="minorHAnsi"/>
          <w:color w:val="002060"/>
          <w:sz w:val="20"/>
          <w:szCs w:val="20"/>
        </w:rPr>
        <w:t>u poste de travail, créativité</w:t>
      </w:r>
      <w:r w:rsidR="007F3518" w:rsidRPr="008B07F2">
        <w:rPr>
          <w:rFonts w:asciiTheme="minorHAnsi" w:hAnsiTheme="minorHAnsi"/>
          <w:color w:val="002060"/>
          <w:sz w:val="20"/>
          <w:szCs w:val="20"/>
        </w:rPr>
        <w:t>, anti</w:t>
      </w:r>
      <w:r w:rsidRPr="008B07F2">
        <w:rPr>
          <w:rFonts w:asciiTheme="minorHAnsi" w:hAnsiTheme="minorHAnsi"/>
          <w:color w:val="002060"/>
          <w:sz w:val="20"/>
          <w:szCs w:val="20"/>
        </w:rPr>
        <w:t>cipation et gestion de conflit.</w:t>
      </w:r>
    </w:p>
    <w:p w:rsidR="007F3518" w:rsidRPr="008B07F2" w:rsidRDefault="007F3518" w:rsidP="007F3518">
      <w:pPr>
        <w:rPr>
          <w:rFonts w:asciiTheme="minorHAnsi" w:hAnsiTheme="minorHAnsi"/>
          <w:color w:val="002060"/>
          <w:sz w:val="20"/>
          <w:szCs w:val="20"/>
        </w:rPr>
      </w:pPr>
    </w:p>
    <w:p w:rsidR="007F3518" w:rsidRPr="008B07F2" w:rsidRDefault="005B0C14" w:rsidP="007F3518">
      <w:pPr>
        <w:pStyle w:val="ListParagraph"/>
        <w:numPr>
          <w:ilvl w:val="0"/>
          <w:numId w:val="7"/>
        </w:numPr>
        <w:rPr>
          <w:rFonts w:asciiTheme="minorHAnsi" w:hAnsiTheme="minorHAnsi"/>
          <w:color w:val="002060"/>
          <w:sz w:val="20"/>
          <w:szCs w:val="20"/>
        </w:rPr>
      </w:pPr>
      <w:r w:rsidRPr="008B07F2">
        <w:rPr>
          <w:rFonts w:asciiTheme="minorHAnsi" w:hAnsiTheme="minorHAnsi"/>
          <w:color w:val="002060"/>
          <w:sz w:val="20"/>
          <w:szCs w:val="20"/>
        </w:rPr>
        <w:t>Parcours management.</w:t>
      </w:r>
    </w:p>
    <w:p w:rsidR="007F3518" w:rsidRPr="008B07F2" w:rsidRDefault="007F3518" w:rsidP="007F3518">
      <w:pPr>
        <w:rPr>
          <w:rFonts w:asciiTheme="minorHAnsi" w:hAnsiTheme="minorHAnsi"/>
          <w:color w:val="002060"/>
          <w:sz w:val="20"/>
          <w:szCs w:val="20"/>
        </w:rPr>
      </w:pPr>
    </w:p>
    <w:p w:rsidR="007F3518" w:rsidRPr="008B07F2" w:rsidRDefault="00695709" w:rsidP="007F3518">
      <w:pPr>
        <w:rPr>
          <w:rFonts w:asciiTheme="minorHAnsi" w:hAnsiTheme="minorHAnsi"/>
          <w:b/>
          <w:bCs/>
          <w:color w:val="002060"/>
          <w:sz w:val="20"/>
          <w:szCs w:val="20"/>
        </w:rPr>
      </w:pPr>
      <w:r w:rsidRPr="008B07F2">
        <w:rPr>
          <w:rFonts w:asciiTheme="minorHAnsi" w:hAnsiTheme="minorHAnsi"/>
          <w:b/>
          <w:color w:val="002060"/>
          <w:sz w:val="20"/>
          <w:szCs w:val="20"/>
        </w:rPr>
        <w:t>Formations-action</w:t>
      </w:r>
      <w:r w:rsidR="007F3518" w:rsidRPr="008B07F2">
        <w:rPr>
          <w:rFonts w:asciiTheme="minorHAnsi" w:hAnsiTheme="minorHAnsi"/>
          <w:color w:val="002060"/>
          <w:sz w:val="20"/>
          <w:szCs w:val="20"/>
        </w:rPr>
        <w:t xml:space="preserve"> </w:t>
      </w:r>
      <w:r w:rsidR="007F3518" w:rsidRPr="008B07F2">
        <w:rPr>
          <w:rFonts w:asciiTheme="minorHAnsi" w:hAnsiTheme="minorHAnsi"/>
          <w:b/>
          <w:bCs/>
          <w:color w:val="002060"/>
          <w:sz w:val="20"/>
          <w:szCs w:val="20"/>
        </w:rPr>
        <w:t xml:space="preserve">: </w:t>
      </w:r>
      <w:r w:rsidR="007F3518" w:rsidRPr="008B07F2">
        <w:rPr>
          <w:rFonts w:asciiTheme="minorHAnsi" w:hAnsiTheme="minorHAnsi"/>
          <w:bCs/>
          <w:i/>
          <w:color w:val="002060"/>
          <w:sz w:val="20"/>
          <w:szCs w:val="20"/>
        </w:rPr>
        <w:t>maîtriser des outils permettant une meilleure performance personnelle</w:t>
      </w:r>
    </w:p>
    <w:p w:rsidR="007F3518" w:rsidRPr="008B07F2" w:rsidRDefault="007F3518" w:rsidP="007F3518">
      <w:pPr>
        <w:rPr>
          <w:rFonts w:asciiTheme="minorHAnsi" w:hAnsiTheme="minorHAnsi"/>
          <w:color w:val="002060"/>
          <w:sz w:val="20"/>
          <w:szCs w:val="20"/>
        </w:rPr>
      </w:pPr>
    </w:p>
    <w:p w:rsidR="007F3518" w:rsidRPr="008B07F2" w:rsidRDefault="005B0C14" w:rsidP="00695709">
      <w:pPr>
        <w:pStyle w:val="ListParagraph"/>
        <w:numPr>
          <w:ilvl w:val="0"/>
          <w:numId w:val="8"/>
        </w:numPr>
        <w:rPr>
          <w:rFonts w:asciiTheme="minorHAnsi" w:hAnsiTheme="minorHAnsi"/>
          <w:color w:val="002060"/>
          <w:sz w:val="20"/>
          <w:szCs w:val="20"/>
        </w:rPr>
      </w:pPr>
      <w:r w:rsidRPr="008B07F2">
        <w:rPr>
          <w:rFonts w:asciiTheme="minorHAnsi" w:hAnsiTheme="minorHAnsi"/>
          <w:color w:val="002060"/>
          <w:sz w:val="20"/>
          <w:szCs w:val="20"/>
        </w:rPr>
        <w:t xml:space="preserve">Négociation, </w:t>
      </w:r>
      <w:r w:rsidR="00B87B71" w:rsidRPr="008B07F2">
        <w:rPr>
          <w:rFonts w:asciiTheme="minorHAnsi" w:hAnsiTheme="minorHAnsi"/>
          <w:color w:val="002060"/>
          <w:sz w:val="20"/>
          <w:szCs w:val="20"/>
        </w:rPr>
        <w:t>projet</w:t>
      </w:r>
      <w:r w:rsidR="00CF283C">
        <w:rPr>
          <w:rFonts w:asciiTheme="minorHAnsi" w:hAnsiTheme="minorHAnsi"/>
          <w:color w:val="002060"/>
          <w:sz w:val="20"/>
          <w:szCs w:val="20"/>
        </w:rPr>
        <w:t xml:space="preserve"> : </w:t>
      </w:r>
      <w:r w:rsidR="00B87B71" w:rsidRPr="008B07F2">
        <w:rPr>
          <w:rFonts w:asciiTheme="minorHAnsi" w:hAnsiTheme="minorHAnsi"/>
          <w:color w:val="002060"/>
          <w:sz w:val="20"/>
          <w:szCs w:val="20"/>
        </w:rPr>
        <w:t xml:space="preserve">de la conception à la réalisation, </w:t>
      </w:r>
      <w:r w:rsidRPr="008B07F2">
        <w:rPr>
          <w:rFonts w:asciiTheme="minorHAnsi" w:hAnsiTheme="minorHAnsi"/>
          <w:color w:val="002060"/>
          <w:sz w:val="20"/>
          <w:szCs w:val="20"/>
        </w:rPr>
        <w:t xml:space="preserve">prise de paroles en public  &amp; conduite de réunion, </w:t>
      </w:r>
      <w:r w:rsidR="00695709" w:rsidRPr="008B07F2">
        <w:rPr>
          <w:rFonts w:asciiTheme="minorHAnsi" w:hAnsiTheme="minorHAnsi"/>
          <w:color w:val="002060"/>
          <w:sz w:val="20"/>
          <w:szCs w:val="20"/>
        </w:rPr>
        <w:t>créativité</w:t>
      </w:r>
      <w:r w:rsidRPr="008B07F2">
        <w:rPr>
          <w:rFonts w:asciiTheme="minorHAnsi" w:hAnsiTheme="minorHAnsi"/>
          <w:color w:val="002060"/>
          <w:sz w:val="20"/>
          <w:szCs w:val="20"/>
        </w:rPr>
        <w:t>.</w:t>
      </w:r>
    </w:p>
    <w:p w:rsidR="007E1FE6" w:rsidRPr="008B07F2" w:rsidRDefault="005B0C14" w:rsidP="00695709">
      <w:pPr>
        <w:pStyle w:val="ListParagraph"/>
        <w:numPr>
          <w:ilvl w:val="0"/>
          <w:numId w:val="8"/>
        </w:numPr>
        <w:rPr>
          <w:rFonts w:asciiTheme="minorHAnsi" w:hAnsiTheme="minorHAnsi"/>
          <w:color w:val="002060"/>
          <w:sz w:val="20"/>
          <w:szCs w:val="20"/>
        </w:rPr>
      </w:pPr>
      <w:r w:rsidRPr="008B07F2">
        <w:rPr>
          <w:rFonts w:asciiTheme="minorHAnsi" w:hAnsiTheme="minorHAnsi"/>
          <w:color w:val="002060"/>
          <w:sz w:val="20"/>
          <w:szCs w:val="20"/>
        </w:rPr>
        <w:t>Ecrits professionnels.</w:t>
      </w:r>
    </w:p>
    <w:p w:rsidR="007F3518" w:rsidRPr="008B07F2" w:rsidRDefault="007F3518" w:rsidP="007F3518">
      <w:pPr>
        <w:rPr>
          <w:rFonts w:asciiTheme="minorHAnsi" w:hAnsiTheme="minorHAnsi"/>
          <w:color w:val="002060"/>
          <w:sz w:val="20"/>
          <w:szCs w:val="20"/>
        </w:rPr>
      </w:pPr>
    </w:p>
    <w:p w:rsidR="007F3518" w:rsidRPr="008B07F2" w:rsidRDefault="00695709" w:rsidP="007F3518">
      <w:pPr>
        <w:rPr>
          <w:rFonts w:asciiTheme="minorHAnsi" w:hAnsiTheme="minorHAnsi"/>
          <w:bCs/>
          <w:color w:val="002060"/>
          <w:sz w:val="20"/>
          <w:szCs w:val="20"/>
        </w:rPr>
      </w:pPr>
      <w:r w:rsidRPr="008B07F2">
        <w:rPr>
          <w:rFonts w:asciiTheme="minorHAnsi" w:hAnsiTheme="minorHAnsi"/>
          <w:b/>
          <w:color w:val="002060"/>
          <w:sz w:val="20"/>
          <w:szCs w:val="20"/>
        </w:rPr>
        <w:t>Formations développement des capacités professionnelles</w:t>
      </w:r>
      <w:r w:rsidR="007F3518" w:rsidRPr="008B07F2">
        <w:rPr>
          <w:rFonts w:asciiTheme="minorHAnsi" w:hAnsiTheme="minorHAnsi"/>
          <w:color w:val="002060"/>
          <w:sz w:val="20"/>
          <w:szCs w:val="20"/>
        </w:rPr>
        <w:t> </w:t>
      </w:r>
      <w:r w:rsidR="007F3518" w:rsidRPr="008B07F2">
        <w:rPr>
          <w:rFonts w:asciiTheme="minorHAnsi" w:hAnsiTheme="minorHAnsi"/>
          <w:b/>
          <w:bCs/>
          <w:color w:val="002060"/>
          <w:sz w:val="20"/>
          <w:szCs w:val="20"/>
        </w:rPr>
        <w:t xml:space="preserve">: </w:t>
      </w:r>
      <w:r w:rsidR="007F3518" w:rsidRPr="008B07F2">
        <w:rPr>
          <w:rFonts w:asciiTheme="minorHAnsi" w:hAnsiTheme="minorHAnsi"/>
          <w:bCs/>
          <w:i/>
          <w:color w:val="002060"/>
          <w:sz w:val="20"/>
          <w:szCs w:val="20"/>
        </w:rPr>
        <w:t>acquérir de nouvelles connaissance</w:t>
      </w:r>
      <w:r w:rsidRPr="008B07F2">
        <w:rPr>
          <w:rFonts w:asciiTheme="minorHAnsi" w:hAnsiTheme="minorHAnsi"/>
          <w:bCs/>
          <w:i/>
          <w:color w:val="002060"/>
          <w:sz w:val="20"/>
          <w:szCs w:val="20"/>
        </w:rPr>
        <w:t>s</w:t>
      </w:r>
      <w:r w:rsidR="007F3518" w:rsidRPr="008B07F2">
        <w:rPr>
          <w:rFonts w:asciiTheme="minorHAnsi" w:hAnsiTheme="minorHAnsi"/>
          <w:bCs/>
          <w:color w:val="002060"/>
          <w:sz w:val="20"/>
          <w:szCs w:val="20"/>
        </w:rPr>
        <w:t xml:space="preserve"> </w:t>
      </w:r>
      <w:r w:rsidRPr="008B07F2">
        <w:rPr>
          <w:rFonts w:asciiTheme="minorHAnsi" w:hAnsiTheme="minorHAnsi"/>
          <w:bCs/>
          <w:i/>
          <w:color w:val="002060"/>
          <w:sz w:val="20"/>
          <w:szCs w:val="20"/>
        </w:rPr>
        <w:t>(demandeurs d’emploi)</w:t>
      </w:r>
    </w:p>
    <w:p w:rsidR="007F3518" w:rsidRPr="008B07F2" w:rsidRDefault="007F3518" w:rsidP="007F3518">
      <w:pPr>
        <w:rPr>
          <w:rFonts w:asciiTheme="minorHAnsi" w:hAnsiTheme="minorHAnsi"/>
          <w:color w:val="002060"/>
          <w:sz w:val="20"/>
          <w:szCs w:val="20"/>
        </w:rPr>
      </w:pPr>
    </w:p>
    <w:p w:rsidR="007F3518" w:rsidRPr="008B07F2" w:rsidRDefault="007F3518" w:rsidP="007F3518">
      <w:pPr>
        <w:pStyle w:val="BodyText2"/>
        <w:rPr>
          <w:rFonts w:asciiTheme="minorHAnsi" w:hAnsiTheme="minorHAnsi"/>
          <w:color w:val="002060"/>
          <w:sz w:val="20"/>
        </w:rPr>
      </w:pPr>
    </w:p>
    <w:p w:rsidR="007F3518" w:rsidRPr="008B07F2" w:rsidRDefault="007F3518" w:rsidP="007F3518">
      <w:pPr>
        <w:pStyle w:val="Heading2"/>
        <w:numPr>
          <w:ilvl w:val="0"/>
          <w:numId w:val="6"/>
        </w:numPr>
        <w:rPr>
          <w:rFonts w:asciiTheme="minorHAnsi" w:hAnsiTheme="minorHAnsi"/>
          <w:color w:val="002060"/>
          <w:sz w:val="20"/>
        </w:rPr>
      </w:pPr>
      <w:r w:rsidRPr="008B07F2">
        <w:rPr>
          <w:rFonts w:asciiTheme="minorHAnsi" w:hAnsiTheme="minorHAnsi"/>
          <w:color w:val="002060"/>
          <w:sz w:val="20"/>
        </w:rPr>
        <w:t>COACHING/ACCOMPAGNEMENT </w:t>
      </w:r>
      <w:r w:rsidR="00F17B78" w:rsidRPr="008B07F2">
        <w:rPr>
          <w:rFonts w:asciiTheme="minorHAnsi" w:hAnsiTheme="minorHAnsi"/>
          <w:color w:val="002060"/>
          <w:sz w:val="20"/>
        </w:rPr>
        <w:t>: sous</w:t>
      </w:r>
      <w:r w:rsidRPr="008B07F2">
        <w:rPr>
          <w:rFonts w:asciiTheme="minorHAnsi" w:hAnsiTheme="minorHAnsi"/>
          <w:color w:val="002060"/>
          <w:sz w:val="20"/>
        </w:rPr>
        <w:t xml:space="preserve"> le signe du sens, de l’évolution, et de la performance personnelle et professionnelle</w:t>
      </w:r>
    </w:p>
    <w:p w:rsidR="007F3518" w:rsidRPr="008B07F2" w:rsidRDefault="007F3518" w:rsidP="007F3518">
      <w:pPr>
        <w:rPr>
          <w:rFonts w:asciiTheme="minorHAnsi" w:hAnsiTheme="minorHAnsi"/>
          <w:color w:val="002060"/>
          <w:sz w:val="20"/>
          <w:szCs w:val="20"/>
        </w:rPr>
      </w:pPr>
    </w:p>
    <w:p w:rsidR="007F3518" w:rsidRPr="008B07F2" w:rsidRDefault="005B0C14" w:rsidP="00600492">
      <w:pPr>
        <w:numPr>
          <w:ilvl w:val="0"/>
          <w:numId w:val="2"/>
        </w:numPr>
        <w:tabs>
          <w:tab w:val="clear" w:pos="360"/>
          <w:tab w:val="num" w:pos="720"/>
        </w:tabs>
        <w:ind w:left="720"/>
        <w:rPr>
          <w:rFonts w:asciiTheme="minorHAnsi" w:hAnsiTheme="minorHAnsi"/>
          <w:color w:val="002060"/>
          <w:sz w:val="20"/>
          <w:szCs w:val="20"/>
        </w:rPr>
      </w:pPr>
      <w:r w:rsidRPr="008B07F2">
        <w:rPr>
          <w:rFonts w:asciiTheme="minorHAnsi" w:hAnsiTheme="minorHAnsi"/>
          <w:color w:val="002060"/>
          <w:sz w:val="20"/>
          <w:szCs w:val="20"/>
        </w:rPr>
        <w:t>Coaching de managers (problématiques de management),</w:t>
      </w:r>
    </w:p>
    <w:p w:rsidR="007F3518" w:rsidRPr="008B07F2" w:rsidRDefault="005B0C14" w:rsidP="00600492">
      <w:pPr>
        <w:numPr>
          <w:ilvl w:val="0"/>
          <w:numId w:val="2"/>
        </w:numPr>
        <w:tabs>
          <w:tab w:val="clear" w:pos="360"/>
          <w:tab w:val="num" w:pos="720"/>
        </w:tabs>
        <w:ind w:left="720"/>
        <w:rPr>
          <w:rFonts w:asciiTheme="minorHAnsi" w:hAnsiTheme="minorHAnsi"/>
          <w:color w:val="002060"/>
          <w:sz w:val="20"/>
          <w:szCs w:val="20"/>
        </w:rPr>
      </w:pPr>
      <w:r w:rsidRPr="008B07F2">
        <w:rPr>
          <w:rFonts w:asciiTheme="minorHAnsi" w:hAnsiTheme="minorHAnsi"/>
          <w:color w:val="002060"/>
          <w:sz w:val="20"/>
          <w:szCs w:val="20"/>
        </w:rPr>
        <w:t>Management du changement, gestion de la mobilité, …</w:t>
      </w:r>
    </w:p>
    <w:p w:rsidR="007F3518" w:rsidRPr="008B07F2" w:rsidRDefault="005B0C14" w:rsidP="00600492">
      <w:pPr>
        <w:numPr>
          <w:ilvl w:val="0"/>
          <w:numId w:val="2"/>
        </w:numPr>
        <w:tabs>
          <w:tab w:val="clear" w:pos="360"/>
          <w:tab w:val="num" w:pos="720"/>
        </w:tabs>
        <w:ind w:left="720"/>
        <w:rPr>
          <w:rFonts w:asciiTheme="minorHAnsi" w:hAnsiTheme="minorHAnsi"/>
          <w:color w:val="002060"/>
          <w:sz w:val="20"/>
          <w:szCs w:val="20"/>
        </w:rPr>
      </w:pPr>
      <w:r w:rsidRPr="008B07F2">
        <w:rPr>
          <w:rFonts w:asciiTheme="minorHAnsi" w:hAnsiTheme="minorHAnsi"/>
          <w:color w:val="002060"/>
          <w:sz w:val="20"/>
          <w:szCs w:val="20"/>
        </w:rPr>
        <w:t>En coaching individuel (prise de conscience, recherche de sens, élabo</w:t>
      </w:r>
      <w:r w:rsidR="007F3518" w:rsidRPr="008B07F2">
        <w:rPr>
          <w:rFonts w:asciiTheme="minorHAnsi" w:hAnsiTheme="minorHAnsi"/>
          <w:color w:val="002060"/>
          <w:sz w:val="20"/>
          <w:szCs w:val="20"/>
        </w:rPr>
        <w:t xml:space="preserve">ration de démarche de progrès, </w:t>
      </w:r>
    </w:p>
    <w:p w:rsidR="007F3518" w:rsidRPr="008B07F2" w:rsidRDefault="005B0C14" w:rsidP="00600492">
      <w:pPr>
        <w:numPr>
          <w:ilvl w:val="0"/>
          <w:numId w:val="2"/>
        </w:numPr>
        <w:tabs>
          <w:tab w:val="clear" w:pos="360"/>
          <w:tab w:val="num" w:pos="720"/>
        </w:tabs>
        <w:ind w:left="720"/>
        <w:rPr>
          <w:rFonts w:asciiTheme="minorHAnsi" w:hAnsiTheme="minorHAnsi"/>
          <w:color w:val="002060"/>
          <w:sz w:val="20"/>
          <w:szCs w:val="20"/>
        </w:rPr>
      </w:pPr>
      <w:r w:rsidRPr="008B07F2">
        <w:rPr>
          <w:rFonts w:asciiTheme="minorHAnsi" w:hAnsiTheme="minorHAnsi"/>
          <w:color w:val="002060"/>
          <w:sz w:val="20"/>
          <w:szCs w:val="20"/>
        </w:rPr>
        <w:t>En coaching d’équipe (efficacité collective et individuelle, synergie des compétences),</w:t>
      </w:r>
    </w:p>
    <w:p w:rsidR="007F3518" w:rsidRPr="008B07F2" w:rsidRDefault="005B0C14" w:rsidP="00600492">
      <w:pPr>
        <w:numPr>
          <w:ilvl w:val="0"/>
          <w:numId w:val="2"/>
        </w:numPr>
        <w:tabs>
          <w:tab w:val="clear" w:pos="360"/>
          <w:tab w:val="num" w:pos="720"/>
        </w:tabs>
        <w:ind w:left="720"/>
        <w:rPr>
          <w:rFonts w:asciiTheme="minorHAnsi" w:hAnsiTheme="minorHAnsi"/>
          <w:color w:val="002060"/>
          <w:sz w:val="20"/>
          <w:szCs w:val="20"/>
        </w:rPr>
      </w:pPr>
      <w:r w:rsidRPr="008B07F2">
        <w:rPr>
          <w:rFonts w:asciiTheme="minorHAnsi" w:hAnsiTheme="minorHAnsi"/>
          <w:color w:val="002060"/>
          <w:sz w:val="20"/>
          <w:szCs w:val="20"/>
        </w:rPr>
        <w:t>Coaching de créateurs d’entreprises et de jeunes entrepreneurs,</w:t>
      </w:r>
    </w:p>
    <w:p w:rsidR="007F3518" w:rsidRPr="008B07F2" w:rsidRDefault="005B0C14" w:rsidP="00600492">
      <w:pPr>
        <w:numPr>
          <w:ilvl w:val="0"/>
          <w:numId w:val="2"/>
        </w:numPr>
        <w:tabs>
          <w:tab w:val="clear" w:pos="360"/>
          <w:tab w:val="num" w:pos="720"/>
        </w:tabs>
        <w:ind w:left="720"/>
        <w:rPr>
          <w:rFonts w:asciiTheme="minorHAnsi" w:hAnsiTheme="minorHAnsi"/>
          <w:color w:val="002060"/>
          <w:sz w:val="20"/>
          <w:szCs w:val="20"/>
        </w:rPr>
      </w:pPr>
      <w:r w:rsidRPr="008B07F2">
        <w:rPr>
          <w:rFonts w:asciiTheme="minorHAnsi" w:hAnsiTheme="minorHAnsi"/>
          <w:color w:val="002060"/>
          <w:sz w:val="20"/>
          <w:szCs w:val="20"/>
        </w:rPr>
        <w:t>Coaching stratégique pour chefs d’entreprises.</w:t>
      </w:r>
    </w:p>
    <w:p w:rsidR="003929CD" w:rsidRPr="008B07F2" w:rsidRDefault="003929CD" w:rsidP="003929CD">
      <w:pPr>
        <w:rPr>
          <w:rFonts w:asciiTheme="minorHAnsi" w:hAnsiTheme="minorHAnsi"/>
          <w:color w:val="002060"/>
          <w:sz w:val="20"/>
          <w:szCs w:val="20"/>
        </w:rPr>
      </w:pPr>
    </w:p>
    <w:p w:rsidR="003929CD" w:rsidRDefault="003929CD" w:rsidP="003929CD">
      <w:pPr>
        <w:rPr>
          <w:rFonts w:asciiTheme="minorHAnsi" w:hAnsiTheme="minorHAnsi"/>
          <w:color w:val="002060"/>
          <w:sz w:val="20"/>
          <w:szCs w:val="20"/>
        </w:rPr>
      </w:pPr>
    </w:p>
    <w:p w:rsidR="002D2C1D" w:rsidRPr="008B07F2" w:rsidRDefault="002D2C1D" w:rsidP="003929CD">
      <w:pPr>
        <w:rPr>
          <w:rFonts w:asciiTheme="minorHAnsi" w:hAnsiTheme="minorHAnsi"/>
          <w:color w:val="002060"/>
          <w:sz w:val="20"/>
          <w:szCs w:val="20"/>
        </w:rPr>
      </w:pPr>
    </w:p>
    <w:p w:rsidR="007F3518" w:rsidRPr="008B07F2" w:rsidRDefault="007F3518" w:rsidP="007F3518">
      <w:pPr>
        <w:rPr>
          <w:rFonts w:asciiTheme="minorHAnsi" w:hAnsiTheme="minorHAnsi"/>
          <w:color w:val="002060"/>
          <w:sz w:val="20"/>
          <w:szCs w:val="20"/>
        </w:rPr>
      </w:pPr>
    </w:p>
    <w:p w:rsidR="007F3518" w:rsidRPr="008B07F2" w:rsidRDefault="007F3518" w:rsidP="007F3518">
      <w:pPr>
        <w:pStyle w:val="Heading7"/>
        <w:numPr>
          <w:ilvl w:val="0"/>
          <w:numId w:val="6"/>
        </w:numPr>
        <w:rPr>
          <w:rFonts w:asciiTheme="minorHAnsi" w:hAnsiTheme="minorHAnsi"/>
          <w:color w:val="002060"/>
          <w:sz w:val="20"/>
        </w:rPr>
      </w:pPr>
      <w:r w:rsidRPr="008B07F2">
        <w:rPr>
          <w:rFonts w:asciiTheme="minorHAnsi" w:hAnsiTheme="minorHAnsi"/>
          <w:color w:val="002060"/>
          <w:sz w:val="20"/>
        </w:rPr>
        <w:t>ANIMATIONS D’ATELIERS</w:t>
      </w:r>
    </w:p>
    <w:p w:rsidR="007F3518" w:rsidRPr="008B07F2" w:rsidRDefault="007F3518" w:rsidP="007F3518">
      <w:pPr>
        <w:rPr>
          <w:rFonts w:asciiTheme="minorHAnsi" w:hAnsiTheme="minorHAnsi"/>
          <w:color w:val="002060"/>
          <w:sz w:val="20"/>
          <w:szCs w:val="20"/>
        </w:rPr>
      </w:pPr>
    </w:p>
    <w:p w:rsidR="00695709" w:rsidRPr="008B07F2" w:rsidRDefault="005B0C14" w:rsidP="00600492">
      <w:pPr>
        <w:numPr>
          <w:ilvl w:val="0"/>
          <w:numId w:val="3"/>
        </w:numPr>
        <w:tabs>
          <w:tab w:val="clear" w:pos="360"/>
          <w:tab w:val="num" w:pos="720"/>
        </w:tabs>
        <w:ind w:left="720"/>
        <w:rPr>
          <w:rFonts w:asciiTheme="minorHAnsi" w:hAnsiTheme="minorHAnsi"/>
          <w:color w:val="002060"/>
          <w:sz w:val="20"/>
          <w:szCs w:val="20"/>
        </w:rPr>
      </w:pPr>
      <w:r w:rsidRPr="008B07F2">
        <w:rPr>
          <w:rFonts w:asciiTheme="minorHAnsi" w:hAnsiTheme="minorHAnsi"/>
          <w:color w:val="002060"/>
          <w:sz w:val="20"/>
          <w:szCs w:val="20"/>
        </w:rPr>
        <w:t>Echanges de pratiques managériales,</w:t>
      </w:r>
    </w:p>
    <w:p w:rsidR="00695709" w:rsidRPr="008B07F2" w:rsidRDefault="005B0C14" w:rsidP="00600492">
      <w:pPr>
        <w:numPr>
          <w:ilvl w:val="0"/>
          <w:numId w:val="3"/>
        </w:numPr>
        <w:tabs>
          <w:tab w:val="clear" w:pos="360"/>
          <w:tab w:val="num" w:pos="720"/>
        </w:tabs>
        <w:ind w:left="720"/>
        <w:rPr>
          <w:rFonts w:asciiTheme="minorHAnsi" w:hAnsiTheme="minorHAnsi"/>
          <w:color w:val="002060"/>
          <w:sz w:val="20"/>
          <w:szCs w:val="20"/>
        </w:rPr>
      </w:pPr>
      <w:r w:rsidRPr="008B07F2">
        <w:rPr>
          <w:rFonts w:asciiTheme="minorHAnsi" w:hAnsiTheme="minorHAnsi"/>
          <w:color w:val="002060"/>
          <w:sz w:val="20"/>
          <w:szCs w:val="20"/>
        </w:rPr>
        <w:t>Créativité adapté aux besoins de l’entreprise,</w:t>
      </w:r>
    </w:p>
    <w:p w:rsidR="007F3518" w:rsidRPr="008B07F2" w:rsidRDefault="005B0C14" w:rsidP="00600492">
      <w:pPr>
        <w:numPr>
          <w:ilvl w:val="0"/>
          <w:numId w:val="3"/>
        </w:numPr>
        <w:tabs>
          <w:tab w:val="clear" w:pos="360"/>
          <w:tab w:val="num" w:pos="720"/>
        </w:tabs>
        <w:ind w:left="720"/>
        <w:rPr>
          <w:rFonts w:asciiTheme="minorHAnsi" w:hAnsiTheme="minorHAnsi"/>
          <w:color w:val="002060"/>
          <w:sz w:val="20"/>
          <w:szCs w:val="20"/>
        </w:rPr>
      </w:pPr>
      <w:r w:rsidRPr="008B07F2">
        <w:rPr>
          <w:rFonts w:asciiTheme="minorHAnsi" w:hAnsiTheme="minorHAnsi"/>
          <w:color w:val="002060"/>
          <w:sz w:val="20"/>
          <w:szCs w:val="20"/>
        </w:rPr>
        <w:t>Théâtre d’expressions émotionnelles,</w:t>
      </w:r>
    </w:p>
    <w:p w:rsidR="007F3518" w:rsidRPr="008B07F2" w:rsidRDefault="005B0C14" w:rsidP="00600492">
      <w:pPr>
        <w:numPr>
          <w:ilvl w:val="0"/>
          <w:numId w:val="3"/>
        </w:numPr>
        <w:tabs>
          <w:tab w:val="clear" w:pos="360"/>
          <w:tab w:val="num" w:pos="720"/>
        </w:tabs>
        <w:ind w:left="720"/>
        <w:rPr>
          <w:rFonts w:asciiTheme="minorHAnsi" w:hAnsiTheme="minorHAnsi"/>
          <w:color w:val="002060"/>
          <w:sz w:val="20"/>
          <w:szCs w:val="20"/>
        </w:rPr>
      </w:pPr>
      <w:r w:rsidRPr="008B07F2">
        <w:rPr>
          <w:rFonts w:asciiTheme="minorHAnsi" w:hAnsiTheme="minorHAnsi"/>
          <w:color w:val="002060"/>
          <w:sz w:val="20"/>
          <w:szCs w:val="20"/>
        </w:rPr>
        <w:t xml:space="preserve">Ateliers d’expression écrite, </w:t>
      </w:r>
    </w:p>
    <w:p w:rsidR="007E1FE6" w:rsidRPr="008B07F2" w:rsidRDefault="005B0C14" w:rsidP="00600492">
      <w:pPr>
        <w:numPr>
          <w:ilvl w:val="0"/>
          <w:numId w:val="3"/>
        </w:numPr>
        <w:tabs>
          <w:tab w:val="clear" w:pos="360"/>
          <w:tab w:val="num" w:pos="720"/>
        </w:tabs>
        <w:ind w:left="720"/>
        <w:rPr>
          <w:rFonts w:asciiTheme="minorHAnsi" w:hAnsiTheme="minorHAnsi"/>
          <w:color w:val="002060"/>
          <w:sz w:val="20"/>
          <w:szCs w:val="20"/>
        </w:rPr>
      </w:pPr>
      <w:r w:rsidRPr="008B07F2">
        <w:rPr>
          <w:rFonts w:asciiTheme="minorHAnsi" w:hAnsiTheme="minorHAnsi"/>
          <w:color w:val="002060"/>
          <w:sz w:val="20"/>
          <w:szCs w:val="20"/>
        </w:rPr>
        <w:t xml:space="preserve">Ateliers de prise de </w:t>
      </w:r>
      <w:r w:rsidR="007E1FE6" w:rsidRPr="008B07F2">
        <w:rPr>
          <w:rFonts w:asciiTheme="minorHAnsi" w:hAnsiTheme="minorHAnsi"/>
          <w:color w:val="002060"/>
          <w:sz w:val="20"/>
          <w:szCs w:val="20"/>
        </w:rPr>
        <w:t>paroles en public</w:t>
      </w:r>
      <w:r w:rsidRPr="008B07F2">
        <w:rPr>
          <w:rFonts w:asciiTheme="minorHAnsi" w:hAnsiTheme="minorHAnsi"/>
          <w:color w:val="002060"/>
          <w:sz w:val="20"/>
          <w:szCs w:val="20"/>
        </w:rPr>
        <w:t>,</w:t>
      </w:r>
    </w:p>
    <w:p w:rsidR="007F3518" w:rsidRPr="008B07F2" w:rsidRDefault="007E1FE6" w:rsidP="00600492">
      <w:pPr>
        <w:numPr>
          <w:ilvl w:val="0"/>
          <w:numId w:val="3"/>
        </w:numPr>
        <w:tabs>
          <w:tab w:val="clear" w:pos="360"/>
          <w:tab w:val="num" w:pos="720"/>
        </w:tabs>
        <w:ind w:left="720"/>
        <w:rPr>
          <w:rFonts w:asciiTheme="minorHAnsi" w:hAnsiTheme="minorHAnsi"/>
          <w:color w:val="002060"/>
          <w:sz w:val="20"/>
          <w:szCs w:val="20"/>
        </w:rPr>
      </w:pPr>
      <w:r w:rsidRPr="008B07F2">
        <w:rPr>
          <w:rFonts w:asciiTheme="minorHAnsi" w:hAnsiTheme="minorHAnsi"/>
          <w:color w:val="002060"/>
          <w:sz w:val="20"/>
          <w:szCs w:val="20"/>
        </w:rPr>
        <w:t>Ateliers de gestion du stress</w:t>
      </w:r>
      <w:r w:rsidR="005B0C14" w:rsidRPr="008B07F2">
        <w:rPr>
          <w:rFonts w:asciiTheme="minorHAnsi" w:hAnsiTheme="minorHAnsi"/>
          <w:color w:val="002060"/>
          <w:sz w:val="20"/>
          <w:szCs w:val="20"/>
        </w:rPr>
        <w:t>.</w:t>
      </w:r>
    </w:p>
    <w:p w:rsidR="007F3518" w:rsidRPr="008B07F2" w:rsidRDefault="007F3518" w:rsidP="007F3518">
      <w:pPr>
        <w:rPr>
          <w:rFonts w:asciiTheme="minorHAnsi" w:hAnsiTheme="minorHAnsi"/>
          <w:b/>
          <w:color w:val="002060"/>
          <w:sz w:val="20"/>
          <w:szCs w:val="20"/>
        </w:rPr>
      </w:pPr>
    </w:p>
    <w:p w:rsidR="007F3518" w:rsidRPr="008B07F2" w:rsidRDefault="007F3518" w:rsidP="007F3518">
      <w:pPr>
        <w:numPr>
          <w:ilvl w:val="0"/>
          <w:numId w:val="6"/>
        </w:numPr>
        <w:rPr>
          <w:rFonts w:asciiTheme="minorHAnsi" w:hAnsiTheme="minorHAnsi"/>
          <w:b/>
          <w:color w:val="002060"/>
          <w:sz w:val="20"/>
          <w:szCs w:val="20"/>
        </w:rPr>
      </w:pPr>
      <w:r w:rsidRPr="008B07F2">
        <w:rPr>
          <w:rFonts w:asciiTheme="minorHAnsi" w:hAnsiTheme="minorHAnsi"/>
          <w:b/>
          <w:color w:val="002060"/>
          <w:sz w:val="20"/>
          <w:szCs w:val="20"/>
        </w:rPr>
        <w:t>MARKETING</w:t>
      </w:r>
    </w:p>
    <w:p w:rsidR="007F3518" w:rsidRPr="008B07F2" w:rsidRDefault="007F3518" w:rsidP="007F3518">
      <w:pPr>
        <w:rPr>
          <w:rFonts w:asciiTheme="minorHAnsi" w:hAnsiTheme="minorHAnsi"/>
          <w:color w:val="002060"/>
          <w:sz w:val="20"/>
          <w:szCs w:val="20"/>
        </w:rPr>
      </w:pPr>
    </w:p>
    <w:p w:rsidR="007F3518" w:rsidRPr="008B07F2" w:rsidRDefault="007F3518" w:rsidP="00600492">
      <w:pPr>
        <w:numPr>
          <w:ilvl w:val="0"/>
          <w:numId w:val="1"/>
        </w:numPr>
        <w:ind w:left="566"/>
        <w:rPr>
          <w:rFonts w:asciiTheme="minorHAnsi" w:hAnsiTheme="minorHAnsi"/>
          <w:color w:val="002060"/>
          <w:sz w:val="20"/>
          <w:szCs w:val="20"/>
        </w:rPr>
      </w:pPr>
      <w:r w:rsidRPr="008B07F2">
        <w:rPr>
          <w:rFonts w:asciiTheme="minorHAnsi" w:hAnsiTheme="minorHAnsi"/>
          <w:color w:val="002060"/>
          <w:sz w:val="20"/>
          <w:szCs w:val="20"/>
        </w:rPr>
        <w:t>Conceptualisation de produits ou de concept d’entreprises</w:t>
      </w:r>
      <w:r w:rsidR="005B0C14" w:rsidRPr="008B07F2">
        <w:rPr>
          <w:rFonts w:asciiTheme="minorHAnsi" w:hAnsiTheme="minorHAnsi"/>
          <w:color w:val="002060"/>
          <w:sz w:val="20"/>
          <w:szCs w:val="20"/>
        </w:rPr>
        <w:t>,</w:t>
      </w:r>
    </w:p>
    <w:p w:rsidR="007F3518" w:rsidRPr="008B07F2" w:rsidRDefault="007F3518" w:rsidP="00600492">
      <w:pPr>
        <w:numPr>
          <w:ilvl w:val="0"/>
          <w:numId w:val="1"/>
        </w:numPr>
        <w:ind w:left="566"/>
        <w:rPr>
          <w:rFonts w:asciiTheme="minorHAnsi" w:hAnsiTheme="minorHAnsi"/>
          <w:color w:val="002060"/>
          <w:sz w:val="20"/>
          <w:szCs w:val="20"/>
        </w:rPr>
      </w:pPr>
      <w:r w:rsidRPr="008B07F2">
        <w:rPr>
          <w:rFonts w:asciiTheme="minorHAnsi" w:hAnsiTheme="minorHAnsi"/>
          <w:color w:val="002060"/>
          <w:sz w:val="20"/>
          <w:szCs w:val="20"/>
        </w:rPr>
        <w:t>Etudes d'implantation (immobilier)</w:t>
      </w:r>
      <w:r w:rsidR="005B0C14" w:rsidRPr="008B07F2">
        <w:rPr>
          <w:rFonts w:asciiTheme="minorHAnsi" w:hAnsiTheme="minorHAnsi"/>
          <w:color w:val="002060"/>
          <w:sz w:val="20"/>
          <w:szCs w:val="20"/>
        </w:rPr>
        <w:t>,</w:t>
      </w:r>
    </w:p>
    <w:p w:rsidR="007F3518" w:rsidRPr="008B07F2" w:rsidRDefault="007F3518" w:rsidP="00600492">
      <w:pPr>
        <w:numPr>
          <w:ilvl w:val="0"/>
          <w:numId w:val="1"/>
        </w:numPr>
        <w:ind w:left="566"/>
        <w:rPr>
          <w:rFonts w:asciiTheme="minorHAnsi" w:hAnsiTheme="minorHAnsi"/>
          <w:color w:val="002060"/>
          <w:sz w:val="20"/>
          <w:szCs w:val="20"/>
        </w:rPr>
      </w:pPr>
      <w:r w:rsidRPr="008B07F2">
        <w:rPr>
          <w:rFonts w:asciiTheme="minorHAnsi" w:hAnsiTheme="minorHAnsi"/>
          <w:color w:val="002060"/>
          <w:sz w:val="20"/>
          <w:szCs w:val="20"/>
        </w:rPr>
        <w:t>Différentes études d'impact sur nouveaux concepts</w:t>
      </w:r>
      <w:r w:rsidR="005B0C14" w:rsidRPr="008B07F2">
        <w:rPr>
          <w:rFonts w:asciiTheme="minorHAnsi" w:hAnsiTheme="minorHAnsi"/>
          <w:color w:val="002060"/>
          <w:sz w:val="20"/>
          <w:szCs w:val="20"/>
        </w:rPr>
        <w:t>,</w:t>
      </w:r>
    </w:p>
    <w:p w:rsidR="007F3518" w:rsidRPr="008B07F2" w:rsidRDefault="007F3518" w:rsidP="007F3518">
      <w:pPr>
        <w:numPr>
          <w:ilvl w:val="0"/>
          <w:numId w:val="1"/>
        </w:numPr>
        <w:ind w:left="566"/>
        <w:rPr>
          <w:rFonts w:asciiTheme="minorHAnsi" w:hAnsiTheme="minorHAnsi"/>
          <w:color w:val="002060"/>
          <w:sz w:val="20"/>
          <w:szCs w:val="20"/>
        </w:rPr>
      </w:pPr>
      <w:r w:rsidRPr="008B07F2">
        <w:rPr>
          <w:rFonts w:asciiTheme="minorHAnsi" w:hAnsiTheme="minorHAnsi"/>
          <w:color w:val="002060"/>
          <w:sz w:val="20"/>
          <w:szCs w:val="20"/>
        </w:rPr>
        <w:t>Etudes qualitatives (différents secteurs d'activités)</w:t>
      </w:r>
      <w:r w:rsidR="005B0C14" w:rsidRPr="008B07F2">
        <w:rPr>
          <w:rFonts w:asciiTheme="minorHAnsi" w:hAnsiTheme="minorHAnsi"/>
          <w:color w:val="002060"/>
          <w:sz w:val="20"/>
          <w:szCs w:val="20"/>
        </w:rPr>
        <w:t>.</w:t>
      </w:r>
    </w:p>
    <w:p w:rsidR="007F3518" w:rsidRPr="008B07F2" w:rsidRDefault="007F3518" w:rsidP="007F3518">
      <w:pPr>
        <w:rPr>
          <w:rFonts w:asciiTheme="minorHAnsi" w:hAnsiTheme="minorHAnsi"/>
          <w:color w:val="002060"/>
          <w:sz w:val="20"/>
          <w:szCs w:val="20"/>
        </w:rPr>
      </w:pPr>
    </w:p>
    <w:p w:rsidR="007F3518" w:rsidRPr="008B07F2" w:rsidRDefault="007F3518" w:rsidP="007F3518">
      <w:pPr>
        <w:pStyle w:val="Heading2"/>
        <w:numPr>
          <w:ilvl w:val="0"/>
          <w:numId w:val="6"/>
        </w:numPr>
        <w:rPr>
          <w:rFonts w:asciiTheme="minorHAnsi" w:hAnsiTheme="minorHAnsi"/>
          <w:color w:val="002060"/>
          <w:sz w:val="20"/>
        </w:rPr>
      </w:pPr>
      <w:r w:rsidRPr="008B07F2">
        <w:rPr>
          <w:rFonts w:asciiTheme="minorHAnsi" w:hAnsiTheme="minorHAnsi"/>
          <w:color w:val="002060"/>
          <w:sz w:val="20"/>
        </w:rPr>
        <w:t>STRATEGIE D’ENTREPRISE</w:t>
      </w:r>
    </w:p>
    <w:p w:rsidR="007F3518" w:rsidRPr="008B07F2" w:rsidRDefault="007F3518" w:rsidP="007F3518">
      <w:pPr>
        <w:rPr>
          <w:rFonts w:asciiTheme="minorHAnsi" w:hAnsiTheme="minorHAnsi"/>
          <w:color w:val="002060"/>
          <w:sz w:val="20"/>
          <w:szCs w:val="20"/>
        </w:rPr>
      </w:pPr>
    </w:p>
    <w:p w:rsidR="007E1FE6" w:rsidRPr="008B07F2" w:rsidRDefault="007E1FE6" w:rsidP="00600492">
      <w:pPr>
        <w:numPr>
          <w:ilvl w:val="0"/>
          <w:numId w:val="1"/>
        </w:numPr>
        <w:ind w:left="566"/>
        <w:rPr>
          <w:rFonts w:asciiTheme="minorHAnsi" w:hAnsiTheme="minorHAnsi"/>
          <w:color w:val="002060"/>
          <w:sz w:val="20"/>
          <w:szCs w:val="20"/>
        </w:rPr>
      </w:pPr>
      <w:r w:rsidRPr="008B07F2">
        <w:rPr>
          <w:rFonts w:asciiTheme="minorHAnsi" w:hAnsiTheme="minorHAnsi"/>
          <w:color w:val="002060"/>
          <w:sz w:val="20"/>
          <w:szCs w:val="20"/>
        </w:rPr>
        <w:t>Etude de marché</w:t>
      </w:r>
      <w:r w:rsidR="005B0C14" w:rsidRPr="008B07F2">
        <w:rPr>
          <w:rFonts w:asciiTheme="minorHAnsi" w:hAnsiTheme="minorHAnsi"/>
          <w:color w:val="002060"/>
          <w:sz w:val="20"/>
          <w:szCs w:val="20"/>
        </w:rPr>
        <w:t>,</w:t>
      </w:r>
    </w:p>
    <w:p w:rsidR="007F3518" w:rsidRPr="008B07F2" w:rsidRDefault="007E1FE6" w:rsidP="00600492">
      <w:pPr>
        <w:numPr>
          <w:ilvl w:val="0"/>
          <w:numId w:val="1"/>
        </w:numPr>
        <w:ind w:left="566"/>
        <w:rPr>
          <w:rFonts w:asciiTheme="minorHAnsi" w:hAnsiTheme="minorHAnsi"/>
          <w:color w:val="002060"/>
          <w:sz w:val="20"/>
          <w:szCs w:val="20"/>
        </w:rPr>
      </w:pPr>
      <w:r w:rsidRPr="008B07F2">
        <w:rPr>
          <w:rFonts w:asciiTheme="minorHAnsi" w:hAnsiTheme="minorHAnsi"/>
          <w:color w:val="002060"/>
          <w:sz w:val="20"/>
          <w:szCs w:val="20"/>
        </w:rPr>
        <w:t>P</w:t>
      </w:r>
      <w:r w:rsidR="007F3518" w:rsidRPr="008B07F2">
        <w:rPr>
          <w:rFonts w:asciiTheme="minorHAnsi" w:hAnsiTheme="minorHAnsi"/>
          <w:color w:val="002060"/>
          <w:sz w:val="20"/>
          <w:szCs w:val="20"/>
        </w:rPr>
        <w:t>rojet d'entreprises</w:t>
      </w:r>
      <w:r w:rsidR="005B0C14" w:rsidRPr="008B07F2">
        <w:rPr>
          <w:rFonts w:asciiTheme="minorHAnsi" w:hAnsiTheme="minorHAnsi"/>
          <w:color w:val="002060"/>
          <w:sz w:val="20"/>
          <w:szCs w:val="20"/>
        </w:rPr>
        <w:t>,</w:t>
      </w:r>
    </w:p>
    <w:p w:rsidR="007F3518" w:rsidRPr="008B07F2" w:rsidRDefault="007E1FE6" w:rsidP="007E1FE6">
      <w:pPr>
        <w:numPr>
          <w:ilvl w:val="0"/>
          <w:numId w:val="1"/>
        </w:numPr>
        <w:ind w:left="566"/>
        <w:rPr>
          <w:rFonts w:asciiTheme="minorHAnsi" w:hAnsiTheme="minorHAnsi"/>
          <w:color w:val="002060"/>
          <w:sz w:val="20"/>
          <w:szCs w:val="20"/>
        </w:rPr>
      </w:pPr>
      <w:r w:rsidRPr="008B07F2">
        <w:rPr>
          <w:rFonts w:asciiTheme="minorHAnsi" w:hAnsiTheme="minorHAnsi"/>
          <w:color w:val="002060"/>
          <w:sz w:val="20"/>
          <w:szCs w:val="20"/>
        </w:rPr>
        <w:t>D</w:t>
      </w:r>
      <w:r w:rsidR="007F3518" w:rsidRPr="008B07F2">
        <w:rPr>
          <w:rFonts w:asciiTheme="minorHAnsi" w:hAnsiTheme="minorHAnsi"/>
          <w:color w:val="002060"/>
          <w:sz w:val="20"/>
          <w:szCs w:val="20"/>
        </w:rPr>
        <w:t>éveloppement d'entreprises</w:t>
      </w:r>
      <w:r w:rsidRPr="008B07F2">
        <w:rPr>
          <w:rFonts w:asciiTheme="minorHAnsi" w:hAnsiTheme="minorHAnsi"/>
          <w:color w:val="002060"/>
          <w:sz w:val="20"/>
          <w:szCs w:val="20"/>
        </w:rPr>
        <w:t xml:space="preserve"> </w:t>
      </w:r>
      <w:r w:rsidR="007F3518" w:rsidRPr="008B07F2">
        <w:rPr>
          <w:rFonts w:asciiTheme="minorHAnsi" w:hAnsiTheme="minorHAnsi"/>
          <w:color w:val="002060"/>
          <w:sz w:val="20"/>
          <w:szCs w:val="20"/>
        </w:rPr>
        <w:t>commerciales PME</w:t>
      </w:r>
      <w:r w:rsidR="005B0C14" w:rsidRPr="008B07F2">
        <w:rPr>
          <w:rFonts w:asciiTheme="minorHAnsi" w:hAnsiTheme="minorHAnsi"/>
          <w:color w:val="002060"/>
          <w:sz w:val="20"/>
          <w:szCs w:val="20"/>
        </w:rPr>
        <w:t>,</w:t>
      </w:r>
    </w:p>
    <w:p w:rsidR="007F3518" w:rsidRPr="008B07F2" w:rsidRDefault="007E1FE6" w:rsidP="00600492">
      <w:pPr>
        <w:numPr>
          <w:ilvl w:val="0"/>
          <w:numId w:val="1"/>
        </w:numPr>
        <w:ind w:left="566"/>
        <w:rPr>
          <w:rFonts w:asciiTheme="minorHAnsi" w:hAnsiTheme="minorHAnsi"/>
          <w:b/>
          <w:color w:val="002060"/>
          <w:sz w:val="20"/>
          <w:szCs w:val="20"/>
        </w:rPr>
      </w:pPr>
      <w:r w:rsidRPr="008B07F2">
        <w:rPr>
          <w:rFonts w:asciiTheme="minorHAnsi" w:hAnsiTheme="minorHAnsi"/>
          <w:color w:val="002060"/>
          <w:sz w:val="20"/>
          <w:szCs w:val="20"/>
        </w:rPr>
        <w:t>Marketing et communication</w:t>
      </w:r>
      <w:r w:rsidR="005B0C14" w:rsidRPr="008B07F2">
        <w:rPr>
          <w:rFonts w:asciiTheme="minorHAnsi" w:hAnsiTheme="minorHAnsi"/>
          <w:color w:val="002060"/>
          <w:sz w:val="20"/>
          <w:szCs w:val="20"/>
        </w:rPr>
        <w:t>.</w:t>
      </w:r>
    </w:p>
    <w:p w:rsidR="007E1FE6" w:rsidRPr="008B07F2" w:rsidRDefault="007E1FE6" w:rsidP="007E1FE6">
      <w:pPr>
        <w:rPr>
          <w:rFonts w:asciiTheme="minorHAnsi" w:hAnsiTheme="minorHAnsi"/>
          <w:b/>
          <w:color w:val="002060"/>
          <w:sz w:val="20"/>
          <w:szCs w:val="20"/>
        </w:rPr>
      </w:pPr>
    </w:p>
    <w:p w:rsidR="007E1FE6" w:rsidRPr="008B07F2" w:rsidRDefault="007E1FE6" w:rsidP="007E1FE6">
      <w:pPr>
        <w:pStyle w:val="ListParagraph"/>
        <w:numPr>
          <w:ilvl w:val="0"/>
          <w:numId w:val="6"/>
        </w:numPr>
        <w:rPr>
          <w:rFonts w:asciiTheme="minorHAnsi" w:hAnsiTheme="minorHAnsi"/>
          <w:b/>
          <w:color w:val="002060"/>
          <w:sz w:val="20"/>
          <w:szCs w:val="20"/>
        </w:rPr>
      </w:pPr>
      <w:r w:rsidRPr="008B07F2">
        <w:rPr>
          <w:rFonts w:asciiTheme="minorHAnsi" w:hAnsiTheme="minorHAnsi"/>
          <w:b/>
          <w:color w:val="002060"/>
          <w:sz w:val="20"/>
          <w:szCs w:val="20"/>
        </w:rPr>
        <w:t>DIVERS</w:t>
      </w:r>
    </w:p>
    <w:p w:rsidR="007E1FE6" w:rsidRPr="008B07F2" w:rsidRDefault="007E1FE6" w:rsidP="007E1FE6">
      <w:pPr>
        <w:pStyle w:val="ListParagraph"/>
        <w:numPr>
          <w:ilvl w:val="0"/>
          <w:numId w:val="9"/>
        </w:numPr>
        <w:rPr>
          <w:rFonts w:asciiTheme="minorHAnsi" w:hAnsiTheme="minorHAnsi"/>
          <w:color w:val="002060"/>
          <w:sz w:val="20"/>
          <w:szCs w:val="20"/>
        </w:rPr>
      </w:pPr>
      <w:r w:rsidRPr="008B07F2">
        <w:rPr>
          <w:rFonts w:asciiTheme="minorHAnsi" w:hAnsiTheme="minorHAnsi"/>
          <w:color w:val="002060"/>
          <w:sz w:val="20"/>
          <w:szCs w:val="20"/>
        </w:rPr>
        <w:t>Journaliste pigiste (journal d’économie régionale Poitou Charentes)</w:t>
      </w:r>
    </w:p>
    <w:p w:rsidR="007E1FE6" w:rsidRPr="008B07F2" w:rsidRDefault="007E1FE6" w:rsidP="007E1FE6">
      <w:pPr>
        <w:pStyle w:val="ListParagraph"/>
        <w:numPr>
          <w:ilvl w:val="0"/>
          <w:numId w:val="9"/>
        </w:numPr>
        <w:rPr>
          <w:rFonts w:asciiTheme="minorHAnsi" w:hAnsiTheme="minorHAnsi"/>
          <w:color w:val="002060"/>
          <w:sz w:val="20"/>
          <w:szCs w:val="20"/>
        </w:rPr>
      </w:pPr>
      <w:r w:rsidRPr="008B07F2">
        <w:rPr>
          <w:rFonts w:asciiTheme="minorHAnsi" w:hAnsiTheme="minorHAnsi"/>
          <w:color w:val="002060"/>
          <w:sz w:val="20"/>
          <w:szCs w:val="20"/>
        </w:rPr>
        <w:t>Publi-rédaction d’histoires d’entreprises</w:t>
      </w:r>
    </w:p>
    <w:p w:rsidR="007E1FE6" w:rsidRPr="008B07F2" w:rsidRDefault="007E1FE6" w:rsidP="007E1FE6">
      <w:pPr>
        <w:pStyle w:val="ListParagraph"/>
        <w:numPr>
          <w:ilvl w:val="0"/>
          <w:numId w:val="9"/>
        </w:numPr>
        <w:rPr>
          <w:rFonts w:asciiTheme="minorHAnsi" w:hAnsiTheme="minorHAnsi"/>
          <w:color w:val="002060"/>
          <w:sz w:val="20"/>
          <w:szCs w:val="20"/>
        </w:rPr>
      </w:pPr>
      <w:r w:rsidRPr="008B07F2">
        <w:rPr>
          <w:rFonts w:asciiTheme="minorHAnsi" w:hAnsiTheme="minorHAnsi"/>
          <w:color w:val="002060"/>
          <w:sz w:val="20"/>
          <w:szCs w:val="20"/>
        </w:rPr>
        <w:t>Histoires d’entreprise (d’hier à aujourd’hui)</w:t>
      </w:r>
    </w:p>
    <w:p w:rsidR="007E1FE6" w:rsidRPr="008B07F2" w:rsidRDefault="007E1FE6" w:rsidP="007E1FE6">
      <w:pPr>
        <w:rPr>
          <w:rFonts w:asciiTheme="minorHAnsi" w:hAnsiTheme="minorHAnsi"/>
          <w:color w:val="002060"/>
          <w:sz w:val="20"/>
          <w:szCs w:val="20"/>
        </w:rPr>
      </w:pPr>
    </w:p>
    <w:p w:rsidR="00F63187" w:rsidRPr="008B07F2" w:rsidRDefault="00F63187" w:rsidP="00F63187">
      <w:pPr>
        <w:pStyle w:val="ListParagraph"/>
        <w:numPr>
          <w:ilvl w:val="0"/>
          <w:numId w:val="6"/>
        </w:numPr>
        <w:rPr>
          <w:rFonts w:asciiTheme="minorHAnsi" w:hAnsiTheme="minorHAnsi"/>
          <w:b/>
          <w:color w:val="002060"/>
          <w:sz w:val="20"/>
          <w:szCs w:val="20"/>
        </w:rPr>
      </w:pPr>
      <w:r w:rsidRPr="008B07F2">
        <w:rPr>
          <w:rFonts w:asciiTheme="minorHAnsi" w:hAnsiTheme="minorHAnsi"/>
          <w:b/>
          <w:color w:val="002060"/>
          <w:sz w:val="20"/>
          <w:szCs w:val="20"/>
        </w:rPr>
        <w:t>INTERNET</w:t>
      </w:r>
    </w:p>
    <w:p w:rsidR="007E1FE6" w:rsidRPr="008B07F2" w:rsidRDefault="00F63187" w:rsidP="007E1FE6">
      <w:pPr>
        <w:pStyle w:val="ListParagraph"/>
        <w:numPr>
          <w:ilvl w:val="0"/>
          <w:numId w:val="10"/>
        </w:numPr>
        <w:rPr>
          <w:rFonts w:asciiTheme="minorHAnsi" w:hAnsiTheme="minorHAnsi"/>
          <w:color w:val="002060"/>
          <w:sz w:val="20"/>
          <w:szCs w:val="20"/>
        </w:rPr>
      </w:pPr>
      <w:r w:rsidRPr="008B07F2">
        <w:rPr>
          <w:rFonts w:asciiTheme="minorHAnsi" w:hAnsiTheme="minorHAnsi"/>
          <w:color w:val="002060"/>
          <w:sz w:val="20"/>
          <w:szCs w:val="20"/>
        </w:rPr>
        <w:t xml:space="preserve">Création de deux sites (un dédié aux participants </w:t>
      </w:r>
      <w:r w:rsidR="00CF283C">
        <w:rPr>
          <w:rFonts w:asciiTheme="minorHAnsi" w:hAnsiTheme="minorHAnsi"/>
          <w:color w:val="002060"/>
          <w:sz w:val="20"/>
          <w:szCs w:val="20"/>
        </w:rPr>
        <w:t>de mes formations</w:t>
      </w:r>
      <w:r w:rsidRPr="008B07F2">
        <w:rPr>
          <w:rFonts w:asciiTheme="minorHAnsi" w:hAnsiTheme="minorHAnsi"/>
          <w:color w:val="002060"/>
          <w:sz w:val="20"/>
          <w:szCs w:val="20"/>
        </w:rPr>
        <w:t xml:space="preserve"> et un dédié à la promotion de mon activité de coach.</w:t>
      </w:r>
    </w:p>
    <w:p w:rsidR="007E1FE6" w:rsidRPr="008B07F2" w:rsidRDefault="007E1FE6" w:rsidP="007E1FE6">
      <w:pPr>
        <w:rPr>
          <w:color w:val="002060"/>
        </w:rPr>
      </w:pPr>
    </w:p>
    <w:p w:rsidR="007F3518" w:rsidRPr="008B07F2" w:rsidRDefault="007F3518" w:rsidP="007F3518">
      <w:pPr>
        <w:pStyle w:val="Heading2"/>
        <w:rPr>
          <w:rFonts w:asciiTheme="minorHAnsi" w:hAnsiTheme="minorHAnsi"/>
          <w:color w:val="002060"/>
          <w:sz w:val="20"/>
        </w:rPr>
      </w:pPr>
      <w:r w:rsidRPr="008B07F2">
        <w:rPr>
          <w:rFonts w:asciiTheme="minorHAnsi" w:hAnsiTheme="minorHAnsi"/>
          <w:color w:val="002060"/>
          <w:sz w:val="20"/>
        </w:rPr>
        <w:t>RECHERCHE, DEVELOP</w:t>
      </w:r>
      <w:r w:rsidR="00243E10" w:rsidRPr="008B07F2">
        <w:rPr>
          <w:rFonts w:asciiTheme="minorHAnsi" w:hAnsiTheme="minorHAnsi"/>
          <w:color w:val="002060"/>
          <w:sz w:val="20"/>
        </w:rPr>
        <w:t>PEMENT PERSONNEL, AQUISITION D’</w:t>
      </w:r>
      <w:r w:rsidRPr="008B07F2">
        <w:rPr>
          <w:rFonts w:asciiTheme="minorHAnsi" w:hAnsiTheme="minorHAnsi"/>
          <w:color w:val="002060"/>
          <w:sz w:val="20"/>
        </w:rPr>
        <w:t>OUTILS</w:t>
      </w:r>
    </w:p>
    <w:p w:rsidR="007F3518" w:rsidRPr="008B07F2" w:rsidRDefault="007F3518" w:rsidP="007F3518">
      <w:pPr>
        <w:rPr>
          <w:rFonts w:asciiTheme="minorHAnsi" w:hAnsiTheme="minorHAnsi"/>
          <w:b/>
          <w:color w:val="002060"/>
          <w:sz w:val="20"/>
          <w:szCs w:val="20"/>
        </w:rPr>
      </w:pPr>
    </w:p>
    <w:p w:rsidR="007F3518" w:rsidRPr="008B07F2" w:rsidRDefault="00145EC0" w:rsidP="007F3518">
      <w:pPr>
        <w:rPr>
          <w:rFonts w:asciiTheme="minorHAnsi" w:hAnsiTheme="minorHAnsi"/>
          <w:b/>
          <w:color w:val="002060"/>
          <w:sz w:val="20"/>
          <w:szCs w:val="20"/>
        </w:rPr>
      </w:pPr>
      <w:r>
        <w:rPr>
          <w:rFonts w:asciiTheme="minorHAnsi" w:hAnsiTheme="minorHAnsi"/>
          <w:b/>
          <w:color w:val="002060"/>
          <w:sz w:val="20"/>
          <w:szCs w:val="20"/>
        </w:rPr>
        <w:t>1985 – 2018</w:t>
      </w:r>
    </w:p>
    <w:p w:rsidR="007F3518" w:rsidRPr="008B07F2" w:rsidRDefault="007F3518" w:rsidP="007F3518">
      <w:pPr>
        <w:rPr>
          <w:rFonts w:asciiTheme="minorHAnsi" w:hAnsiTheme="minorHAnsi"/>
          <w:color w:val="002060"/>
          <w:sz w:val="20"/>
          <w:szCs w:val="20"/>
        </w:rPr>
      </w:pPr>
    </w:p>
    <w:p w:rsidR="007F3518" w:rsidRPr="008B07F2" w:rsidRDefault="007F3518" w:rsidP="007F3518">
      <w:pPr>
        <w:numPr>
          <w:ilvl w:val="0"/>
          <w:numId w:val="4"/>
        </w:numPr>
        <w:rPr>
          <w:rFonts w:asciiTheme="minorHAnsi" w:hAnsiTheme="minorHAnsi"/>
          <w:color w:val="002060"/>
          <w:sz w:val="20"/>
          <w:szCs w:val="20"/>
        </w:rPr>
      </w:pPr>
      <w:r w:rsidRPr="008B07F2">
        <w:rPr>
          <w:rFonts w:asciiTheme="minorHAnsi" w:hAnsiTheme="minorHAnsi"/>
          <w:color w:val="002060"/>
          <w:sz w:val="20"/>
          <w:szCs w:val="20"/>
        </w:rPr>
        <w:t>Etude sur le management humaniste</w:t>
      </w:r>
    </w:p>
    <w:p w:rsidR="007F3518" w:rsidRPr="008B07F2" w:rsidRDefault="007F3518" w:rsidP="007F3518">
      <w:pPr>
        <w:numPr>
          <w:ilvl w:val="0"/>
          <w:numId w:val="4"/>
        </w:numPr>
        <w:rPr>
          <w:rFonts w:asciiTheme="minorHAnsi" w:hAnsiTheme="minorHAnsi"/>
          <w:color w:val="002060"/>
          <w:sz w:val="20"/>
          <w:szCs w:val="20"/>
        </w:rPr>
      </w:pPr>
      <w:r w:rsidRPr="008B07F2">
        <w:rPr>
          <w:rFonts w:asciiTheme="minorHAnsi" w:hAnsiTheme="minorHAnsi"/>
          <w:color w:val="002060"/>
          <w:sz w:val="20"/>
          <w:szCs w:val="20"/>
        </w:rPr>
        <w:t>Participation à un groupe de pratique - Paris</w:t>
      </w:r>
    </w:p>
    <w:p w:rsidR="007F3518" w:rsidRPr="008B07F2" w:rsidRDefault="007F3518" w:rsidP="007F3518">
      <w:pPr>
        <w:numPr>
          <w:ilvl w:val="0"/>
          <w:numId w:val="4"/>
        </w:numPr>
        <w:rPr>
          <w:rFonts w:asciiTheme="minorHAnsi" w:hAnsiTheme="minorHAnsi"/>
          <w:color w:val="002060"/>
          <w:sz w:val="20"/>
          <w:szCs w:val="20"/>
        </w:rPr>
      </w:pPr>
      <w:r w:rsidRPr="008B07F2">
        <w:rPr>
          <w:rFonts w:asciiTheme="minorHAnsi" w:hAnsiTheme="minorHAnsi"/>
          <w:color w:val="002060"/>
          <w:sz w:val="20"/>
          <w:szCs w:val="20"/>
        </w:rPr>
        <w:t xml:space="preserve">Coaching – Institut de coaching international – Genève (certification) </w:t>
      </w:r>
    </w:p>
    <w:p w:rsidR="007F3518" w:rsidRPr="008B07F2" w:rsidRDefault="007F3518" w:rsidP="007F3518">
      <w:pPr>
        <w:numPr>
          <w:ilvl w:val="0"/>
          <w:numId w:val="4"/>
        </w:numPr>
        <w:rPr>
          <w:rFonts w:asciiTheme="minorHAnsi" w:hAnsiTheme="minorHAnsi"/>
          <w:color w:val="002060"/>
          <w:sz w:val="20"/>
          <w:szCs w:val="20"/>
        </w:rPr>
      </w:pPr>
      <w:r w:rsidRPr="008B07F2">
        <w:rPr>
          <w:rFonts w:asciiTheme="minorHAnsi" w:hAnsiTheme="minorHAnsi"/>
          <w:color w:val="002060"/>
          <w:sz w:val="20"/>
          <w:szCs w:val="20"/>
        </w:rPr>
        <w:t>Mémoire sur l’Intelligence émotionnelle</w:t>
      </w:r>
    </w:p>
    <w:p w:rsidR="007F3518" w:rsidRPr="008B07F2" w:rsidRDefault="007F3518" w:rsidP="007F3518">
      <w:pPr>
        <w:numPr>
          <w:ilvl w:val="0"/>
          <w:numId w:val="4"/>
        </w:numPr>
        <w:rPr>
          <w:rFonts w:asciiTheme="minorHAnsi" w:hAnsiTheme="minorHAnsi"/>
          <w:color w:val="002060"/>
          <w:sz w:val="20"/>
          <w:szCs w:val="20"/>
        </w:rPr>
      </w:pPr>
      <w:r w:rsidRPr="008B07F2">
        <w:rPr>
          <w:rFonts w:asciiTheme="minorHAnsi" w:hAnsiTheme="minorHAnsi"/>
          <w:color w:val="002060"/>
          <w:sz w:val="20"/>
          <w:szCs w:val="20"/>
        </w:rPr>
        <w:t xml:space="preserve">Différentes formations de perfectionnement des techniques de développement personnel </w:t>
      </w:r>
    </w:p>
    <w:p w:rsidR="007F3518" w:rsidRPr="008B07F2" w:rsidRDefault="007F3518" w:rsidP="007F3518">
      <w:pPr>
        <w:numPr>
          <w:ilvl w:val="0"/>
          <w:numId w:val="4"/>
        </w:numPr>
        <w:rPr>
          <w:rFonts w:asciiTheme="minorHAnsi" w:hAnsiTheme="minorHAnsi"/>
          <w:color w:val="002060"/>
          <w:sz w:val="20"/>
          <w:szCs w:val="20"/>
        </w:rPr>
      </w:pPr>
      <w:r w:rsidRPr="008B07F2">
        <w:rPr>
          <w:rFonts w:asciiTheme="minorHAnsi" w:hAnsiTheme="minorHAnsi"/>
          <w:color w:val="002060"/>
          <w:sz w:val="20"/>
          <w:szCs w:val="20"/>
        </w:rPr>
        <w:t>Gestion des émotions – Centre Ressources – Lasne Belgique</w:t>
      </w:r>
    </w:p>
    <w:p w:rsidR="007F3518" w:rsidRPr="008B07F2" w:rsidRDefault="007F3518" w:rsidP="007F3518">
      <w:pPr>
        <w:numPr>
          <w:ilvl w:val="0"/>
          <w:numId w:val="4"/>
        </w:numPr>
        <w:rPr>
          <w:rFonts w:asciiTheme="minorHAnsi" w:hAnsiTheme="minorHAnsi"/>
          <w:color w:val="002060"/>
          <w:sz w:val="20"/>
          <w:szCs w:val="20"/>
        </w:rPr>
      </w:pPr>
      <w:r w:rsidRPr="008B07F2">
        <w:rPr>
          <w:rFonts w:asciiTheme="minorHAnsi" w:hAnsiTheme="minorHAnsi"/>
          <w:color w:val="002060"/>
          <w:sz w:val="20"/>
          <w:szCs w:val="20"/>
        </w:rPr>
        <w:t xml:space="preserve">Enneagramme – PNL &amp; A.T – Spirale Formation- </w:t>
      </w:r>
      <w:r w:rsidR="00F17B78" w:rsidRPr="008B07F2">
        <w:rPr>
          <w:rFonts w:asciiTheme="minorHAnsi" w:hAnsiTheme="minorHAnsi"/>
          <w:color w:val="002060"/>
          <w:sz w:val="20"/>
          <w:szCs w:val="20"/>
        </w:rPr>
        <w:t>Québec</w:t>
      </w:r>
    </w:p>
    <w:p w:rsidR="007F3518" w:rsidRPr="008B07F2" w:rsidRDefault="007F3518" w:rsidP="007F3518">
      <w:pPr>
        <w:numPr>
          <w:ilvl w:val="0"/>
          <w:numId w:val="4"/>
        </w:numPr>
        <w:rPr>
          <w:rFonts w:asciiTheme="minorHAnsi" w:hAnsiTheme="minorHAnsi"/>
          <w:color w:val="002060"/>
          <w:sz w:val="20"/>
          <w:szCs w:val="20"/>
        </w:rPr>
      </w:pPr>
      <w:r w:rsidRPr="008B07F2">
        <w:rPr>
          <w:rFonts w:asciiTheme="minorHAnsi" w:hAnsiTheme="minorHAnsi"/>
          <w:color w:val="002060"/>
          <w:sz w:val="20"/>
          <w:szCs w:val="20"/>
        </w:rPr>
        <w:t>Médiation familiale – Ecole des parents</w:t>
      </w:r>
    </w:p>
    <w:p w:rsidR="007F3518" w:rsidRPr="008B07F2" w:rsidRDefault="007F3518" w:rsidP="007F3518">
      <w:pPr>
        <w:numPr>
          <w:ilvl w:val="0"/>
          <w:numId w:val="4"/>
        </w:numPr>
        <w:rPr>
          <w:rFonts w:asciiTheme="minorHAnsi" w:hAnsiTheme="minorHAnsi"/>
          <w:color w:val="002060"/>
          <w:sz w:val="20"/>
          <w:szCs w:val="20"/>
        </w:rPr>
      </w:pPr>
      <w:r w:rsidRPr="008B07F2">
        <w:rPr>
          <w:rFonts w:asciiTheme="minorHAnsi" w:hAnsiTheme="minorHAnsi"/>
          <w:color w:val="002060"/>
          <w:sz w:val="20"/>
          <w:szCs w:val="20"/>
        </w:rPr>
        <w:t>Communication interpersonnelle – Pierre Foix - Paris</w:t>
      </w:r>
    </w:p>
    <w:p w:rsidR="007F3518" w:rsidRPr="008B07F2" w:rsidRDefault="007F3518" w:rsidP="007F3518">
      <w:pPr>
        <w:numPr>
          <w:ilvl w:val="0"/>
          <w:numId w:val="4"/>
        </w:numPr>
        <w:rPr>
          <w:rFonts w:asciiTheme="minorHAnsi" w:hAnsiTheme="minorHAnsi"/>
          <w:color w:val="002060"/>
          <w:sz w:val="20"/>
          <w:szCs w:val="20"/>
        </w:rPr>
      </w:pPr>
      <w:r w:rsidRPr="008B07F2">
        <w:rPr>
          <w:rFonts w:asciiTheme="minorHAnsi" w:hAnsiTheme="minorHAnsi"/>
          <w:color w:val="002060"/>
          <w:sz w:val="20"/>
          <w:szCs w:val="20"/>
        </w:rPr>
        <w:t>Connaissance de soi et développement personnel : Analystes Messieurs de La Rochetrie et Virel</w:t>
      </w:r>
    </w:p>
    <w:p w:rsidR="007F3518" w:rsidRPr="008B07F2" w:rsidRDefault="007F3518" w:rsidP="007F3518">
      <w:pPr>
        <w:rPr>
          <w:rFonts w:asciiTheme="minorHAnsi" w:hAnsiTheme="minorHAnsi"/>
          <w:color w:val="002060"/>
          <w:sz w:val="20"/>
          <w:szCs w:val="20"/>
        </w:rPr>
      </w:pPr>
    </w:p>
    <w:p w:rsidR="007F3518" w:rsidRPr="008B07F2" w:rsidRDefault="007F3518" w:rsidP="007F3518">
      <w:pPr>
        <w:pStyle w:val="Heading1"/>
        <w:tabs>
          <w:tab w:val="left" w:pos="3686"/>
        </w:tabs>
        <w:rPr>
          <w:rFonts w:asciiTheme="minorHAnsi" w:hAnsiTheme="minorHAnsi"/>
          <w:color w:val="002060"/>
          <w:sz w:val="20"/>
        </w:rPr>
      </w:pPr>
    </w:p>
    <w:p w:rsidR="007F3518" w:rsidRPr="008B07F2" w:rsidRDefault="007F3518" w:rsidP="007F3518">
      <w:pPr>
        <w:pStyle w:val="Heading1"/>
        <w:jc w:val="left"/>
        <w:rPr>
          <w:rFonts w:asciiTheme="minorHAnsi" w:hAnsiTheme="minorHAnsi"/>
          <w:color w:val="002060"/>
          <w:sz w:val="20"/>
        </w:rPr>
      </w:pPr>
      <w:r w:rsidRPr="008B07F2">
        <w:rPr>
          <w:rFonts w:asciiTheme="minorHAnsi" w:hAnsiTheme="minorHAnsi"/>
          <w:color w:val="002060"/>
          <w:sz w:val="20"/>
        </w:rPr>
        <w:t>FORMATIONS COMPLEMENTAIRES ET FORMATION DE BASE</w:t>
      </w:r>
    </w:p>
    <w:p w:rsidR="007F3518" w:rsidRPr="008B07F2" w:rsidRDefault="007F3518" w:rsidP="007F3518">
      <w:pPr>
        <w:rPr>
          <w:rFonts w:asciiTheme="minorHAnsi" w:hAnsiTheme="minorHAnsi"/>
          <w:bCs/>
          <w:color w:val="002060"/>
          <w:sz w:val="20"/>
          <w:szCs w:val="20"/>
        </w:rPr>
      </w:pPr>
    </w:p>
    <w:p w:rsidR="007F3518" w:rsidRPr="008B07F2" w:rsidRDefault="007F3518" w:rsidP="007F3518">
      <w:pPr>
        <w:numPr>
          <w:ilvl w:val="0"/>
          <w:numId w:val="5"/>
        </w:numPr>
        <w:rPr>
          <w:rFonts w:asciiTheme="minorHAnsi" w:hAnsiTheme="minorHAnsi"/>
          <w:b/>
          <w:color w:val="002060"/>
          <w:sz w:val="20"/>
          <w:szCs w:val="20"/>
        </w:rPr>
      </w:pPr>
      <w:r w:rsidRPr="008B07F2">
        <w:rPr>
          <w:rFonts w:asciiTheme="minorHAnsi" w:hAnsiTheme="minorHAnsi"/>
          <w:bCs/>
          <w:color w:val="002060"/>
          <w:sz w:val="20"/>
          <w:szCs w:val="20"/>
        </w:rPr>
        <w:t>Certification de coach professionnel</w:t>
      </w:r>
    </w:p>
    <w:p w:rsidR="007F3518" w:rsidRPr="008B07F2" w:rsidRDefault="007F3518" w:rsidP="007F3518">
      <w:pPr>
        <w:numPr>
          <w:ilvl w:val="0"/>
          <w:numId w:val="5"/>
        </w:numPr>
        <w:rPr>
          <w:rFonts w:asciiTheme="minorHAnsi" w:hAnsiTheme="minorHAnsi"/>
          <w:b/>
          <w:color w:val="002060"/>
          <w:sz w:val="20"/>
          <w:szCs w:val="20"/>
        </w:rPr>
      </w:pPr>
      <w:r w:rsidRPr="008B07F2">
        <w:rPr>
          <w:rFonts w:asciiTheme="minorHAnsi" w:hAnsiTheme="minorHAnsi"/>
          <w:color w:val="002060"/>
          <w:sz w:val="20"/>
          <w:szCs w:val="20"/>
        </w:rPr>
        <w:t>Gestion d’entreprise (PME &amp; TPE)</w:t>
      </w:r>
    </w:p>
    <w:p w:rsidR="007F3518" w:rsidRPr="008B07F2" w:rsidRDefault="007F3518" w:rsidP="007F3518">
      <w:pPr>
        <w:pStyle w:val="Heading3"/>
        <w:numPr>
          <w:ilvl w:val="0"/>
          <w:numId w:val="5"/>
        </w:numPr>
        <w:spacing w:before="0" w:after="0"/>
        <w:rPr>
          <w:rFonts w:asciiTheme="minorHAnsi" w:hAnsiTheme="minorHAnsi"/>
          <w:b w:val="0"/>
          <w:iCs/>
          <w:color w:val="002060"/>
          <w:sz w:val="20"/>
          <w:szCs w:val="20"/>
        </w:rPr>
      </w:pPr>
      <w:r w:rsidRPr="008B07F2">
        <w:rPr>
          <w:rFonts w:asciiTheme="minorHAnsi" w:hAnsiTheme="minorHAnsi"/>
          <w:b w:val="0"/>
          <w:iCs/>
          <w:color w:val="002060"/>
          <w:sz w:val="20"/>
          <w:szCs w:val="20"/>
        </w:rPr>
        <w:t>E.S.M Paris option marketing communication</w:t>
      </w:r>
    </w:p>
    <w:p w:rsidR="007F3518" w:rsidRPr="008B07F2" w:rsidRDefault="007F3518" w:rsidP="007F3518">
      <w:pPr>
        <w:numPr>
          <w:ilvl w:val="0"/>
          <w:numId w:val="5"/>
        </w:numPr>
        <w:rPr>
          <w:rFonts w:asciiTheme="minorHAnsi" w:hAnsiTheme="minorHAnsi"/>
          <w:color w:val="002060"/>
          <w:sz w:val="20"/>
          <w:szCs w:val="20"/>
        </w:rPr>
      </w:pPr>
      <w:r w:rsidRPr="008B07F2">
        <w:rPr>
          <w:rFonts w:asciiTheme="minorHAnsi" w:hAnsiTheme="minorHAnsi"/>
          <w:color w:val="002060"/>
          <w:sz w:val="20"/>
          <w:szCs w:val="20"/>
        </w:rPr>
        <w:t>Bac Sciences expérimentales</w:t>
      </w:r>
    </w:p>
    <w:p w:rsidR="007F3518" w:rsidRPr="008B07F2" w:rsidRDefault="007F3518" w:rsidP="007F3518">
      <w:pPr>
        <w:rPr>
          <w:rFonts w:asciiTheme="minorHAnsi" w:hAnsiTheme="minorHAnsi"/>
          <w:color w:val="002060"/>
          <w:sz w:val="20"/>
          <w:szCs w:val="20"/>
        </w:rPr>
      </w:pPr>
    </w:p>
    <w:p w:rsidR="007F3518" w:rsidRPr="008B07F2" w:rsidRDefault="007F3518" w:rsidP="007F3518">
      <w:pPr>
        <w:pStyle w:val="Heading2"/>
        <w:rPr>
          <w:rFonts w:asciiTheme="minorHAnsi" w:hAnsiTheme="minorHAnsi"/>
          <w:color w:val="002060"/>
          <w:sz w:val="20"/>
        </w:rPr>
      </w:pPr>
    </w:p>
    <w:p w:rsidR="003929CD" w:rsidRPr="008B07F2" w:rsidRDefault="003929CD" w:rsidP="003929CD">
      <w:pPr>
        <w:rPr>
          <w:color w:val="002060"/>
        </w:rPr>
      </w:pPr>
    </w:p>
    <w:p w:rsidR="003929CD" w:rsidRPr="008B07F2" w:rsidRDefault="003929CD" w:rsidP="003929CD">
      <w:pPr>
        <w:rPr>
          <w:color w:val="002060"/>
        </w:rPr>
      </w:pPr>
    </w:p>
    <w:p w:rsidR="003929CD" w:rsidRPr="008B07F2" w:rsidRDefault="003929CD" w:rsidP="003929CD">
      <w:pPr>
        <w:rPr>
          <w:color w:val="002060"/>
        </w:rPr>
      </w:pPr>
    </w:p>
    <w:p w:rsidR="003929CD" w:rsidRPr="008B07F2" w:rsidRDefault="003929CD" w:rsidP="003929CD">
      <w:pPr>
        <w:rPr>
          <w:color w:val="002060"/>
        </w:rPr>
      </w:pPr>
    </w:p>
    <w:p w:rsidR="003929CD" w:rsidRPr="008B07F2" w:rsidRDefault="003929CD" w:rsidP="003929CD">
      <w:pPr>
        <w:rPr>
          <w:color w:val="002060"/>
        </w:rPr>
      </w:pPr>
    </w:p>
    <w:p w:rsidR="007F3518" w:rsidRPr="008B07F2" w:rsidRDefault="007F3518" w:rsidP="007F3518">
      <w:pPr>
        <w:pStyle w:val="Heading7"/>
        <w:rPr>
          <w:rFonts w:asciiTheme="minorHAnsi" w:hAnsiTheme="minorHAnsi"/>
          <w:bCs/>
          <w:color w:val="002060"/>
          <w:sz w:val="20"/>
        </w:rPr>
      </w:pPr>
      <w:r w:rsidRPr="008B07F2">
        <w:rPr>
          <w:rFonts w:asciiTheme="minorHAnsi" w:hAnsiTheme="minorHAnsi"/>
          <w:bCs/>
          <w:color w:val="002060"/>
          <w:sz w:val="20"/>
        </w:rPr>
        <w:t xml:space="preserve">AUTRES ACTIVITÉS </w:t>
      </w:r>
    </w:p>
    <w:p w:rsidR="007F3518" w:rsidRPr="008B07F2" w:rsidRDefault="007F3518" w:rsidP="007F3518">
      <w:pPr>
        <w:rPr>
          <w:rFonts w:asciiTheme="minorHAnsi" w:hAnsiTheme="minorHAnsi"/>
          <w:color w:val="002060"/>
          <w:sz w:val="20"/>
          <w:szCs w:val="20"/>
        </w:rPr>
      </w:pPr>
    </w:p>
    <w:p w:rsidR="007F3518" w:rsidRPr="008B07F2" w:rsidRDefault="007F3518" w:rsidP="007F3518">
      <w:pPr>
        <w:rPr>
          <w:rFonts w:asciiTheme="minorHAnsi" w:hAnsiTheme="minorHAnsi"/>
          <w:color w:val="002060"/>
          <w:sz w:val="20"/>
          <w:szCs w:val="20"/>
        </w:rPr>
      </w:pPr>
      <w:r w:rsidRPr="008B07F2">
        <w:rPr>
          <w:rFonts w:asciiTheme="minorHAnsi" w:hAnsiTheme="minorHAnsi"/>
          <w:color w:val="002060"/>
          <w:sz w:val="20"/>
          <w:szCs w:val="20"/>
        </w:rPr>
        <w:t>Membre de l’AMD</w:t>
      </w:r>
      <w:r w:rsidR="004335AE" w:rsidRPr="008B07F2">
        <w:rPr>
          <w:rFonts w:asciiTheme="minorHAnsi" w:hAnsiTheme="minorHAnsi"/>
          <w:color w:val="002060"/>
          <w:sz w:val="20"/>
          <w:szCs w:val="20"/>
        </w:rPr>
        <w:t>,</w:t>
      </w:r>
    </w:p>
    <w:p w:rsidR="007F3518" w:rsidRDefault="007F3518" w:rsidP="007F3518">
      <w:pPr>
        <w:rPr>
          <w:rFonts w:asciiTheme="minorHAnsi" w:hAnsiTheme="minorHAnsi"/>
          <w:color w:val="002060"/>
          <w:sz w:val="20"/>
          <w:szCs w:val="20"/>
        </w:rPr>
      </w:pPr>
      <w:r w:rsidRPr="008B07F2">
        <w:rPr>
          <w:rFonts w:asciiTheme="minorHAnsi" w:hAnsiTheme="minorHAnsi"/>
          <w:color w:val="002060"/>
          <w:sz w:val="20"/>
          <w:szCs w:val="20"/>
        </w:rPr>
        <w:t>Membre de Bibliothèque sans frontières</w:t>
      </w:r>
      <w:r w:rsidR="004335AE" w:rsidRPr="008B07F2">
        <w:rPr>
          <w:rFonts w:asciiTheme="minorHAnsi" w:hAnsiTheme="minorHAnsi"/>
          <w:color w:val="002060"/>
          <w:sz w:val="20"/>
          <w:szCs w:val="20"/>
        </w:rPr>
        <w:t>,</w:t>
      </w:r>
    </w:p>
    <w:p w:rsidR="002D2C1D" w:rsidRPr="008B07F2" w:rsidRDefault="002D2C1D" w:rsidP="007F3518">
      <w:pPr>
        <w:rPr>
          <w:rFonts w:asciiTheme="minorHAnsi" w:hAnsiTheme="minorHAnsi"/>
          <w:color w:val="002060"/>
          <w:sz w:val="20"/>
          <w:szCs w:val="20"/>
        </w:rPr>
      </w:pPr>
      <w:r>
        <w:rPr>
          <w:rFonts w:asciiTheme="minorHAnsi" w:hAnsiTheme="minorHAnsi"/>
          <w:color w:val="002060"/>
          <w:sz w:val="20"/>
          <w:szCs w:val="20"/>
        </w:rPr>
        <w:t>Membre de l’AFA (association franco-anglaise)</w:t>
      </w:r>
    </w:p>
    <w:p w:rsidR="007F3518" w:rsidRPr="008B07F2" w:rsidRDefault="007F3518" w:rsidP="007F3518">
      <w:pPr>
        <w:rPr>
          <w:rFonts w:asciiTheme="minorHAnsi" w:hAnsiTheme="minorHAnsi"/>
          <w:color w:val="002060"/>
          <w:sz w:val="20"/>
          <w:szCs w:val="20"/>
        </w:rPr>
      </w:pPr>
      <w:r w:rsidRPr="008B07F2">
        <w:rPr>
          <w:rFonts w:asciiTheme="minorHAnsi" w:hAnsiTheme="minorHAnsi"/>
          <w:color w:val="002060"/>
          <w:sz w:val="20"/>
          <w:szCs w:val="20"/>
        </w:rPr>
        <w:t>Accompagnement bénévole de créateurs d’entreprise.</w:t>
      </w:r>
      <w:r w:rsidR="004335AE" w:rsidRPr="008B07F2">
        <w:rPr>
          <w:rFonts w:asciiTheme="minorHAnsi" w:hAnsiTheme="minorHAnsi"/>
          <w:color w:val="002060"/>
          <w:sz w:val="20"/>
          <w:szCs w:val="20"/>
        </w:rPr>
        <w:t xml:space="preserve"> (écriture du projet, études de marché et de faisabilité, stratégie marketing, plan de communication,</w:t>
      </w:r>
      <w:r w:rsidR="002D2C1D">
        <w:rPr>
          <w:rFonts w:asciiTheme="minorHAnsi" w:hAnsiTheme="minorHAnsi"/>
          <w:color w:val="002060"/>
          <w:sz w:val="20"/>
          <w:szCs w:val="20"/>
        </w:rPr>
        <w:t xml:space="preserve"> recherche de financements</w:t>
      </w:r>
      <w:r w:rsidR="004335AE" w:rsidRPr="008B07F2">
        <w:rPr>
          <w:rFonts w:asciiTheme="minorHAnsi" w:hAnsiTheme="minorHAnsi"/>
          <w:color w:val="002060"/>
          <w:sz w:val="20"/>
          <w:szCs w:val="20"/>
        </w:rPr>
        <w:t>…).</w:t>
      </w:r>
    </w:p>
    <w:p w:rsidR="007F3518" w:rsidRPr="008B07F2" w:rsidRDefault="007F3518">
      <w:pPr>
        <w:rPr>
          <w:rFonts w:asciiTheme="minorHAnsi" w:hAnsiTheme="minorHAnsi"/>
          <w:color w:val="002060"/>
          <w:sz w:val="20"/>
          <w:szCs w:val="20"/>
        </w:rPr>
      </w:pPr>
    </w:p>
    <w:p w:rsidR="00600492" w:rsidRPr="008B07F2" w:rsidRDefault="00600492" w:rsidP="00600492">
      <w:pPr>
        <w:pStyle w:val="Heading2"/>
        <w:rPr>
          <w:rFonts w:asciiTheme="minorHAnsi" w:hAnsiTheme="minorHAnsi"/>
          <w:color w:val="002060"/>
          <w:sz w:val="20"/>
        </w:rPr>
      </w:pPr>
      <w:r w:rsidRPr="008B07F2">
        <w:rPr>
          <w:rFonts w:asciiTheme="minorHAnsi" w:hAnsiTheme="minorHAnsi"/>
          <w:color w:val="002060"/>
          <w:sz w:val="20"/>
        </w:rPr>
        <w:t xml:space="preserve">QUELQUES REFERENCES ET PARTENARIATS PROFESSIONNELS </w:t>
      </w:r>
    </w:p>
    <w:p w:rsidR="00600492" w:rsidRPr="008B07F2" w:rsidRDefault="00600492" w:rsidP="00600492">
      <w:pPr>
        <w:rPr>
          <w:rFonts w:asciiTheme="minorHAnsi" w:hAnsiTheme="minorHAnsi"/>
          <w:color w:val="002060"/>
          <w:sz w:val="20"/>
          <w:szCs w:val="20"/>
        </w:rPr>
      </w:pPr>
    </w:p>
    <w:p w:rsidR="008B07F2" w:rsidRPr="008B07F2" w:rsidRDefault="00F17B78" w:rsidP="00600492">
      <w:pPr>
        <w:pStyle w:val="BodyText"/>
        <w:rPr>
          <w:rFonts w:asciiTheme="minorHAnsi" w:hAnsiTheme="minorHAnsi"/>
          <w:i/>
          <w:color w:val="002060"/>
          <w:sz w:val="20"/>
          <w:szCs w:val="20"/>
        </w:rPr>
      </w:pPr>
      <w:r>
        <w:rPr>
          <w:rFonts w:asciiTheme="minorHAnsi" w:hAnsiTheme="minorHAnsi"/>
          <w:i/>
          <w:color w:val="002060"/>
          <w:sz w:val="20"/>
          <w:szCs w:val="20"/>
        </w:rPr>
        <w:t>Des</w:t>
      </w:r>
      <w:r w:rsidR="00334C45" w:rsidRPr="008B07F2">
        <w:rPr>
          <w:rFonts w:asciiTheme="minorHAnsi" w:hAnsiTheme="minorHAnsi"/>
          <w:i/>
          <w:color w:val="002060"/>
          <w:sz w:val="20"/>
          <w:szCs w:val="20"/>
        </w:rPr>
        <w:t xml:space="preserve"> plus récentes </w:t>
      </w:r>
    </w:p>
    <w:p w:rsidR="00334C45" w:rsidRPr="008B07F2" w:rsidRDefault="008B07F2" w:rsidP="00600492">
      <w:pPr>
        <w:pStyle w:val="BodyText"/>
        <w:rPr>
          <w:rFonts w:asciiTheme="minorHAnsi" w:hAnsiTheme="minorHAnsi"/>
          <w:i/>
          <w:color w:val="002060"/>
          <w:sz w:val="20"/>
          <w:szCs w:val="20"/>
        </w:rPr>
      </w:pPr>
      <w:r w:rsidRPr="008B07F2">
        <w:rPr>
          <w:rFonts w:asciiTheme="minorHAnsi" w:hAnsiTheme="minorHAnsi"/>
          <w:i/>
          <w:color w:val="002060"/>
          <w:sz w:val="20"/>
          <w:szCs w:val="20"/>
        </w:rPr>
        <w:t>AMSAD, AFEH, ALCEANE, CAL 9</w:t>
      </w:r>
      <w:r w:rsidR="00C01088">
        <w:rPr>
          <w:rFonts w:asciiTheme="minorHAnsi" w:hAnsiTheme="minorHAnsi"/>
          <w:i/>
          <w:color w:val="002060"/>
          <w:sz w:val="20"/>
          <w:szCs w:val="20"/>
        </w:rPr>
        <w:t>2</w:t>
      </w:r>
      <w:r w:rsidRPr="008B07F2">
        <w:rPr>
          <w:rFonts w:asciiTheme="minorHAnsi" w:hAnsiTheme="minorHAnsi"/>
          <w:i/>
          <w:color w:val="002060"/>
          <w:sz w:val="20"/>
          <w:szCs w:val="20"/>
        </w:rPr>
        <w:t>, CHARRAIRE, GMP LE HAVRE – HABITAT</w:t>
      </w:r>
      <w:r w:rsidR="00C01088">
        <w:rPr>
          <w:rFonts w:asciiTheme="minorHAnsi" w:hAnsiTheme="minorHAnsi"/>
          <w:i/>
          <w:color w:val="002060"/>
          <w:sz w:val="20"/>
          <w:szCs w:val="20"/>
        </w:rPr>
        <w:t xml:space="preserve"> </w:t>
      </w:r>
      <w:r w:rsidRPr="008B07F2">
        <w:rPr>
          <w:rFonts w:asciiTheme="minorHAnsi" w:hAnsiTheme="minorHAnsi"/>
          <w:i/>
          <w:color w:val="002060"/>
          <w:sz w:val="20"/>
          <w:szCs w:val="20"/>
        </w:rPr>
        <w:t>76, IFOCOP, LEOPOLD BELLAN, MAE, NIGHTSHIFT, ODESIA, PIERRE ET VACANCES CONSEIL IMMOBILIER, ROSE NOIRE, SETE (TOUR EFFEIL),SONY, TIMXWARE, WANTED, WASA,…</w:t>
      </w:r>
    </w:p>
    <w:p w:rsidR="00334C45" w:rsidRPr="008B07F2" w:rsidRDefault="002D2C1D" w:rsidP="00600492">
      <w:pPr>
        <w:pStyle w:val="BodyText"/>
        <w:rPr>
          <w:rFonts w:asciiTheme="minorHAnsi" w:hAnsiTheme="minorHAnsi"/>
          <w:i/>
          <w:color w:val="002060"/>
          <w:sz w:val="20"/>
          <w:szCs w:val="20"/>
        </w:rPr>
      </w:pPr>
      <w:proofErr w:type="gramStart"/>
      <w:r>
        <w:rPr>
          <w:rFonts w:asciiTheme="minorHAnsi" w:hAnsiTheme="minorHAnsi"/>
          <w:i/>
          <w:color w:val="002060"/>
          <w:sz w:val="20"/>
          <w:szCs w:val="20"/>
        </w:rPr>
        <w:t>a</w:t>
      </w:r>
      <w:r w:rsidR="00334C45" w:rsidRPr="008B07F2">
        <w:rPr>
          <w:rFonts w:asciiTheme="minorHAnsi" w:hAnsiTheme="minorHAnsi"/>
          <w:i/>
          <w:color w:val="002060"/>
          <w:sz w:val="20"/>
          <w:szCs w:val="20"/>
        </w:rPr>
        <w:t>ux</w:t>
      </w:r>
      <w:proofErr w:type="gramEnd"/>
      <w:r w:rsidR="00334C45" w:rsidRPr="008B07F2">
        <w:rPr>
          <w:rFonts w:asciiTheme="minorHAnsi" w:hAnsiTheme="minorHAnsi"/>
          <w:i/>
          <w:color w:val="002060"/>
          <w:sz w:val="20"/>
          <w:szCs w:val="20"/>
        </w:rPr>
        <w:t xml:space="preserve"> plus anciennes</w:t>
      </w:r>
    </w:p>
    <w:p w:rsidR="008B07F2" w:rsidRPr="008B07F2" w:rsidRDefault="008B07F2" w:rsidP="00600492">
      <w:pPr>
        <w:pStyle w:val="BodyText"/>
        <w:rPr>
          <w:rFonts w:asciiTheme="minorHAnsi" w:hAnsiTheme="minorHAnsi"/>
          <w:i/>
          <w:color w:val="002060"/>
          <w:sz w:val="20"/>
          <w:szCs w:val="20"/>
        </w:rPr>
      </w:pPr>
      <w:r w:rsidRPr="008B07F2">
        <w:rPr>
          <w:rFonts w:asciiTheme="minorHAnsi" w:hAnsiTheme="minorHAnsi"/>
          <w:i/>
          <w:color w:val="002060"/>
          <w:sz w:val="20"/>
          <w:szCs w:val="20"/>
        </w:rPr>
        <w:t xml:space="preserve">CHARENTE EVASION (VOYAGES) </w:t>
      </w:r>
      <w:r w:rsidR="00C01088">
        <w:rPr>
          <w:rFonts w:asciiTheme="minorHAnsi" w:hAnsiTheme="minorHAnsi"/>
          <w:i/>
          <w:color w:val="002060"/>
          <w:sz w:val="20"/>
          <w:szCs w:val="20"/>
        </w:rPr>
        <w:t>,</w:t>
      </w:r>
      <w:r w:rsidRPr="008B07F2">
        <w:rPr>
          <w:rFonts w:asciiTheme="minorHAnsi" w:hAnsiTheme="minorHAnsi"/>
          <w:i/>
          <w:color w:val="002060"/>
          <w:sz w:val="20"/>
          <w:szCs w:val="20"/>
        </w:rPr>
        <w:t xml:space="preserve"> CHARENTAIS ANNONCE (PRESSE GRATUITE REGIONALE) </w:t>
      </w:r>
      <w:r w:rsidR="00C01088">
        <w:rPr>
          <w:rFonts w:asciiTheme="minorHAnsi" w:hAnsiTheme="minorHAnsi"/>
          <w:i/>
          <w:color w:val="002060"/>
          <w:sz w:val="20"/>
          <w:szCs w:val="20"/>
        </w:rPr>
        <w:t>, CHRISTOL GREASE,</w:t>
      </w:r>
      <w:r w:rsidRPr="008B07F2">
        <w:rPr>
          <w:rFonts w:asciiTheme="minorHAnsi" w:hAnsiTheme="minorHAnsi"/>
          <w:i/>
          <w:color w:val="002060"/>
          <w:sz w:val="20"/>
          <w:szCs w:val="20"/>
        </w:rPr>
        <w:t xml:space="preserve"> CONCESSIONNAIRES PEUGEOT – FIAT – LADA – MERCEDES – CONSEILS ET IDEES – CONSEIL GENERAL 92 </w:t>
      </w:r>
      <w:r w:rsidR="00C01088">
        <w:rPr>
          <w:rFonts w:asciiTheme="minorHAnsi" w:hAnsiTheme="minorHAnsi"/>
          <w:i/>
          <w:color w:val="002060"/>
          <w:sz w:val="20"/>
          <w:szCs w:val="20"/>
        </w:rPr>
        <w:t xml:space="preserve">, CREDIT LYONNAIS, ECF CER CENTRE ATLANTIQUE, EDF, DISQUE BLEU, DDTE 17, DRTEFP POITOU CHARENTES, </w:t>
      </w:r>
      <w:r w:rsidRPr="008B07F2">
        <w:rPr>
          <w:rFonts w:asciiTheme="minorHAnsi" w:hAnsiTheme="minorHAnsi"/>
          <w:i/>
          <w:color w:val="002060"/>
          <w:sz w:val="20"/>
          <w:szCs w:val="20"/>
        </w:rPr>
        <w:t xml:space="preserve">FIDUCIAL </w:t>
      </w:r>
      <w:r w:rsidR="00C01088">
        <w:rPr>
          <w:rFonts w:asciiTheme="minorHAnsi" w:hAnsiTheme="minorHAnsi"/>
          <w:i/>
          <w:color w:val="002060"/>
          <w:sz w:val="20"/>
          <w:szCs w:val="20"/>
        </w:rPr>
        <w:t xml:space="preserve">, FRANCE TELECOM, </w:t>
      </w:r>
      <w:r w:rsidRPr="008B07F2">
        <w:rPr>
          <w:rFonts w:asciiTheme="minorHAnsi" w:hAnsiTheme="minorHAnsi"/>
          <w:i/>
          <w:color w:val="002060"/>
          <w:sz w:val="20"/>
          <w:szCs w:val="20"/>
        </w:rPr>
        <w:t xml:space="preserve">GAN </w:t>
      </w:r>
      <w:r w:rsidR="00C01088">
        <w:rPr>
          <w:rFonts w:asciiTheme="minorHAnsi" w:hAnsiTheme="minorHAnsi"/>
          <w:i/>
          <w:color w:val="002060"/>
          <w:sz w:val="20"/>
          <w:szCs w:val="20"/>
        </w:rPr>
        <w:t>, GRATECAP,</w:t>
      </w:r>
      <w:r w:rsidRPr="008B07F2">
        <w:rPr>
          <w:rFonts w:asciiTheme="minorHAnsi" w:hAnsiTheme="minorHAnsi"/>
          <w:i/>
          <w:color w:val="002060"/>
          <w:sz w:val="20"/>
          <w:szCs w:val="20"/>
        </w:rPr>
        <w:t xml:space="preserve"> </w:t>
      </w:r>
      <w:r w:rsidR="00C01088">
        <w:rPr>
          <w:rFonts w:asciiTheme="minorHAnsi" w:hAnsiTheme="minorHAnsi"/>
          <w:i/>
          <w:color w:val="002060"/>
          <w:sz w:val="20"/>
          <w:szCs w:val="20"/>
        </w:rPr>
        <w:t>HOPITAL DES ARMEES, IANESCO CHIMIE, KEYGRAPHIC, OPCAREG, MECAPLAST,</w:t>
      </w:r>
      <w:r w:rsidRPr="008B07F2">
        <w:rPr>
          <w:rFonts w:asciiTheme="minorHAnsi" w:hAnsiTheme="minorHAnsi"/>
          <w:i/>
          <w:color w:val="002060"/>
          <w:sz w:val="20"/>
          <w:szCs w:val="20"/>
        </w:rPr>
        <w:t xml:space="preserve">LEONARD (MAISONS INDIVIDUELLES) </w:t>
      </w:r>
      <w:r w:rsidR="00C01088">
        <w:rPr>
          <w:rFonts w:asciiTheme="minorHAnsi" w:hAnsiTheme="minorHAnsi"/>
          <w:i/>
          <w:color w:val="002060"/>
          <w:sz w:val="20"/>
          <w:szCs w:val="20"/>
        </w:rPr>
        <w:t>,  LYONNAISE DES EAUX, PIGIER, SCHNEIDER ELECTRIC,</w:t>
      </w:r>
      <w:r w:rsidRPr="008B07F2">
        <w:rPr>
          <w:rFonts w:asciiTheme="minorHAnsi" w:hAnsiTheme="minorHAnsi"/>
          <w:i/>
          <w:color w:val="002060"/>
          <w:sz w:val="20"/>
          <w:szCs w:val="20"/>
        </w:rPr>
        <w:t xml:space="preserve"> S</w:t>
      </w:r>
      <w:r w:rsidR="00C01088">
        <w:rPr>
          <w:rFonts w:asciiTheme="minorHAnsi" w:hAnsiTheme="minorHAnsi"/>
          <w:i/>
          <w:color w:val="002060"/>
          <w:sz w:val="20"/>
          <w:szCs w:val="20"/>
        </w:rPr>
        <w:t>ECRETARIAT AUX DROITS DES FEMME</w:t>
      </w:r>
      <w:r w:rsidRPr="008B07F2">
        <w:rPr>
          <w:rFonts w:asciiTheme="minorHAnsi" w:hAnsiTheme="minorHAnsi"/>
          <w:i/>
          <w:color w:val="002060"/>
          <w:sz w:val="20"/>
          <w:szCs w:val="20"/>
        </w:rPr>
        <w:t xml:space="preserve"> </w:t>
      </w:r>
      <w:r w:rsidR="00C01088">
        <w:rPr>
          <w:rFonts w:asciiTheme="minorHAnsi" w:hAnsiTheme="minorHAnsi"/>
          <w:i/>
          <w:color w:val="002060"/>
          <w:sz w:val="20"/>
          <w:szCs w:val="20"/>
        </w:rPr>
        <w:t>,</w:t>
      </w:r>
      <w:r w:rsidRPr="008B07F2">
        <w:rPr>
          <w:rFonts w:asciiTheme="minorHAnsi" w:hAnsiTheme="minorHAnsi"/>
          <w:i/>
          <w:color w:val="002060"/>
          <w:sz w:val="20"/>
          <w:szCs w:val="20"/>
        </w:rPr>
        <w:t xml:space="preserve"> SICO BARBE BLE</w:t>
      </w:r>
      <w:r w:rsidR="00C01088">
        <w:rPr>
          <w:rFonts w:asciiTheme="minorHAnsi" w:hAnsiTheme="minorHAnsi"/>
          <w:i/>
          <w:color w:val="002060"/>
          <w:sz w:val="20"/>
          <w:szCs w:val="20"/>
        </w:rPr>
        <w:t xml:space="preserve">UE, </w:t>
      </w:r>
      <w:r w:rsidR="002D2C1D">
        <w:rPr>
          <w:rFonts w:asciiTheme="minorHAnsi" w:hAnsiTheme="minorHAnsi"/>
          <w:i/>
          <w:color w:val="002060"/>
          <w:sz w:val="20"/>
          <w:szCs w:val="20"/>
        </w:rPr>
        <w:t>SOFTIA</w:t>
      </w:r>
      <w:r w:rsidR="00C01088">
        <w:rPr>
          <w:rFonts w:asciiTheme="minorHAnsi" w:hAnsiTheme="minorHAnsi"/>
          <w:i/>
          <w:color w:val="002060"/>
          <w:sz w:val="20"/>
          <w:szCs w:val="20"/>
        </w:rPr>
        <w:t>,</w:t>
      </w:r>
      <w:r w:rsidR="002D2C1D">
        <w:rPr>
          <w:rFonts w:asciiTheme="minorHAnsi" w:hAnsiTheme="minorHAnsi"/>
          <w:i/>
          <w:color w:val="002060"/>
          <w:sz w:val="20"/>
          <w:szCs w:val="20"/>
        </w:rPr>
        <w:t xml:space="preserve"> </w:t>
      </w:r>
      <w:r w:rsidR="00F17B78">
        <w:rPr>
          <w:rFonts w:asciiTheme="minorHAnsi" w:hAnsiTheme="minorHAnsi"/>
          <w:i/>
          <w:color w:val="002060"/>
          <w:sz w:val="20"/>
          <w:szCs w:val="20"/>
        </w:rPr>
        <w:t xml:space="preserve">SOPAN, </w:t>
      </w:r>
      <w:r w:rsidR="002D2C1D">
        <w:rPr>
          <w:rFonts w:asciiTheme="minorHAnsi" w:hAnsiTheme="minorHAnsi"/>
          <w:i/>
          <w:color w:val="002060"/>
          <w:sz w:val="20"/>
          <w:szCs w:val="20"/>
        </w:rPr>
        <w:t>SYNERGIE, SYNDICAT DE LA CHIMIE, UNION PATRONALE 17, VILLE DE ROYAN,</w:t>
      </w:r>
      <w:r w:rsidRPr="008B07F2">
        <w:rPr>
          <w:rFonts w:asciiTheme="minorHAnsi" w:hAnsiTheme="minorHAnsi"/>
          <w:i/>
          <w:color w:val="002060"/>
          <w:sz w:val="20"/>
          <w:szCs w:val="20"/>
        </w:rPr>
        <w:t xml:space="preserve"> VILLE DE VICHY …</w:t>
      </w:r>
    </w:p>
    <w:p w:rsidR="00600492" w:rsidRPr="00C01088" w:rsidRDefault="008B07F2" w:rsidP="002D2C1D">
      <w:pPr>
        <w:pStyle w:val="BodyText"/>
        <w:ind w:left="7080" w:firstLine="708"/>
        <w:rPr>
          <w:rFonts w:asciiTheme="minorHAnsi" w:hAnsiTheme="minorHAnsi"/>
          <w:i/>
          <w:color w:val="002060"/>
          <w:sz w:val="20"/>
          <w:szCs w:val="20"/>
        </w:rPr>
      </w:pPr>
      <w:r w:rsidRPr="00C01088">
        <w:rPr>
          <w:rFonts w:asciiTheme="minorHAnsi" w:hAnsiTheme="minorHAnsi"/>
          <w:i/>
          <w:color w:val="002060"/>
          <w:sz w:val="20"/>
          <w:szCs w:val="20"/>
        </w:rPr>
        <w:t>…</w:t>
      </w:r>
      <w:r w:rsidR="00600492" w:rsidRPr="00C01088">
        <w:rPr>
          <w:rFonts w:asciiTheme="minorHAnsi" w:hAnsiTheme="minorHAnsi"/>
          <w:i/>
          <w:color w:val="002060"/>
          <w:sz w:val="20"/>
          <w:szCs w:val="20"/>
        </w:rPr>
        <w:t>entre Autres</w:t>
      </w:r>
    </w:p>
    <w:p w:rsidR="00600492" w:rsidRPr="008B07F2" w:rsidRDefault="00600492">
      <w:pPr>
        <w:rPr>
          <w:rFonts w:asciiTheme="minorHAnsi" w:hAnsiTheme="minorHAnsi"/>
          <w:color w:val="002060"/>
          <w:sz w:val="20"/>
          <w:szCs w:val="20"/>
        </w:rPr>
      </w:pPr>
    </w:p>
    <w:sectPr w:rsidR="00600492" w:rsidRPr="008B07F2" w:rsidSect="007F351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2BA" w:rsidRDefault="005252BA" w:rsidP="007F3518">
      <w:r>
        <w:separator/>
      </w:r>
    </w:p>
  </w:endnote>
  <w:endnote w:type="continuationSeparator" w:id="0">
    <w:p w:rsidR="005252BA" w:rsidRDefault="005252BA" w:rsidP="007F351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518" w:rsidRPr="007F3518" w:rsidRDefault="00047E01" w:rsidP="007F3518">
    <w:pPr>
      <w:pStyle w:val="Footer"/>
      <w:jc w:val="center"/>
      <w:rPr>
        <w:rFonts w:asciiTheme="minorHAnsi" w:hAnsiTheme="minorHAnsi"/>
        <w:color w:val="215868" w:themeColor="accent5" w:themeShade="80"/>
        <w:sz w:val="18"/>
        <w:szCs w:val="18"/>
      </w:rPr>
    </w:pPr>
    <w:r>
      <w:rPr>
        <w:rFonts w:asciiTheme="minorHAnsi" w:hAnsiTheme="minorHAnsi"/>
        <w:color w:val="215868" w:themeColor="accent5" w:themeShade="80"/>
        <w:sz w:val="18"/>
        <w:szCs w:val="18"/>
      </w:rPr>
      <w:fldChar w:fldCharType="begin"/>
    </w:r>
    <w:r w:rsidR="004D1335">
      <w:rPr>
        <w:rFonts w:asciiTheme="minorHAnsi" w:hAnsiTheme="minorHAnsi"/>
        <w:color w:val="215868" w:themeColor="accent5" w:themeShade="80"/>
        <w:sz w:val="18"/>
        <w:szCs w:val="18"/>
      </w:rPr>
      <w:instrText xml:space="preserve"> TIME \@ "dddd d MMMM yyyy" </w:instrText>
    </w:r>
    <w:r>
      <w:rPr>
        <w:rFonts w:asciiTheme="minorHAnsi" w:hAnsiTheme="minorHAnsi"/>
        <w:color w:val="215868" w:themeColor="accent5" w:themeShade="80"/>
        <w:sz w:val="18"/>
        <w:szCs w:val="18"/>
      </w:rPr>
      <w:fldChar w:fldCharType="separate"/>
    </w:r>
    <w:r w:rsidR="00145EC0">
      <w:rPr>
        <w:rFonts w:asciiTheme="minorHAnsi" w:hAnsiTheme="minorHAnsi"/>
        <w:noProof/>
        <w:color w:val="215868" w:themeColor="accent5" w:themeShade="80"/>
        <w:sz w:val="18"/>
        <w:szCs w:val="18"/>
      </w:rPr>
      <w:t>jeudi 13 septembre 2018</w:t>
    </w:r>
    <w:r>
      <w:rPr>
        <w:rFonts w:asciiTheme="minorHAnsi" w:hAnsiTheme="minorHAnsi"/>
        <w:color w:val="215868" w:themeColor="accent5" w:themeShade="8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2BA" w:rsidRDefault="005252BA" w:rsidP="007F3518">
      <w:r>
        <w:separator/>
      </w:r>
    </w:p>
  </w:footnote>
  <w:footnote w:type="continuationSeparator" w:id="0">
    <w:p w:rsidR="005252BA" w:rsidRDefault="005252BA" w:rsidP="007F3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05922"/>
      <w:docPartObj>
        <w:docPartGallery w:val="Page Numbers (Margins)"/>
        <w:docPartUnique/>
      </w:docPartObj>
    </w:sdtPr>
    <w:sdtContent>
      <w:p w:rsidR="00600492" w:rsidRDefault="00047E01">
        <w:pPr>
          <w:pStyle w:val="Header"/>
        </w:pPr>
        <w:r w:rsidRPr="00047E01">
          <w:rPr>
            <w:noProof/>
            <w:lang w:val="en-US" w:eastAsia="zh-TW"/>
          </w:rPr>
          <w:pict>
            <v:group id="_x0000_s2052" style="position:absolute;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3" type="#_x0000_t202" style="position:absolute;left:689;top:3263;width:769;height:360;v-text-anchor:middle" filled="f" stroked="f">
                <v:textbox style="mso-next-textbox:#_x0000_s2053" inset="0,0,0,0">
                  <w:txbxContent>
                    <w:p w:rsidR="004B3772" w:rsidRDefault="00047E01">
                      <w:pPr>
                        <w:pStyle w:val="Header"/>
                        <w:jc w:val="center"/>
                      </w:pPr>
                      <w:fldSimple w:instr=" PAGE    \* MERGEFORMAT ">
                        <w:r w:rsidR="00DA1A2E" w:rsidRPr="00DA1A2E">
                          <w:rPr>
                            <w:rStyle w:val="PageNumber"/>
                            <w:b/>
                            <w:noProof/>
                            <w:color w:val="3F3151" w:themeColor="accent4" w:themeShade="7F"/>
                            <w:sz w:val="16"/>
                            <w:szCs w:val="16"/>
                          </w:rPr>
                          <w:t>3</w:t>
                        </w:r>
                      </w:fldSimple>
                    </w:p>
                  </w:txbxContent>
                </v:textbox>
              </v:shape>
              <v:group id="_x0000_s2054" style="position:absolute;left:886;top:3255;width:374;height:374" coordorigin="1453,14832" coordsize="374,374">
                <v:oval id="_x0000_s2055" style="position:absolute;left:1453;top:14832;width:374;height:374" filled="f" strokecolor="#7ba0cd [2420]" strokeweight=".5pt"/>
                <v:oval id="_x0000_s2056" style="position:absolute;left:1462;top:14835;width:101;height:101" fillcolor="#7ba0cd [2420]" stroked="f"/>
              </v:group>
              <w10:wrap anchorx="page" anchory="page"/>
            </v:group>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60A6C"/>
    <w:multiLevelType w:val="hybridMultilevel"/>
    <w:tmpl w:val="F0A6A69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F50426E"/>
    <w:multiLevelType w:val="hybridMultilevel"/>
    <w:tmpl w:val="54640432"/>
    <w:lvl w:ilvl="0" w:tplc="040C0007">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39EA7B6D"/>
    <w:multiLevelType w:val="hybridMultilevel"/>
    <w:tmpl w:val="BE8E0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241FCE"/>
    <w:multiLevelType w:val="hybridMultilevel"/>
    <w:tmpl w:val="BB9E5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133EA4"/>
    <w:multiLevelType w:val="hybridMultilevel"/>
    <w:tmpl w:val="B4000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9D647A"/>
    <w:multiLevelType w:val="hybridMultilevel"/>
    <w:tmpl w:val="EEB4F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61280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nsid w:val="4FD56DC0"/>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8">
    <w:nsid w:val="53D30ED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7E93298B"/>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9"/>
  </w:num>
  <w:num w:numId="4">
    <w:abstractNumId w:val="7"/>
  </w:num>
  <w:num w:numId="5">
    <w:abstractNumId w:val="1"/>
  </w:num>
  <w:num w:numId="6">
    <w:abstractNumId w:val="0"/>
  </w:num>
  <w:num w:numId="7">
    <w:abstractNumId w:val="3"/>
  </w:num>
  <w:num w:numId="8">
    <w:abstractNumId w:val="5"/>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3314">
      <o:colormenu v:ext="edit" strokecolor="none [3212]"/>
    </o:shapedefaults>
    <o:shapelayout v:ext="edit">
      <o:idmap v:ext="edit" data="2"/>
    </o:shapelayout>
  </w:hdrShapeDefaults>
  <w:footnotePr>
    <w:footnote w:id="-1"/>
    <w:footnote w:id="0"/>
  </w:footnotePr>
  <w:endnotePr>
    <w:endnote w:id="-1"/>
    <w:endnote w:id="0"/>
  </w:endnotePr>
  <w:compat/>
  <w:rsids>
    <w:rsidRoot w:val="007F3518"/>
    <w:rsid w:val="00047E01"/>
    <w:rsid w:val="00090E98"/>
    <w:rsid w:val="00145EC0"/>
    <w:rsid w:val="00243E10"/>
    <w:rsid w:val="0028499F"/>
    <w:rsid w:val="002875EC"/>
    <w:rsid w:val="002B7EC7"/>
    <w:rsid w:val="002D2C1D"/>
    <w:rsid w:val="00334C45"/>
    <w:rsid w:val="003929CD"/>
    <w:rsid w:val="00417320"/>
    <w:rsid w:val="004335AE"/>
    <w:rsid w:val="004B3772"/>
    <w:rsid w:val="004D1335"/>
    <w:rsid w:val="005252BA"/>
    <w:rsid w:val="00525667"/>
    <w:rsid w:val="005B0C14"/>
    <w:rsid w:val="005E1CBC"/>
    <w:rsid w:val="00600492"/>
    <w:rsid w:val="00695709"/>
    <w:rsid w:val="006D27FA"/>
    <w:rsid w:val="007E1FE6"/>
    <w:rsid w:val="007F3518"/>
    <w:rsid w:val="008B07F2"/>
    <w:rsid w:val="008B5C86"/>
    <w:rsid w:val="00926949"/>
    <w:rsid w:val="00AB7B9D"/>
    <w:rsid w:val="00AD6363"/>
    <w:rsid w:val="00B87B71"/>
    <w:rsid w:val="00BA599A"/>
    <w:rsid w:val="00BD4CBE"/>
    <w:rsid w:val="00C01088"/>
    <w:rsid w:val="00C13391"/>
    <w:rsid w:val="00C2328D"/>
    <w:rsid w:val="00C465CE"/>
    <w:rsid w:val="00CC342F"/>
    <w:rsid w:val="00CF283C"/>
    <w:rsid w:val="00D92340"/>
    <w:rsid w:val="00DA1A2E"/>
    <w:rsid w:val="00F17B78"/>
    <w:rsid w:val="00F63187"/>
    <w:rsid w:val="00F814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18"/>
    <w:pPr>
      <w:spacing w:after="0" w:line="240" w:lineRule="auto"/>
    </w:pPr>
    <w:rPr>
      <w:rFonts w:ascii="Verdana" w:eastAsia="Times New Roman" w:hAnsi="Verdana" w:cs="Times New Roman"/>
      <w:szCs w:val="24"/>
      <w:lang w:eastAsia="fr-FR"/>
    </w:rPr>
  </w:style>
  <w:style w:type="paragraph" w:styleId="Heading1">
    <w:name w:val="heading 1"/>
    <w:basedOn w:val="Normal"/>
    <w:next w:val="Normal"/>
    <w:link w:val="Heading1Char"/>
    <w:qFormat/>
    <w:rsid w:val="007F3518"/>
    <w:pPr>
      <w:keepNext/>
      <w:jc w:val="right"/>
      <w:outlineLvl w:val="0"/>
    </w:pPr>
    <w:rPr>
      <w:b/>
      <w:color w:val="0000FF"/>
      <w:sz w:val="18"/>
      <w:szCs w:val="20"/>
    </w:rPr>
  </w:style>
  <w:style w:type="paragraph" w:styleId="Heading2">
    <w:name w:val="heading 2"/>
    <w:basedOn w:val="Normal"/>
    <w:next w:val="Normal"/>
    <w:link w:val="Heading2Char"/>
    <w:qFormat/>
    <w:rsid w:val="007F3518"/>
    <w:pPr>
      <w:keepNext/>
      <w:outlineLvl w:val="1"/>
    </w:pPr>
    <w:rPr>
      <w:rFonts w:ascii="Arial" w:hAnsi="Arial"/>
      <w:b/>
      <w:color w:val="0000FF"/>
      <w:szCs w:val="20"/>
    </w:rPr>
  </w:style>
  <w:style w:type="paragraph" w:styleId="Heading3">
    <w:name w:val="heading 3"/>
    <w:basedOn w:val="Normal"/>
    <w:next w:val="Normal"/>
    <w:link w:val="Heading3Char"/>
    <w:qFormat/>
    <w:rsid w:val="007F3518"/>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7F3518"/>
    <w:pPr>
      <w:keepNext/>
      <w:jc w:val="right"/>
      <w:outlineLvl w:val="4"/>
    </w:pPr>
    <w:rPr>
      <w:rFonts w:ascii="Arial" w:hAnsi="Arial"/>
      <w:b/>
      <w:color w:val="0000FF"/>
      <w:sz w:val="20"/>
      <w:szCs w:val="20"/>
    </w:rPr>
  </w:style>
  <w:style w:type="paragraph" w:styleId="Heading6">
    <w:name w:val="heading 6"/>
    <w:basedOn w:val="Normal"/>
    <w:next w:val="Normal"/>
    <w:link w:val="Heading6Char"/>
    <w:qFormat/>
    <w:rsid w:val="007F3518"/>
    <w:pPr>
      <w:keepNext/>
      <w:jc w:val="right"/>
      <w:outlineLvl w:val="5"/>
    </w:pPr>
    <w:rPr>
      <w:b/>
      <w:bCs/>
      <w:color w:val="000080"/>
    </w:rPr>
  </w:style>
  <w:style w:type="paragraph" w:styleId="Heading7">
    <w:name w:val="heading 7"/>
    <w:basedOn w:val="Normal"/>
    <w:next w:val="Normal"/>
    <w:link w:val="Heading7Char"/>
    <w:qFormat/>
    <w:rsid w:val="007F3518"/>
    <w:pPr>
      <w:keepNext/>
      <w:outlineLvl w:val="6"/>
    </w:pPr>
    <w:rPr>
      <w:b/>
      <w:color w:val="0000F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518"/>
    <w:rPr>
      <w:rFonts w:ascii="Verdana" w:eastAsia="Times New Roman" w:hAnsi="Verdana" w:cs="Times New Roman"/>
      <w:b/>
      <w:color w:val="0000FF"/>
      <w:sz w:val="18"/>
      <w:szCs w:val="20"/>
      <w:lang w:eastAsia="fr-FR"/>
    </w:rPr>
  </w:style>
  <w:style w:type="character" w:customStyle="1" w:styleId="Heading2Char">
    <w:name w:val="Heading 2 Char"/>
    <w:basedOn w:val="DefaultParagraphFont"/>
    <w:link w:val="Heading2"/>
    <w:rsid w:val="007F3518"/>
    <w:rPr>
      <w:rFonts w:ascii="Arial" w:eastAsia="Times New Roman" w:hAnsi="Arial" w:cs="Times New Roman"/>
      <w:b/>
      <w:color w:val="0000FF"/>
      <w:szCs w:val="20"/>
      <w:lang w:eastAsia="fr-FR"/>
    </w:rPr>
  </w:style>
  <w:style w:type="character" w:customStyle="1" w:styleId="Heading3Char">
    <w:name w:val="Heading 3 Char"/>
    <w:basedOn w:val="DefaultParagraphFont"/>
    <w:link w:val="Heading3"/>
    <w:rsid w:val="007F3518"/>
    <w:rPr>
      <w:rFonts w:ascii="Arial" w:eastAsia="Times New Roman" w:hAnsi="Arial" w:cs="Times New Roman"/>
      <w:b/>
      <w:bCs/>
      <w:sz w:val="26"/>
      <w:szCs w:val="26"/>
      <w:lang w:eastAsia="fr-FR"/>
    </w:rPr>
  </w:style>
  <w:style w:type="character" w:customStyle="1" w:styleId="Heading5Char">
    <w:name w:val="Heading 5 Char"/>
    <w:basedOn w:val="DefaultParagraphFont"/>
    <w:link w:val="Heading5"/>
    <w:rsid w:val="007F3518"/>
    <w:rPr>
      <w:rFonts w:ascii="Arial" w:eastAsia="Times New Roman" w:hAnsi="Arial" w:cs="Times New Roman"/>
      <w:b/>
      <w:color w:val="0000FF"/>
      <w:sz w:val="20"/>
      <w:szCs w:val="20"/>
      <w:lang w:eastAsia="fr-FR"/>
    </w:rPr>
  </w:style>
  <w:style w:type="character" w:customStyle="1" w:styleId="Heading6Char">
    <w:name w:val="Heading 6 Char"/>
    <w:basedOn w:val="DefaultParagraphFont"/>
    <w:link w:val="Heading6"/>
    <w:rsid w:val="007F3518"/>
    <w:rPr>
      <w:rFonts w:ascii="Verdana" w:eastAsia="Times New Roman" w:hAnsi="Verdana" w:cs="Times New Roman"/>
      <w:b/>
      <w:bCs/>
      <w:color w:val="000080"/>
      <w:szCs w:val="24"/>
      <w:lang w:eastAsia="fr-FR"/>
    </w:rPr>
  </w:style>
  <w:style w:type="character" w:customStyle="1" w:styleId="Heading7Char">
    <w:name w:val="Heading 7 Char"/>
    <w:basedOn w:val="DefaultParagraphFont"/>
    <w:link w:val="Heading7"/>
    <w:rsid w:val="007F3518"/>
    <w:rPr>
      <w:rFonts w:ascii="Verdana" w:eastAsia="Times New Roman" w:hAnsi="Verdana" w:cs="Times New Roman"/>
      <w:b/>
      <w:color w:val="0000FF"/>
      <w:sz w:val="18"/>
      <w:szCs w:val="20"/>
      <w:lang w:eastAsia="fr-FR"/>
    </w:rPr>
  </w:style>
  <w:style w:type="paragraph" w:styleId="BodyText2">
    <w:name w:val="Body Text 2"/>
    <w:basedOn w:val="Normal"/>
    <w:link w:val="BodyText2Char"/>
    <w:semiHidden/>
    <w:rsid w:val="007F3518"/>
    <w:rPr>
      <w:rFonts w:ascii="Arial" w:hAnsi="Arial"/>
      <w:color w:val="000000"/>
      <w:szCs w:val="20"/>
    </w:rPr>
  </w:style>
  <w:style w:type="character" w:customStyle="1" w:styleId="BodyText2Char">
    <w:name w:val="Body Text 2 Char"/>
    <w:basedOn w:val="DefaultParagraphFont"/>
    <w:link w:val="BodyText2"/>
    <w:semiHidden/>
    <w:rsid w:val="007F3518"/>
    <w:rPr>
      <w:rFonts w:ascii="Arial" w:eastAsia="Times New Roman" w:hAnsi="Arial" w:cs="Times New Roman"/>
      <w:color w:val="000000"/>
      <w:szCs w:val="20"/>
      <w:lang w:eastAsia="fr-FR"/>
    </w:rPr>
  </w:style>
  <w:style w:type="paragraph" w:styleId="Footer">
    <w:name w:val="footer"/>
    <w:basedOn w:val="Normal"/>
    <w:link w:val="FooterChar"/>
    <w:uiPriority w:val="99"/>
    <w:rsid w:val="007F3518"/>
    <w:pPr>
      <w:tabs>
        <w:tab w:val="center" w:pos="4536"/>
        <w:tab w:val="right" w:pos="9072"/>
      </w:tabs>
    </w:pPr>
    <w:rPr>
      <w:rFonts w:ascii="Arial" w:hAnsi="Arial"/>
      <w:szCs w:val="20"/>
    </w:rPr>
  </w:style>
  <w:style w:type="character" w:customStyle="1" w:styleId="FooterChar">
    <w:name w:val="Footer Char"/>
    <w:basedOn w:val="DefaultParagraphFont"/>
    <w:link w:val="Footer"/>
    <w:uiPriority w:val="99"/>
    <w:rsid w:val="007F3518"/>
    <w:rPr>
      <w:rFonts w:ascii="Arial" w:eastAsia="Times New Roman" w:hAnsi="Arial" w:cs="Times New Roman"/>
      <w:szCs w:val="20"/>
      <w:lang w:eastAsia="fr-FR"/>
    </w:rPr>
  </w:style>
  <w:style w:type="paragraph" w:styleId="BodyText3">
    <w:name w:val="Body Text 3"/>
    <w:basedOn w:val="Normal"/>
    <w:link w:val="BodyText3Char"/>
    <w:semiHidden/>
    <w:rsid w:val="007F3518"/>
    <w:rPr>
      <w:b/>
      <w:color w:val="0000FF"/>
      <w:sz w:val="18"/>
    </w:rPr>
  </w:style>
  <w:style w:type="character" w:customStyle="1" w:styleId="BodyText3Char">
    <w:name w:val="Body Text 3 Char"/>
    <w:basedOn w:val="DefaultParagraphFont"/>
    <w:link w:val="BodyText3"/>
    <w:semiHidden/>
    <w:rsid w:val="007F3518"/>
    <w:rPr>
      <w:rFonts w:ascii="Verdana" w:eastAsia="Times New Roman" w:hAnsi="Verdana" w:cs="Times New Roman"/>
      <w:b/>
      <w:color w:val="0000FF"/>
      <w:sz w:val="18"/>
      <w:szCs w:val="24"/>
      <w:lang w:eastAsia="fr-FR"/>
    </w:rPr>
  </w:style>
  <w:style w:type="paragraph" w:styleId="ListParagraph">
    <w:name w:val="List Paragraph"/>
    <w:basedOn w:val="Normal"/>
    <w:uiPriority w:val="34"/>
    <w:qFormat/>
    <w:rsid w:val="007F3518"/>
    <w:pPr>
      <w:ind w:left="720"/>
      <w:contextualSpacing/>
    </w:pPr>
  </w:style>
  <w:style w:type="paragraph" w:styleId="Header">
    <w:name w:val="header"/>
    <w:basedOn w:val="Normal"/>
    <w:link w:val="HeaderChar"/>
    <w:uiPriority w:val="99"/>
    <w:unhideWhenUsed/>
    <w:rsid w:val="007F3518"/>
    <w:pPr>
      <w:tabs>
        <w:tab w:val="center" w:pos="4536"/>
        <w:tab w:val="right" w:pos="9072"/>
      </w:tabs>
    </w:pPr>
  </w:style>
  <w:style w:type="character" w:customStyle="1" w:styleId="HeaderChar">
    <w:name w:val="Header Char"/>
    <w:basedOn w:val="DefaultParagraphFont"/>
    <w:link w:val="Header"/>
    <w:uiPriority w:val="99"/>
    <w:rsid w:val="007F3518"/>
    <w:rPr>
      <w:rFonts w:ascii="Verdana" w:eastAsia="Times New Roman" w:hAnsi="Verdana" w:cs="Times New Roman"/>
      <w:szCs w:val="24"/>
      <w:lang w:eastAsia="fr-FR"/>
    </w:rPr>
  </w:style>
  <w:style w:type="character" w:styleId="Hyperlink">
    <w:name w:val="Hyperlink"/>
    <w:basedOn w:val="DefaultParagraphFont"/>
    <w:uiPriority w:val="99"/>
    <w:unhideWhenUsed/>
    <w:rsid w:val="007F3518"/>
    <w:rPr>
      <w:color w:val="0000FF" w:themeColor="hyperlink"/>
      <w:u w:val="single"/>
    </w:rPr>
  </w:style>
  <w:style w:type="character" w:styleId="Emphasis">
    <w:name w:val="Emphasis"/>
    <w:basedOn w:val="DefaultParagraphFont"/>
    <w:uiPriority w:val="20"/>
    <w:qFormat/>
    <w:rsid w:val="007F3518"/>
    <w:rPr>
      <w:i/>
      <w:iCs/>
    </w:rPr>
  </w:style>
  <w:style w:type="paragraph" w:styleId="BodyText">
    <w:name w:val="Body Text"/>
    <w:basedOn w:val="Normal"/>
    <w:link w:val="BodyTextChar"/>
    <w:uiPriority w:val="99"/>
    <w:semiHidden/>
    <w:unhideWhenUsed/>
    <w:rsid w:val="00600492"/>
    <w:pPr>
      <w:spacing w:after="120"/>
    </w:pPr>
  </w:style>
  <w:style w:type="character" w:customStyle="1" w:styleId="BodyTextChar">
    <w:name w:val="Body Text Char"/>
    <w:basedOn w:val="DefaultParagraphFont"/>
    <w:link w:val="BodyText"/>
    <w:uiPriority w:val="99"/>
    <w:semiHidden/>
    <w:rsid w:val="00600492"/>
    <w:rPr>
      <w:rFonts w:ascii="Verdana" w:eastAsia="Times New Roman" w:hAnsi="Verdana" w:cs="Times New Roman"/>
      <w:szCs w:val="24"/>
      <w:lang w:eastAsia="fr-FR"/>
    </w:rPr>
  </w:style>
  <w:style w:type="character" w:styleId="PageNumber">
    <w:name w:val="page number"/>
    <w:basedOn w:val="DefaultParagraphFont"/>
    <w:uiPriority w:val="99"/>
    <w:unhideWhenUsed/>
    <w:rsid w:val="00600492"/>
    <w:rPr>
      <w:rFonts w:eastAsiaTheme="minorEastAsia" w:cstheme="minorBidi"/>
      <w:bCs w:val="0"/>
      <w:iCs w:val="0"/>
      <w:szCs w:val="22"/>
      <w:lang w:val="fr-FR"/>
    </w:rPr>
  </w:style>
  <w:style w:type="paragraph" w:styleId="BalloonText">
    <w:name w:val="Balloon Text"/>
    <w:basedOn w:val="Normal"/>
    <w:link w:val="BalloonTextChar"/>
    <w:uiPriority w:val="99"/>
    <w:semiHidden/>
    <w:unhideWhenUsed/>
    <w:rsid w:val="005B0C14"/>
    <w:rPr>
      <w:rFonts w:ascii="Tahoma" w:hAnsi="Tahoma" w:cs="Tahoma"/>
      <w:sz w:val="16"/>
      <w:szCs w:val="16"/>
    </w:rPr>
  </w:style>
  <w:style w:type="character" w:customStyle="1" w:styleId="BalloonTextChar">
    <w:name w:val="Balloon Text Char"/>
    <w:basedOn w:val="DefaultParagraphFont"/>
    <w:link w:val="BalloonText"/>
    <w:uiPriority w:val="99"/>
    <w:semiHidden/>
    <w:rsid w:val="005B0C14"/>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612058565">
      <w:bodyDiv w:val="1"/>
      <w:marLeft w:val="0"/>
      <w:marRight w:val="0"/>
      <w:marTop w:val="0"/>
      <w:marBottom w:val="0"/>
      <w:divBdr>
        <w:top w:val="none" w:sz="0" w:space="0" w:color="auto"/>
        <w:left w:val="none" w:sz="0" w:space="0" w:color="auto"/>
        <w:bottom w:val="none" w:sz="0" w:space="0" w:color="auto"/>
        <w:right w:val="none" w:sz="0" w:space="0" w:color="auto"/>
      </w:divBdr>
    </w:div>
    <w:div w:id="1037046371">
      <w:bodyDiv w:val="1"/>
      <w:marLeft w:val="0"/>
      <w:marRight w:val="0"/>
      <w:marTop w:val="0"/>
      <w:marBottom w:val="0"/>
      <w:divBdr>
        <w:top w:val="none" w:sz="0" w:space="0" w:color="auto"/>
        <w:left w:val="none" w:sz="0" w:space="0" w:color="auto"/>
        <w:bottom w:val="none" w:sz="0" w:space="0" w:color="auto"/>
        <w:right w:val="none" w:sz="0" w:space="0" w:color="auto"/>
      </w:divBdr>
    </w:div>
    <w:div w:id="1076321481">
      <w:bodyDiv w:val="1"/>
      <w:marLeft w:val="0"/>
      <w:marRight w:val="0"/>
      <w:marTop w:val="0"/>
      <w:marBottom w:val="0"/>
      <w:divBdr>
        <w:top w:val="none" w:sz="0" w:space="0" w:color="auto"/>
        <w:left w:val="none" w:sz="0" w:space="0" w:color="auto"/>
        <w:bottom w:val="none" w:sz="0" w:space="0" w:color="auto"/>
        <w:right w:val="none" w:sz="0" w:space="0" w:color="auto"/>
      </w:divBdr>
    </w:div>
    <w:div w:id="1085303514">
      <w:bodyDiv w:val="1"/>
      <w:marLeft w:val="0"/>
      <w:marRight w:val="0"/>
      <w:marTop w:val="0"/>
      <w:marBottom w:val="0"/>
      <w:divBdr>
        <w:top w:val="none" w:sz="0" w:space="0" w:color="auto"/>
        <w:left w:val="none" w:sz="0" w:space="0" w:color="auto"/>
        <w:bottom w:val="none" w:sz="0" w:space="0" w:color="auto"/>
        <w:right w:val="none" w:sz="0" w:space="0" w:color="auto"/>
      </w:divBdr>
    </w:div>
    <w:div w:id="1189026426">
      <w:bodyDiv w:val="1"/>
      <w:marLeft w:val="0"/>
      <w:marRight w:val="0"/>
      <w:marTop w:val="0"/>
      <w:marBottom w:val="0"/>
      <w:divBdr>
        <w:top w:val="none" w:sz="0" w:space="0" w:color="auto"/>
        <w:left w:val="none" w:sz="0" w:space="0" w:color="auto"/>
        <w:bottom w:val="none" w:sz="0" w:space="0" w:color="auto"/>
        <w:right w:val="none" w:sz="0" w:space="0" w:color="auto"/>
      </w:divBdr>
    </w:div>
    <w:div w:id="1493179630">
      <w:bodyDiv w:val="1"/>
      <w:marLeft w:val="0"/>
      <w:marRight w:val="0"/>
      <w:marTop w:val="0"/>
      <w:marBottom w:val="0"/>
      <w:divBdr>
        <w:top w:val="none" w:sz="0" w:space="0" w:color="auto"/>
        <w:left w:val="none" w:sz="0" w:space="0" w:color="auto"/>
        <w:bottom w:val="none" w:sz="0" w:space="0" w:color="auto"/>
        <w:right w:val="none" w:sz="0" w:space="0" w:color="auto"/>
      </w:divBdr>
    </w:div>
    <w:div w:id="1557084160">
      <w:bodyDiv w:val="1"/>
      <w:marLeft w:val="0"/>
      <w:marRight w:val="0"/>
      <w:marTop w:val="0"/>
      <w:marBottom w:val="0"/>
      <w:divBdr>
        <w:top w:val="none" w:sz="0" w:space="0" w:color="auto"/>
        <w:left w:val="none" w:sz="0" w:space="0" w:color="auto"/>
        <w:bottom w:val="none" w:sz="0" w:space="0" w:color="auto"/>
        <w:right w:val="none" w:sz="0" w:space="0" w:color="auto"/>
      </w:divBdr>
    </w:div>
    <w:div w:id="1696930535">
      <w:bodyDiv w:val="1"/>
      <w:marLeft w:val="0"/>
      <w:marRight w:val="0"/>
      <w:marTop w:val="0"/>
      <w:marBottom w:val="0"/>
      <w:divBdr>
        <w:top w:val="none" w:sz="0" w:space="0" w:color="auto"/>
        <w:left w:val="none" w:sz="0" w:space="0" w:color="auto"/>
        <w:bottom w:val="none" w:sz="0" w:space="0" w:color="auto"/>
        <w:right w:val="none" w:sz="0" w:space="0" w:color="auto"/>
      </w:divBdr>
    </w:div>
    <w:div w:id="196222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brunet@neuf.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ve-brunet-coach"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870</Words>
  <Characters>4785</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Your Company Name</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Brunet</dc:creator>
  <cp:lastModifiedBy>Eve</cp:lastModifiedBy>
  <cp:revision>5</cp:revision>
  <dcterms:created xsi:type="dcterms:W3CDTF">2018-09-13T05:42:00Z</dcterms:created>
  <dcterms:modified xsi:type="dcterms:W3CDTF">2018-09-13T05:44:00Z</dcterms:modified>
</cp:coreProperties>
</file>