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B2" w:rsidRDefault="00D842B2" w:rsidP="000045A1"/>
    <w:p w:rsidR="000045A1" w:rsidRPr="005C3971" w:rsidRDefault="000045A1" w:rsidP="000045A1">
      <w:pPr>
        <w:ind w:left="-1080" w:firstLine="708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0045A1">
        <w:rPr>
          <w:rFonts w:ascii="Arial" w:hAnsi="Arial" w:cs="Arial"/>
          <w:b/>
          <w:sz w:val="56"/>
          <w:szCs w:val="56"/>
          <w:highlight w:val="cyan"/>
          <w:u w:val="single"/>
        </w:rPr>
        <w:t>Journée de L’AUTISME 2015</w:t>
      </w:r>
    </w:p>
    <w:p w:rsidR="00D842B2" w:rsidRDefault="000045A1" w:rsidP="000045A1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149225</wp:posOffset>
            </wp:positionV>
            <wp:extent cx="1066800" cy="1066800"/>
            <wp:effectExtent l="19050" t="0" r="0" b="0"/>
            <wp:wrapNone/>
            <wp:docPr id="13" name="Image 1" descr=" : 3d blancs travaillent ensemble, assembler quatre pièces de puzzle de couleur, isolé sur fond blanc, image 3d Banqu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 : 3d blancs travaillent ensemble, assembler quatre pièces de puzzle de couleur, isolé sur fond blanc, image 3d Banque d'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2B2" w:rsidRDefault="000045A1">
      <w:pPr>
        <w:ind w:left="-108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50165</wp:posOffset>
            </wp:positionV>
            <wp:extent cx="933450" cy="933450"/>
            <wp:effectExtent l="19050" t="0" r="0" b="0"/>
            <wp:wrapNone/>
            <wp:docPr id="17" name="Image 25" descr=" : 3d personnes de race blanche adossée à un point d'interrogation rouge, isolé sur fond blanc, image 3d Banqu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 : 3d personnes de race blanche adossée à un point d'interrogation rouge, isolé sur fond blanc, image 3d Banque d'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50165</wp:posOffset>
            </wp:positionV>
            <wp:extent cx="2162175" cy="1438275"/>
            <wp:effectExtent l="19050" t="0" r="9525" b="0"/>
            <wp:wrapNone/>
            <wp:docPr id="1" name="Image 0" descr="k527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52726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157" w:rsidRPr="002C2157" w:rsidRDefault="002C2157">
      <w:pPr>
        <w:ind w:left="-1080"/>
        <w:rPr>
          <w:u w:val="single"/>
        </w:rPr>
      </w:pPr>
    </w:p>
    <w:p w:rsidR="002C2157" w:rsidRDefault="002C2157">
      <w:pPr>
        <w:ind w:left="-1080"/>
      </w:pPr>
    </w:p>
    <w:p w:rsidR="002C2157" w:rsidRDefault="002C2157" w:rsidP="002C2157">
      <w:pPr>
        <w:tabs>
          <w:tab w:val="left" w:pos="420"/>
          <w:tab w:val="center" w:pos="45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C2157" w:rsidRDefault="002C2157" w:rsidP="002C2157">
      <w:pPr>
        <w:tabs>
          <w:tab w:val="left" w:pos="420"/>
          <w:tab w:val="center" w:pos="4535"/>
        </w:tabs>
        <w:rPr>
          <w:b/>
          <w:sz w:val="20"/>
          <w:szCs w:val="20"/>
        </w:rPr>
      </w:pPr>
    </w:p>
    <w:p w:rsidR="002C2157" w:rsidRPr="00E13CFF" w:rsidRDefault="00E13CFF" w:rsidP="00E13CFF">
      <w:pPr>
        <w:tabs>
          <w:tab w:val="left" w:pos="2805"/>
        </w:tabs>
        <w:rPr>
          <w:b/>
          <w:color w:val="FF0000"/>
        </w:rPr>
      </w:pPr>
      <w:r>
        <w:rPr>
          <w:b/>
          <w:sz w:val="20"/>
          <w:szCs w:val="20"/>
        </w:rPr>
        <w:tab/>
      </w:r>
    </w:p>
    <w:p w:rsidR="002C2157" w:rsidRPr="00E13CFF" w:rsidRDefault="002C2157" w:rsidP="00E13CFF">
      <w:pPr>
        <w:tabs>
          <w:tab w:val="left" w:pos="2805"/>
        </w:tabs>
        <w:rPr>
          <w:b/>
          <w:color w:val="FF0000"/>
        </w:rPr>
      </w:pPr>
    </w:p>
    <w:p w:rsidR="002C2157" w:rsidRDefault="000045A1" w:rsidP="002C2157">
      <w:pPr>
        <w:tabs>
          <w:tab w:val="left" w:pos="420"/>
          <w:tab w:val="center" w:pos="453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15240</wp:posOffset>
            </wp:positionV>
            <wp:extent cx="2966085" cy="2124075"/>
            <wp:effectExtent l="19050" t="0" r="5715" b="0"/>
            <wp:wrapNone/>
            <wp:docPr id="2" name="Image 1" descr="15687437-garcons-jouant-au-sol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87437-garcons-jouant-au-solei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157" w:rsidRDefault="002C2157" w:rsidP="002C2157">
      <w:pPr>
        <w:tabs>
          <w:tab w:val="left" w:pos="420"/>
          <w:tab w:val="center" w:pos="4535"/>
        </w:tabs>
        <w:rPr>
          <w:b/>
          <w:sz w:val="20"/>
          <w:szCs w:val="20"/>
        </w:rPr>
      </w:pPr>
    </w:p>
    <w:p w:rsidR="002C2157" w:rsidRDefault="000045A1" w:rsidP="002C2157">
      <w:pPr>
        <w:tabs>
          <w:tab w:val="left" w:pos="420"/>
          <w:tab w:val="center" w:pos="453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85090</wp:posOffset>
            </wp:positionV>
            <wp:extent cx="876300" cy="1447800"/>
            <wp:effectExtent l="19050" t="0" r="0" b="0"/>
            <wp:wrapNone/>
            <wp:docPr id="24" name="Image 67" descr=" : Personne interceptée par manque de pièces de puzzle tente de trouver de solution pour transmettre les progrès  Banqu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7" descr=" : Personne interceptée par manque de pièces de puzzle tente de trouver de solution pour transmettre les progrès  Banque d'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57" w:rsidRDefault="002C2157" w:rsidP="002C2157">
      <w:pPr>
        <w:tabs>
          <w:tab w:val="left" w:pos="420"/>
          <w:tab w:val="center" w:pos="4535"/>
        </w:tabs>
        <w:rPr>
          <w:b/>
          <w:sz w:val="20"/>
          <w:szCs w:val="20"/>
        </w:rPr>
      </w:pPr>
    </w:p>
    <w:p w:rsidR="002C2157" w:rsidRDefault="000045A1" w:rsidP="002C2157">
      <w:pPr>
        <w:tabs>
          <w:tab w:val="left" w:pos="420"/>
          <w:tab w:val="center" w:pos="453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12065</wp:posOffset>
            </wp:positionV>
            <wp:extent cx="1038225" cy="1143000"/>
            <wp:effectExtent l="19050" t="0" r="9525" b="0"/>
            <wp:wrapNone/>
            <wp:docPr id="26" name="Image 58" descr=" : 3D petit peuple met un puzzle manquant dans une cellule. image 3D. Fond blanc isolée. Banqu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8" descr=" : 3D petit peuple met un puzzle manquant dans une cellule. image 3D. Fond blanc isolée. Banque d'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2B2" w:rsidRDefault="002C2157" w:rsidP="002C2157">
      <w:pPr>
        <w:tabs>
          <w:tab w:val="left" w:pos="420"/>
          <w:tab w:val="center" w:pos="45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842B2" w:rsidRPr="002C2157" w:rsidRDefault="00D842B2">
      <w:pPr>
        <w:jc w:val="center"/>
        <w:rPr>
          <w:b/>
          <w:sz w:val="20"/>
          <w:szCs w:val="20"/>
          <w:u w:val="single"/>
        </w:rPr>
      </w:pPr>
    </w:p>
    <w:p w:rsidR="002C2157" w:rsidRDefault="002C2157">
      <w:pPr>
        <w:jc w:val="center"/>
        <w:rPr>
          <w:b/>
          <w:sz w:val="20"/>
          <w:szCs w:val="20"/>
        </w:rPr>
      </w:pPr>
    </w:p>
    <w:p w:rsidR="002C2157" w:rsidRDefault="002C2157">
      <w:pPr>
        <w:jc w:val="center"/>
        <w:rPr>
          <w:b/>
          <w:sz w:val="20"/>
          <w:szCs w:val="20"/>
        </w:rPr>
      </w:pPr>
    </w:p>
    <w:p w:rsidR="002C2157" w:rsidRDefault="002C2157">
      <w:pPr>
        <w:jc w:val="center"/>
        <w:rPr>
          <w:b/>
          <w:sz w:val="20"/>
          <w:szCs w:val="20"/>
        </w:rPr>
      </w:pPr>
    </w:p>
    <w:p w:rsidR="002C2157" w:rsidRDefault="002C2157">
      <w:pPr>
        <w:jc w:val="center"/>
        <w:rPr>
          <w:b/>
          <w:sz w:val="20"/>
          <w:szCs w:val="20"/>
        </w:rPr>
      </w:pPr>
    </w:p>
    <w:p w:rsidR="002C2157" w:rsidRDefault="002C2157">
      <w:pPr>
        <w:jc w:val="center"/>
        <w:rPr>
          <w:b/>
          <w:sz w:val="20"/>
          <w:szCs w:val="20"/>
        </w:rPr>
      </w:pPr>
    </w:p>
    <w:p w:rsidR="002C2157" w:rsidRPr="000045A1" w:rsidRDefault="002C2157">
      <w:pPr>
        <w:jc w:val="center"/>
        <w:rPr>
          <w:rFonts w:ascii="Arial" w:hAnsi="Arial" w:cs="Arial"/>
          <w:b/>
          <w:sz w:val="20"/>
          <w:szCs w:val="20"/>
        </w:rPr>
      </w:pPr>
    </w:p>
    <w:p w:rsidR="002C2157" w:rsidRDefault="002C2157">
      <w:pPr>
        <w:jc w:val="center"/>
        <w:rPr>
          <w:b/>
          <w:sz w:val="20"/>
          <w:szCs w:val="20"/>
        </w:rPr>
      </w:pPr>
    </w:p>
    <w:p w:rsidR="00D842B2" w:rsidRPr="000045A1" w:rsidRDefault="00D842B2" w:rsidP="00F848CE">
      <w:pPr>
        <w:rPr>
          <w:b/>
          <w:sz w:val="48"/>
          <w:szCs w:val="48"/>
        </w:rPr>
      </w:pPr>
    </w:p>
    <w:p w:rsidR="00D842B2" w:rsidRPr="007E0963" w:rsidRDefault="00D842B2">
      <w:pPr>
        <w:jc w:val="center"/>
        <w:rPr>
          <w:rFonts w:ascii="Arial Rounded MT Bold" w:hAnsi="Arial Rounded MT Bold"/>
          <w:b/>
          <w:sz w:val="48"/>
          <w:szCs w:val="48"/>
          <w:u w:val="single"/>
        </w:rPr>
      </w:pPr>
      <w:r w:rsidRPr="007E0963">
        <w:rPr>
          <w:rFonts w:ascii="Arial Rounded MT Bold" w:hAnsi="Arial Rounded MT Bold"/>
          <w:b/>
          <w:sz w:val="48"/>
          <w:szCs w:val="48"/>
          <w:u w:val="single"/>
        </w:rPr>
        <w:t>EGLISE DE SAINT AUBIN D’AUBIGNE (35)</w:t>
      </w:r>
    </w:p>
    <w:p w:rsidR="00D842B2" w:rsidRDefault="00D842B2">
      <w:pPr>
        <w:jc w:val="center"/>
        <w:rPr>
          <w:b/>
          <w:i/>
          <w:sz w:val="36"/>
          <w:szCs w:val="36"/>
          <w:u w:val="single"/>
        </w:rPr>
      </w:pPr>
    </w:p>
    <w:p w:rsidR="00D842B2" w:rsidRPr="000045A1" w:rsidRDefault="000045A1">
      <w:pPr>
        <w:pStyle w:val="Titre3"/>
        <w:rPr>
          <w:sz w:val="48"/>
          <w:szCs w:val="48"/>
        </w:rPr>
      </w:pPr>
      <w:r w:rsidRPr="000045A1">
        <w:rPr>
          <w:sz w:val="48"/>
          <w:szCs w:val="48"/>
        </w:rPr>
        <w:t>LE</w:t>
      </w:r>
      <w:r w:rsidR="00345DB3">
        <w:rPr>
          <w:sz w:val="48"/>
          <w:szCs w:val="48"/>
        </w:rPr>
        <w:t xml:space="preserve"> </w:t>
      </w:r>
      <w:r w:rsidRPr="000045A1">
        <w:rPr>
          <w:sz w:val="48"/>
          <w:szCs w:val="48"/>
        </w:rPr>
        <w:t xml:space="preserve"> </w:t>
      </w:r>
      <w:r w:rsidRPr="00345DB3">
        <w:rPr>
          <w:i/>
          <w:sz w:val="48"/>
          <w:szCs w:val="48"/>
          <w:u w:val="single"/>
        </w:rPr>
        <w:t>VENDREDI 20 MARS</w:t>
      </w:r>
      <w:r w:rsidRPr="000045A1">
        <w:rPr>
          <w:sz w:val="48"/>
          <w:szCs w:val="48"/>
        </w:rPr>
        <w:t xml:space="preserve"> </w:t>
      </w:r>
      <w:r w:rsidR="00D842B2" w:rsidRPr="000045A1">
        <w:rPr>
          <w:sz w:val="48"/>
          <w:szCs w:val="48"/>
        </w:rPr>
        <w:t xml:space="preserve">  à 20H30</w:t>
      </w:r>
    </w:p>
    <w:p w:rsidR="00D842B2" w:rsidRDefault="00D842B2">
      <w:pPr>
        <w:jc w:val="center"/>
        <w:rPr>
          <w:b/>
          <w:i/>
          <w:sz w:val="40"/>
          <w:szCs w:val="40"/>
        </w:rPr>
      </w:pPr>
    </w:p>
    <w:p w:rsidR="00D842B2" w:rsidRPr="006F2467" w:rsidRDefault="00D842B2">
      <w:pPr>
        <w:pStyle w:val="Titre4"/>
        <w:rPr>
          <w:color w:val="FF0066"/>
          <w:sz w:val="52"/>
          <w:szCs w:val="52"/>
        </w:rPr>
      </w:pPr>
      <w:r w:rsidRPr="006F2467">
        <w:rPr>
          <w:color w:val="FF0066"/>
          <w:sz w:val="52"/>
          <w:szCs w:val="52"/>
        </w:rPr>
        <w:t>Conc</w:t>
      </w:r>
      <w:r w:rsidR="00A2688C" w:rsidRPr="006F2467">
        <w:rPr>
          <w:color w:val="FF0066"/>
          <w:sz w:val="52"/>
          <w:szCs w:val="52"/>
        </w:rPr>
        <w:t xml:space="preserve">ert de solidarité en faveur des personnes avec </w:t>
      </w:r>
      <w:r w:rsidRPr="006F2467">
        <w:rPr>
          <w:color w:val="FF0066"/>
          <w:sz w:val="52"/>
          <w:szCs w:val="52"/>
        </w:rPr>
        <w:t xml:space="preserve">autisme </w:t>
      </w:r>
      <w:r w:rsidR="00762299" w:rsidRPr="006F2467">
        <w:rPr>
          <w:color w:val="FF0066"/>
          <w:sz w:val="52"/>
          <w:szCs w:val="52"/>
        </w:rPr>
        <w:t>animé par</w:t>
      </w:r>
    </w:p>
    <w:p w:rsidR="00D842B2" w:rsidRDefault="00D842B2" w:rsidP="00762299">
      <w:pPr>
        <w:rPr>
          <w:b/>
          <w:i/>
          <w:sz w:val="32"/>
          <w:szCs w:val="32"/>
        </w:rPr>
      </w:pPr>
    </w:p>
    <w:p w:rsidR="006F2467" w:rsidRDefault="006F2467">
      <w:pPr>
        <w:pStyle w:val="Titre1"/>
        <w:rPr>
          <w:color w:val="000080"/>
        </w:rPr>
      </w:pPr>
      <w:r w:rsidRPr="006F2467">
        <w:rPr>
          <w:color w:val="000080"/>
        </w:rPr>
        <w:t xml:space="preserve"> </w:t>
      </w:r>
      <w:r w:rsidR="00345DB3">
        <w:rPr>
          <w:color w:val="000080"/>
        </w:rPr>
        <w:t>La chorale « TALEA »</w:t>
      </w:r>
      <w:r>
        <w:rPr>
          <w:color w:val="000080"/>
        </w:rPr>
        <w:t xml:space="preserve"> CRI René </w:t>
      </w:r>
      <w:proofErr w:type="spellStart"/>
      <w:r>
        <w:rPr>
          <w:color w:val="000080"/>
        </w:rPr>
        <w:t>Guizien</w:t>
      </w:r>
      <w:proofErr w:type="spellEnd"/>
      <w:r>
        <w:rPr>
          <w:color w:val="000080"/>
        </w:rPr>
        <w:t xml:space="preserve"> de Fougères </w:t>
      </w:r>
    </w:p>
    <w:p w:rsidR="00D842B2" w:rsidRDefault="00A11090">
      <w:pPr>
        <w:pStyle w:val="Titre1"/>
        <w:rPr>
          <w:color w:val="000080"/>
        </w:rPr>
      </w:pPr>
      <w:proofErr w:type="gramStart"/>
      <w:r>
        <w:rPr>
          <w:color w:val="000080"/>
        </w:rPr>
        <w:t>e</w:t>
      </w:r>
      <w:r w:rsidR="00762299">
        <w:rPr>
          <w:color w:val="000080"/>
        </w:rPr>
        <w:t>t</w:t>
      </w:r>
      <w:proofErr w:type="gramEnd"/>
      <w:r w:rsidR="00762299">
        <w:rPr>
          <w:color w:val="000080"/>
        </w:rPr>
        <w:t xml:space="preserve"> </w:t>
      </w:r>
      <w:r w:rsidR="00D842B2">
        <w:rPr>
          <w:color w:val="000080"/>
        </w:rPr>
        <w:t xml:space="preserve">  </w:t>
      </w:r>
    </w:p>
    <w:p w:rsidR="00D842B2" w:rsidRDefault="00686D8F" w:rsidP="001B22BD">
      <w:pPr>
        <w:ind w:left="-284" w:right="-286"/>
        <w:jc w:val="center"/>
        <w:rPr>
          <w:b/>
          <w:sz w:val="40"/>
          <w:szCs w:val="40"/>
        </w:rPr>
      </w:pPr>
      <w:r>
        <w:rPr>
          <w:b/>
          <w:color w:val="000080"/>
          <w:sz w:val="40"/>
          <w:szCs w:val="40"/>
        </w:rPr>
        <w:t>L</w:t>
      </w:r>
      <w:r w:rsidR="00CF38B9">
        <w:rPr>
          <w:b/>
          <w:color w:val="000080"/>
          <w:sz w:val="40"/>
          <w:szCs w:val="40"/>
        </w:rPr>
        <w:t xml:space="preserve">a chorale </w:t>
      </w:r>
      <w:r w:rsidR="008D3448">
        <w:rPr>
          <w:b/>
          <w:color w:val="000080"/>
          <w:sz w:val="40"/>
          <w:szCs w:val="40"/>
        </w:rPr>
        <w:t xml:space="preserve">« Les chants du Mesnil </w:t>
      </w:r>
      <w:r w:rsidR="007E0963">
        <w:rPr>
          <w:b/>
          <w:color w:val="000080"/>
          <w:sz w:val="40"/>
          <w:szCs w:val="40"/>
        </w:rPr>
        <w:t xml:space="preserve">» de </w:t>
      </w:r>
      <w:proofErr w:type="spellStart"/>
      <w:r w:rsidR="007E0963">
        <w:rPr>
          <w:b/>
          <w:color w:val="000080"/>
          <w:sz w:val="40"/>
          <w:szCs w:val="40"/>
        </w:rPr>
        <w:t>Plerguer</w:t>
      </w:r>
      <w:proofErr w:type="spellEnd"/>
    </w:p>
    <w:p w:rsidR="00D842B2" w:rsidRDefault="00D842B2">
      <w:pPr>
        <w:jc w:val="center"/>
        <w:rPr>
          <w:b/>
          <w:sz w:val="36"/>
          <w:szCs w:val="36"/>
          <w:u w:val="single"/>
        </w:rPr>
      </w:pPr>
    </w:p>
    <w:p w:rsidR="00D842B2" w:rsidRDefault="00D842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Répertoire</w:t>
      </w:r>
      <w:r>
        <w:rPr>
          <w:b/>
          <w:sz w:val="32"/>
          <w:szCs w:val="32"/>
        </w:rPr>
        <w:t> :</w:t>
      </w:r>
    </w:p>
    <w:p w:rsidR="00D842B2" w:rsidRDefault="00D842B2" w:rsidP="000045A1">
      <w:pPr>
        <w:rPr>
          <w:b/>
          <w:sz w:val="32"/>
          <w:szCs w:val="32"/>
        </w:rPr>
      </w:pPr>
    </w:p>
    <w:p w:rsidR="00D842B2" w:rsidRDefault="000B52EE">
      <w:pPr>
        <w:pStyle w:val="Titre1"/>
        <w:spacing w:after="120"/>
      </w:pPr>
      <w:r>
        <w:t>Contemporain ;</w:t>
      </w:r>
      <w:r w:rsidR="004A4834">
        <w:t xml:space="preserve"> V</w:t>
      </w:r>
      <w:r>
        <w:t>ariété ;</w:t>
      </w:r>
      <w:r w:rsidR="00345DB3">
        <w:t xml:space="preserve"> Jazz</w:t>
      </w:r>
    </w:p>
    <w:p w:rsidR="00D842B2" w:rsidRPr="000045A1" w:rsidRDefault="00D842B2" w:rsidP="000045A1">
      <w:pPr>
        <w:pStyle w:val="Titre1"/>
        <w:rPr>
          <w:szCs w:val="32"/>
        </w:rPr>
      </w:pPr>
      <w:r>
        <w:rPr>
          <w:szCs w:val="32"/>
        </w:rPr>
        <w:t>International et français</w:t>
      </w:r>
    </w:p>
    <w:p w:rsidR="00D842B2" w:rsidRDefault="00D842B2" w:rsidP="005C397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Entrée gratuite</w:t>
      </w:r>
    </w:p>
    <w:p w:rsidR="00D842B2" w:rsidRPr="00F334E8" w:rsidRDefault="00D842B2">
      <w:pPr>
        <w:jc w:val="center"/>
        <w:rPr>
          <w:b/>
          <w:i/>
          <w:color w:val="00B050"/>
        </w:rPr>
      </w:pPr>
      <w:r w:rsidRPr="00F334E8">
        <w:rPr>
          <w:b/>
          <w:color w:val="00B050"/>
        </w:rPr>
        <w:t xml:space="preserve">Organisé par l’association </w:t>
      </w:r>
      <w:r w:rsidRPr="00F334E8">
        <w:rPr>
          <w:b/>
          <w:i/>
          <w:color w:val="00B050"/>
        </w:rPr>
        <w:t>« S’éveiller et sourire »</w:t>
      </w:r>
    </w:p>
    <w:p w:rsidR="00D842B2" w:rsidRPr="00F334E8" w:rsidRDefault="00D842B2">
      <w:pPr>
        <w:jc w:val="center"/>
        <w:rPr>
          <w:b/>
          <w:color w:val="00B050"/>
          <w:sz w:val="20"/>
          <w:szCs w:val="20"/>
        </w:rPr>
      </w:pPr>
      <w:r w:rsidRPr="00F334E8">
        <w:rPr>
          <w:b/>
          <w:color w:val="00B050"/>
          <w:sz w:val="20"/>
          <w:szCs w:val="20"/>
        </w:rPr>
        <w:t>Blog : http://sourireautisme.canalblog.com</w:t>
      </w:r>
    </w:p>
    <w:p w:rsidR="00D842B2" w:rsidRPr="006F2467" w:rsidRDefault="00D842B2" w:rsidP="006F2467">
      <w:pPr>
        <w:jc w:val="center"/>
        <w:rPr>
          <w:b/>
          <w:color w:val="00B050"/>
          <w:sz w:val="20"/>
          <w:szCs w:val="20"/>
        </w:rPr>
      </w:pPr>
      <w:r w:rsidRPr="00F334E8">
        <w:rPr>
          <w:b/>
          <w:color w:val="00B050"/>
          <w:sz w:val="20"/>
          <w:szCs w:val="20"/>
        </w:rPr>
        <w:t>Contact : Maison associative de la santé : tél. 02 99 53 48 82</w:t>
      </w:r>
    </w:p>
    <w:sectPr w:rsidR="00D842B2" w:rsidRPr="006F2467" w:rsidSect="000045A1">
      <w:pgSz w:w="11906" w:h="16838"/>
      <w:pgMar w:top="720" w:right="720" w:bottom="720" w:left="720" w:header="709" w:footer="709" w:gutter="0"/>
      <w:pgBorders w:offsetFrom="page">
        <w:top w:val="musicNotes" w:sz="16" w:space="24" w:color="943634"/>
        <w:left w:val="musicNotes" w:sz="16" w:space="24" w:color="943634"/>
        <w:bottom w:val="musicNotes" w:sz="16" w:space="24" w:color="943634"/>
        <w:right w:val="musicNotes" w:sz="16" w:space="24" w:color="94363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62299"/>
    <w:rsid w:val="000045A1"/>
    <w:rsid w:val="000B52EE"/>
    <w:rsid w:val="000C31DA"/>
    <w:rsid w:val="00194248"/>
    <w:rsid w:val="001B22BD"/>
    <w:rsid w:val="0024535E"/>
    <w:rsid w:val="002C2157"/>
    <w:rsid w:val="002F39BD"/>
    <w:rsid w:val="00345DB3"/>
    <w:rsid w:val="004A4834"/>
    <w:rsid w:val="00577497"/>
    <w:rsid w:val="005C3971"/>
    <w:rsid w:val="00686D8F"/>
    <w:rsid w:val="006F2467"/>
    <w:rsid w:val="00762299"/>
    <w:rsid w:val="007A66E3"/>
    <w:rsid w:val="007E0963"/>
    <w:rsid w:val="00833067"/>
    <w:rsid w:val="008D3448"/>
    <w:rsid w:val="00A11090"/>
    <w:rsid w:val="00A2688C"/>
    <w:rsid w:val="00AB28C1"/>
    <w:rsid w:val="00AF3326"/>
    <w:rsid w:val="00B766C4"/>
    <w:rsid w:val="00BD39DC"/>
    <w:rsid w:val="00C85861"/>
    <w:rsid w:val="00CA05F2"/>
    <w:rsid w:val="00CF38B9"/>
    <w:rsid w:val="00D842B2"/>
    <w:rsid w:val="00E13CFF"/>
    <w:rsid w:val="00E90644"/>
    <w:rsid w:val="00EB492D"/>
    <w:rsid w:val="00F334E8"/>
    <w:rsid w:val="00F42200"/>
    <w:rsid w:val="00F8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hadow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F2"/>
    <w:rPr>
      <w:sz w:val="24"/>
      <w:szCs w:val="24"/>
    </w:rPr>
  </w:style>
  <w:style w:type="paragraph" w:styleId="Titre1">
    <w:name w:val="heading 1"/>
    <w:basedOn w:val="Normal"/>
    <w:next w:val="Normal"/>
    <w:qFormat/>
    <w:rsid w:val="00CA05F2"/>
    <w:pPr>
      <w:keepNext/>
      <w:jc w:val="center"/>
      <w:outlineLvl w:val="0"/>
    </w:pPr>
    <w:rPr>
      <w:b/>
      <w:sz w:val="40"/>
      <w:szCs w:val="40"/>
    </w:rPr>
  </w:style>
  <w:style w:type="paragraph" w:styleId="Titre2">
    <w:name w:val="heading 2"/>
    <w:basedOn w:val="Normal"/>
    <w:next w:val="Normal"/>
    <w:qFormat/>
    <w:rsid w:val="00CA05F2"/>
    <w:pPr>
      <w:keepNext/>
      <w:pBdr>
        <w:top w:val="double" w:sz="4" w:space="24" w:color="000080"/>
        <w:left w:val="double" w:sz="4" w:space="0" w:color="000080"/>
        <w:bottom w:val="double" w:sz="4" w:space="1" w:color="000080"/>
        <w:right w:val="double" w:sz="4" w:space="4" w:color="000080"/>
      </w:pBdr>
      <w:spacing w:after="120"/>
      <w:jc w:val="center"/>
      <w:outlineLvl w:val="1"/>
    </w:pPr>
    <w:rPr>
      <w:b/>
      <w:sz w:val="32"/>
      <w:szCs w:val="32"/>
      <w:u w:val="single"/>
    </w:rPr>
  </w:style>
  <w:style w:type="paragraph" w:styleId="Titre3">
    <w:name w:val="heading 3"/>
    <w:basedOn w:val="Normal"/>
    <w:next w:val="Normal"/>
    <w:qFormat/>
    <w:rsid w:val="00CA05F2"/>
    <w:pPr>
      <w:keepNext/>
      <w:jc w:val="center"/>
      <w:outlineLvl w:val="2"/>
    </w:pPr>
    <w:rPr>
      <w:b/>
      <w:color w:val="000080"/>
      <w:sz w:val="40"/>
      <w:szCs w:val="40"/>
    </w:rPr>
  </w:style>
  <w:style w:type="paragraph" w:styleId="Titre4">
    <w:name w:val="heading 4"/>
    <w:basedOn w:val="Normal"/>
    <w:next w:val="Normal"/>
    <w:qFormat/>
    <w:rsid w:val="00CA05F2"/>
    <w:pPr>
      <w:keepNext/>
      <w:jc w:val="center"/>
      <w:outlineLvl w:val="3"/>
    </w:pPr>
    <w:rPr>
      <w:b/>
      <w:i/>
      <w:color w:val="FF66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5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121B5-A0D3-4CB8-A143-FDA59850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gjkekrkltlltlmlmylyl</vt:lpstr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gjkekrkltlltlmlmylyl</dc:title>
  <dc:subject/>
  <dc:creator>MONNIER</dc:creator>
  <cp:keywords/>
  <dc:description/>
  <cp:lastModifiedBy>MONNIER</cp:lastModifiedBy>
  <cp:revision>8</cp:revision>
  <cp:lastPrinted>2009-02-10T20:54:00Z</cp:lastPrinted>
  <dcterms:created xsi:type="dcterms:W3CDTF">2015-02-17T20:45:00Z</dcterms:created>
  <dcterms:modified xsi:type="dcterms:W3CDTF">2015-02-19T19:47:00Z</dcterms:modified>
</cp:coreProperties>
</file>