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68"/>
        <w:gridCol w:w="532"/>
        <w:gridCol w:w="1117"/>
        <w:gridCol w:w="5261"/>
        <w:gridCol w:w="1504"/>
        <w:gridCol w:w="600"/>
      </w:tblGrid>
      <w:tr w:rsidR="00717F2F" w:rsidTr="00F85D02">
        <w:tc>
          <w:tcPr>
            <w:tcW w:w="1668" w:type="dxa"/>
            <w:tcBorders>
              <w:top w:val="single" w:sz="18" w:space="0" w:color="000000"/>
              <w:left w:val="single" w:sz="18" w:space="0" w:color="000000"/>
              <w:bottom w:val="single" w:sz="18" w:space="0" w:color="000000"/>
              <w:right w:val="single" w:sz="6" w:space="0" w:color="000000"/>
            </w:tcBorders>
            <w:vAlign w:val="center"/>
          </w:tcPr>
          <w:p w:rsidR="00717F2F" w:rsidRPr="00532A31" w:rsidRDefault="00717F2F" w:rsidP="00F85D02">
            <w:pPr>
              <w:rPr>
                <w:b/>
                <w:sz w:val="56"/>
                <w:szCs w:val="56"/>
              </w:rPr>
            </w:pPr>
            <w:r w:rsidRPr="00532A31">
              <w:rPr>
                <w:b/>
                <w:sz w:val="56"/>
                <w:szCs w:val="56"/>
              </w:rPr>
              <w:t>3</w:t>
            </w:r>
            <w:r w:rsidRPr="00532A31">
              <w:rPr>
                <w:b/>
                <w:sz w:val="56"/>
                <w:szCs w:val="56"/>
                <w:vertAlign w:val="superscript"/>
              </w:rPr>
              <w:t>ème</w:t>
            </w:r>
          </w:p>
        </w:tc>
        <w:tc>
          <w:tcPr>
            <w:tcW w:w="1649" w:type="dxa"/>
            <w:gridSpan w:val="2"/>
            <w:tcBorders>
              <w:top w:val="single" w:sz="18" w:space="0" w:color="000000"/>
              <w:left w:val="single" w:sz="6" w:space="0" w:color="000000"/>
              <w:bottom w:val="single" w:sz="18" w:space="0" w:color="000000"/>
              <w:right w:val="single" w:sz="6" w:space="0" w:color="000000"/>
            </w:tcBorders>
          </w:tcPr>
          <w:p w:rsidR="00717F2F" w:rsidRDefault="00717F2F" w:rsidP="00F85D02">
            <w:pPr>
              <w:rPr>
                <w:szCs w:val="24"/>
              </w:rPr>
            </w:pPr>
            <w:r>
              <w:rPr>
                <w:szCs w:val="24"/>
              </w:rPr>
              <w:t>Activité</w:t>
            </w:r>
          </w:p>
          <w:p w:rsidR="00717F2F" w:rsidRDefault="00075162" w:rsidP="00F85D02">
            <w:pPr>
              <w:rPr>
                <w:sz w:val="72"/>
                <w:szCs w:val="72"/>
              </w:rPr>
            </w:pPr>
            <w:r>
              <w:rPr>
                <w:sz w:val="72"/>
                <w:szCs w:val="72"/>
              </w:rPr>
              <w:t>2</w:t>
            </w:r>
            <w:r w:rsidR="00FE47BE">
              <w:rPr>
                <w:sz w:val="72"/>
                <w:szCs w:val="72"/>
              </w:rPr>
              <w:t>-</w:t>
            </w:r>
            <w:r w:rsidR="00DA60B5">
              <w:rPr>
                <w:sz w:val="72"/>
                <w:szCs w:val="72"/>
              </w:rPr>
              <w:t>7</w:t>
            </w:r>
          </w:p>
        </w:tc>
        <w:tc>
          <w:tcPr>
            <w:tcW w:w="5261" w:type="dxa"/>
            <w:tcBorders>
              <w:top w:val="single" w:sz="18" w:space="0" w:color="000000"/>
              <w:left w:val="single" w:sz="6" w:space="0" w:color="000000"/>
              <w:bottom w:val="single" w:sz="18" w:space="0" w:color="000000"/>
              <w:right w:val="single" w:sz="6" w:space="0" w:color="000000"/>
            </w:tcBorders>
          </w:tcPr>
          <w:p w:rsidR="00717F2F" w:rsidRDefault="00717F2F" w:rsidP="00F85D02">
            <w:pPr>
              <w:rPr>
                <w:rFonts w:ascii="Arial" w:eastAsia="Arial Unicode MS" w:hAnsi="Arial" w:cs="Arial"/>
                <w:i/>
                <w:iCs/>
                <w:kern w:val="1"/>
                <w:sz w:val="28"/>
                <w:szCs w:val="20"/>
              </w:rPr>
            </w:pPr>
            <w:r w:rsidRPr="00A87232">
              <w:rPr>
                <w:rFonts w:ascii="Arial" w:eastAsia="Arial Unicode MS" w:hAnsi="Arial" w:cs="Arial"/>
                <w:i/>
                <w:iCs/>
                <w:kern w:val="1"/>
                <w:sz w:val="24"/>
                <w:szCs w:val="24"/>
              </w:rPr>
              <w:t>Situation problème</w:t>
            </w:r>
            <w:r>
              <w:rPr>
                <w:rFonts w:ascii="Arial" w:eastAsia="Arial Unicode MS" w:hAnsi="Arial" w:cs="Arial"/>
                <w:i/>
                <w:iCs/>
                <w:kern w:val="1"/>
                <w:sz w:val="28"/>
                <w:szCs w:val="20"/>
              </w:rPr>
              <w:t> :</w:t>
            </w:r>
          </w:p>
          <w:p w:rsidR="00717F2F" w:rsidRDefault="00717F2F" w:rsidP="0002637E">
            <w:pPr>
              <w:rPr>
                <w:rFonts w:ascii="Arial" w:eastAsia="Arial Unicode MS" w:hAnsi="Arial" w:cs="Arial"/>
                <w:i/>
                <w:iCs/>
                <w:kern w:val="1"/>
                <w:sz w:val="28"/>
                <w:szCs w:val="20"/>
              </w:rPr>
            </w:pPr>
            <w:r>
              <w:rPr>
                <w:rFonts w:ascii="Arial" w:eastAsia="Arial Unicode MS" w:hAnsi="Arial" w:cs="Arial"/>
                <w:i/>
                <w:iCs/>
                <w:kern w:val="1"/>
                <w:sz w:val="28"/>
                <w:szCs w:val="20"/>
              </w:rPr>
              <w:t xml:space="preserve"> </w:t>
            </w:r>
            <w:r w:rsidR="0002637E">
              <w:rPr>
                <w:rFonts w:ascii="Arial" w:eastAsia="Arial Unicode MS" w:hAnsi="Arial" w:cs="Arial"/>
                <w:i/>
                <w:iCs/>
                <w:kern w:val="1"/>
                <w:sz w:val="28"/>
                <w:szCs w:val="20"/>
              </w:rPr>
              <w:t>Vol circulaire,</w:t>
            </w:r>
          </w:p>
          <w:p w:rsidR="00717F2F" w:rsidRDefault="0002637E" w:rsidP="00F85D02">
            <w:pPr>
              <w:rPr>
                <w:rFonts w:ascii="Arial" w:eastAsia="Arial Unicode MS" w:hAnsi="Arial" w:cs="Arial"/>
                <w:i/>
                <w:iCs/>
                <w:kern w:val="1"/>
                <w:sz w:val="28"/>
                <w:szCs w:val="20"/>
              </w:rPr>
            </w:pPr>
            <w:r>
              <w:rPr>
                <w:rFonts w:ascii="Arial" w:eastAsia="Arial Unicode MS" w:hAnsi="Arial" w:cs="Arial"/>
                <w:i/>
                <w:iCs/>
                <w:kern w:val="1"/>
                <w:sz w:val="28"/>
                <w:szCs w:val="20"/>
              </w:rPr>
              <w:t>Un record à battre</w:t>
            </w:r>
          </w:p>
          <w:p w:rsidR="00717F2F" w:rsidRPr="001D5809" w:rsidRDefault="00540A8E" w:rsidP="00F85D02">
            <w:pPr>
              <w:rPr>
                <w:rFonts w:ascii="Arial" w:eastAsia="Arial Unicode MS" w:hAnsi="Arial" w:cs="Arial"/>
                <w:b/>
                <w:iCs/>
                <w:kern w:val="1"/>
                <w:sz w:val="28"/>
                <w:szCs w:val="20"/>
                <w:u w:val="single"/>
              </w:rPr>
            </w:pPr>
            <w:r>
              <w:rPr>
                <w:rFonts w:ascii="Arial" w:eastAsia="Arial Unicode MS" w:hAnsi="Arial" w:cs="Arial"/>
                <w:b/>
                <w:iCs/>
                <w:kern w:val="1"/>
                <w:sz w:val="28"/>
                <w:szCs w:val="20"/>
                <w:u w:val="single"/>
              </w:rPr>
              <w:t>Recherche de solutions techniques</w:t>
            </w:r>
          </w:p>
        </w:tc>
        <w:tc>
          <w:tcPr>
            <w:tcW w:w="2104" w:type="dxa"/>
            <w:gridSpan w:val="2"/>
            <w:tcBorders>
              <w:top w:val="single" w:sz="18" w:space="0" w:color="000000"/>
              <w:left w:val="single" w:sz="6" w:space="0" w:color="000000"/>
              <w:bottom w:val="single" w:sz="18" w:space="0" w:color="000000"/>
              <w:right w:val="single" w:sz="18" w:space="0" w:color="000000"/>
            </w:tcBorders>
          </w:tcPr>
          <w:p w:rsidR="00717F2F" w:rsidRDefault="00717F2F" w:rsidP="00F85D02">
            <w:pPr>
              <w:jc w:val="left"/>
              <w:rPr>
                <w:szCs w:val="24"/>
              </w:rPr>
            </w:pPr>
            <w:r>
              <w:rPr>
                <w:szCs w:val="24"/>
              </w:rPr>
              <w:t>Nom :</w:t>
            </w:r>
            <w:r w:rsidR="000D4FAB">
              <w:rPr>
                <w:szCs w:val="24"/>
              </w:rPr>
              <w:t xml:space="preserve"> </w:t>
            </w:r>
            <w:proofErr w:type="spellStart"/>
            <w:r w:rsidR="000D4FAB">
              <w:rPr>
                <w:szCs w:val="24"/>
              </w:rPr>
              <w:t>MinionPower</w:t>
            </w:r>
            <w:proofErr w:type="spellEnd"/>
          </w:p>
          <w:p w:rsidR="00717F2F" w:rsidRDefault="00717F2F" w:rsidP="00F85D02">
            <w:pPr>
              <w:jc w:val="left"/>
              <w:rPr>
                <w:szCs w:val="24"/>
              </w:rPr>
            </w:pPr>
          </w:p>
          <w:p w:rsidR="00EF573D" w:rsidRDefault="00EF573D" w:rsidP="00F85D02">
            <w:pPr>
              <w:jc w:val="left"/>
              <w:rPr>
                <w:szCs w:val="24"/>
              </w:rPr>
            </w:pPr>
          </w:p>
          <w:p w:rsidR="00717F2F" w:rsidRDefault="00717F2F" w:rsidP="00F85D02">
            <w:pPr>
              <w:jc w:val="left"/>
              <w:rPr>
                <w:szCs w:val="24"/>
              </w:rPr>
            </w:pPr>
            <w:r>
              <w:rPr>
                <w:szCs w:val="24"/>
              </w:rPr>
              <w:t>Le :</w:t>
            </w:r>
            <w:r w:rsidR="000D4FAB">
              <w:rPr>
                <w:szCs w:val="24"/>
              </w:rPr>
              <w:t xml:space="preserve"> 25/02/16</w:t>
            </w:r>
          </w:p>
        </w:tc>
      </w:tr>
      <w:tr w:rsidR="00717F2F" w:rsidTr="00F85D02">
        <w:tc>
          <w:tcPr>
            <w:tcW w:w="2200" w:type="dxa"/>
            <w:gridSpan w:val="2"/>
            <w:tcBorders>
              <w:top w:val="single" w:sz="18" w:space="0" w:color="000000"/>
              <w:left w:val="single" w:sz="18" w:space="0" w:color="000000"/>
              <w:bottom w:val="single" w:sz="6" w:space="0" w:color="000000"/>
              <w:right w:val="single" w:sz="6" w:space="0" w:color="000000"/>
            </w:tcBorders>
          </w:tcPr>
          <w:p w:rsidR="00717F2F" w:rsidRDefault="00717F2F" w:rsidP="00F85D02">
            <w:pPr>
              <w:rPr>
                <w:b/>
              </w:rPr>
            </w:pPr>
            <w:r>
              <w:rPr>
                <w:b/>
              </w:rPr>
              <w:t>CONNAISSANCES</w:t>
            </w:r>
          </w:p>
        </w:tc>
        <w:tc>
          <w:tcPr>
            <w:tcW w:w="1117" w:type="dxa"/>
            <w:tcBorders>
              <w:top w:val="single" w:sz="18" w:space="0" w:color="000000"/>
              <w:left w:val="single" w:sz="6" w:space="0" w:color="000000"/>
              <w:bottom w:val="single" w:sz="6" w:space="0" w:color="000000"/>
              <w:right w:val="single" w:sz="6" w:space="0" w:color="000000"/>
            </w:tcBorders>
          </w:tcPr>
          <w:p w:rsidR="00717F2F" w:rsidRDefault="00717F2F" w:rsidP="00F85D02">
            <w:pPr>
              <w:rPr>
                <w:b/>
              </w:rPr>
            </w:pPr>
            <w:r>
              <w:rPr>
                <w:b/>
              </w:rPr>
              <w:t>NIVEAU</w:t>
            </w:r>
          </w:p>
        </w:tc>
        <w:tc>
          <w:tcPr>
            <w:tcW w:w="7365" w:type="dxa"/>
            <w:gridSpan w:val="3"/>
            <w:tcBorders>
              <w:top w:val="single" w:sz="18" w:space="0" w:color="000000"/>
              <w:left w:val="single" w:sz="6" w:space="0" w:color="000000"/>
              <w:bottom w:val="single" w:sz="6" w:space="0" w:color="000000"/>
              <w:right w:val="single" w:sz="18" w:space="0" w:color="000000"/>
            </w:tcBorders>
          </w:tcPr>
          <w:p w:rsidR="00717F2F" w:rsidRDefault="00717F2F" w:rsidP="00F85D02">
            <w:pPr>
              <w:jc w:val="left"/>
              <w:rPr>
                <w:b/>
              </w:rPr>
            </w:pPr>
            <w:r>
              <w:rPr>
                <w:b/>
              </w:rPr>
              <w:t xml:space="preserve">                         CAPACITES                                         SOCLE: C3-3, C3-4, C4-3, C4-4</w:t>
            </w:r>
          </w:p>
        </w:tc>
      </w:tr>
      <w:tr w:rsidR="006672BC" w:rsidTr="006672BC">
        <w:trPr>
          <w:cantSplit/>
          <w:trHeight w:val="467"/>
        </w:trPr>
        <w:tc>
          <w:tcPr>
            <w:tcW w:w="2200" w:type="dxa"/>
            <w:gridSpan w:val="2"/>
            <w:vMerge w:val="restart"/>
            <w:tcBorders>
              <w:top w:val="single" w:sz="6" w:space="0" w:color="000000"/>
              <w:left w:val="single" w:sz="18" w:space="0" w:color="000000"/>
              <w:right w:val="single" w:sz="6" w:space="0" w:color="000000"/>
            </w:tcBorders>
            <w:vAlign w:val="center"/>
          </w:tcPr>
          <w:p w:rsidR="006672BC" w:rsidRPr="0006411C" w:rsidRDefault="006672BC" w:rsidP="00F85D02">
            <w:pPr>
              <w:jc w:val="left"/>
              <w:rPr>
                <w:rFonts w:cs="Arial"/>
                <w:b/>
                <w:bCs/>
                <w:sz w:val="24"/>
                <w:szCs w:val="24"/>
              </w:rPr>
            </w:pPr>
            <w:r>
              <w:rPr>
                <w:rFonts w:cs="Arial"/>
                <w:b/>
                <w:bCs/>
                <w:sz w:val="24"/>
                <w:szCs w:val="24"/>
              </w:rPr>
              <w:t>L’analyse et la conception</w:t>
            </w:r>
            <w:r w:rsidRPr="0006411C">
              <w:rPr>
                <w:rFonts w:cs="Arial"/>
                <w:b/>
                <w:bCs/>
                <w:sz w:val="24"/>
                <w:szCs w:val="24"/>
              </w:rPr>
              <w:t xml:space="preserve"> </w:t>
            </w:r>
          </w:p>
        </w:tc>
        <w:tc>
          <w:tcPr>
            <w:tcW w:w="1117" w:type="dxa"/>
            <w:tcBorders>
              <w:top w:val="single" w:sz="6" w:space="0" w:color="000000"/>
              <w:left w:val="single" w:sz="6" w:space="0" w:color="000000"/>
              <w:bottom w:val="single" w:sz="6" w:space="0" w:color="000000"/>
              <w:right w:val="single" w:sz="6" w:space="0" w:color="000000"/>
            </w:tcBorders>
            <w:vAlign w:val="center"/>
          </w:tcPr>
          <w:p w:rsidR="006672BC" w:rsidRDefault="006672BC" w:rsidP="00F85D02">
            <w:pPr>
              <w:rPr>
                <w:sz w:val="20"/>
                <w:szCs w:val="20"/>
              </w:rPr>
            </w:pPr>
            <w:r>
              <w:rPr>
                <w:sz w:val="20"/>
                <w:szCs w:val="20"/>
              </w:rPr>
              <w:t>3</w:t>
            </w:r>
          </w:p>
        </w:tc>
        <w:tc>
          <w:tcPr>
            <w:tcW w:w="6765" w:type="dxa"/>
            <w:gridSpan w:val="2"/>
            <w:tcBorders>
              <w:top w:val="single" w:sz="6" w:space="0" w:color="000000"/>
              <w:left w:val="single" w:sz="6" w:space="0" w:color="000000"/>
              <w:bottom w:val="single" w:sz="6" w:space="0" w:color="000000"/>
              <w:right w:val="single" w:sz="4" w:space="0" w:color="auto"/>
            </w:tcBorders>
            <w:vAlign w:val="center"/>
          </w:tcPr>
          <w:p w:rsidR="006672BC" w:rsidRPr="0006411C" w:rsidRDefault="00540A8E" w:rsidP="00485302">
            <w:pPr>
              <w:suppressAutoHyphens w:val="0"/>
              <w:autoSpaceDE w:val="0"/>
              <w:autoSpaceDN w:val="0"/>
              <w:adjustRightInd w:val="0"/>
              <w:jc w:val="left"/>
              <w:rPr>
                <w:sz w:val="24"/>
                <w:szCs w:val="24"/>
              </w:rPr>
            </w:pPr>
            <w:r>
              <w:rPr>
                <w:rFonts w:asciiTheme="minorHAnsi" w:eastAsiaTheme="minorHAnsi" w:hAnsiTheme="minorHAnsi" w:cstheme="minorHAnsi"/>
                <w:sz w:val="24"/>
                <w:szCs w:val="24"/>
                <w:lang w:eastAsia="en-US"/>
              </w:rPr>
              <w:t>Proposer des solutions techniques différentes qui réalisent une même fonction</w:t>
            </w:r>
          </w:p>
        </w:tc>
        <w:tc>
          <w:tcPr>
            <w:tcW w:w="600" w:type="dxa"/>
            <w:tcBorders>
              <w:top w:val="single" w:sz="6" w:space="0" w:color="000000"/>
              <w:left w:val="single" w:sz="4" w:space="0" w:color="auto"/>
              <w:bottom w:val="single" w:sz="6" w:space="0" w:color="000000"/>
              <w:right w:val="single" w:sz="18" w:space="0" w:color="000000"/>
            </w:tcBorders>
            <w:vAlign w:val="center"/>
          </w:tcPr>
          <w:p w:rsidR="006672BC" w:rsidRPr="0006411C" w:rsidRDefault="006672BC" w:rsidP="00F85D02">
            <w:pPr>
              <w:jc w:val="left"/>
              <w:rPr>
                <w:sz w:val="24"/>
                <w:szCs w:val="24"/>
              </w:rPr>
            </w:pPr>
            <w:r>
              <w:rPr>
                <w:sz w:val="24"/>
                <w:szCs w:val="24"/>
              </w:rPr>
              <w:t>1.</w:t>
            </w:r>
            <w:r w:rsidR="00540A8E">
              <w:rPr>
                <w:sz w:val="24"/>
                <w:szCs w:val="24"/>
              </w:rPr>
              <w:t>8</w:t>
            </w:r>
          </w:p>
        </w:tc>
      </w:tr>
      <w:tr w:rsidR="006672BC" w:rsidTr="006672BC">
        <w:trPr>
          <w:cantSplit/>
          <w:trHeight w:val="467"/>
        </w:trPr>
        <w:tc>
          <w:tcPr>
            <w:tcW w:w="2200" w:type="dxa"/>
            <w:gridSpan w:val="2"/>
            <w:vMerge/>
            <w:tcBorders>
              <w:left w:val="single" w:sz="18" w:space="0" w:color="000000"/>
              <w:bottom w:val="single" w:sz="18" w:space="0" w:color="000000"/>
              <w:right w:val="single" w:sz="6" w:space="0" w:color="000000"/>
            </w:tcBorders>
            <w:vAlign w:val="center"/>
          </w:tcPr>
          <w:p w:rsidR="006672BC" w:rsidRDefault="006672BC" w:rsidP="00F85D02">
            <w:pPr>
              <w:jc w:val="left"/>
              <w:rPr>
                <w:rFonts w:cs="Arial"/>
                <w:b/>
                <w:bCs/>
                <w:sz w:val="24"/>
                <w:szCs w:val="24"/>
              </w:rPr>
            </w:pPr>
          </w:p>
        </w:tc>
        <w:tc>
          <w:tcPr>
            <w:tcW w:w="1117" w:type="dxa"/>
            <w:tcBorders>
              <w:top w:val="single" w:sz="6" w:space="0" w:color="000000"/>
              <w:left w:val="single" w:sz="6" w:space="0" w:color="000000"/>
              <w:bottom w:val="single" w:sz="18" w:space="0" w:color="000000"/>
              <w:right w:val="single" w:sz="6" w:space="0" w:color="000000"/>
            </w:tcBorders>
            <w:vAlign w:val="center"/>
          </w:tcPr>
          <w:p w:rsidR="006672BC" w:rsidRDefault="00540A8E" w:rsidP="00F85D02">
            <w:pPr>
              <w:rPr>
                <w:sz w:val="20"/>
                <w:szCs w:val="20"/>
              </w:rPr>
            </w:pPr>
            <w:r>
              <w:rPr>
                <w:sz w:val="20"/>
                <w:szCs w:val="20"/>
              </w:rPr>
              <w:t>3</w:t>
            </w:r>
          </w:p>
        </w:tc>
        <w:tc>
          <w:tcPr>
            <w:tcW w:w="6765" w:type="dxa"/>
            <w:gridSpan w:val="2"/>
            <w:tcBorders>
              <w:top w:val="single" w:sz="6" w:space="0" w:color="000000"/>
              <w:left w:val="single" w:sz="6" w:space="0" w:color="000000"/>
              <w:bottom w:val="single" w:sz="18" w:space="0" w:color="000000"/>
              <w:right w:val="single" w:sz="4" w:space="0" w:color="auto"/>
            </w:tcBorders>
            <w:vAlign w:val="center"/>
          </w:tcPr>
          <w:p w:rsidR="006672BC" w:rsidRPr="00FD16A6" w:rsidRDefault="00540A8E" w:rsidP="00FE47BE">
            <w:pPr>
              <w:suppressAutoHyphens w:val="0"/>
              <w:autoSpaceDE w:val="0"/>
              <w:autoSpaceDN w:val="0"/>
              <w:adjustRightInd w:val="0"/>
              <w:jc w:val="left"/>
              <w:rPr>
                <w:rFonts w:ascii="Arial" w:eastAsiaTheme="minorHAnsi" w:hAnsi="Arial" w:cs="Arial"/>
                <w:lang w:eastAsia="en-US"/>
              </w:rPr>
            </w:pPr>
            <w:r>
              <w:rPr>
                <w:rFonts w:ascii="Arial" w:eastAsiaTheme="minorHAnsi" w:hAnsi="Arial" w:cs="Arial"/>
                <w:lang w:eastAsia="en-US"/>
              </w:rPr>
              <w:t>Valider une solution technique proposée</w:t>
            </w:r>
          </w:p>
        </w:tc>
        <w:tc>
          <w:tcPr>
            <w:tcW w:w="600" w:type="dxa"/>
            <w:tcBorders>
              <w:top w:val="single" w:sz="6" w:space="0" w:color="000000"/>
              <w:left w:val="single" w:sz="4" w:space="0" w:color="auto"/>
              <w:bottom w:val="single" w:sz="18" w:space="0" w:color="000000"/>
              <w:right w:val="single" w:sz="18" w:space="0" w:color="000000"/>
            </w:tcBorders>
            <w:vAlign w:val="center"/>
          </w:tcPr>
          <w:p w:rsidR="006672BC" w:rsidRDefault="006672BC" w:rsidP="00F85D02">
            <w:pPr>
              <w:jc w:val="left"/>
              <w:rPr>
                <w:sz w:val="24"/>
                <w:szCs w:val="24"/>
              </w:rPr>
            </w:pPr>
            <w:r>
              <w:rPr>
                <w:sz w:val="24"/>
                <w:szCs w:val="24"/>
              </w:rPr>
              <w:t>1-</w:t>
            </w:r>
            <w:r w:rsidR="00540A8E">
              <w:rPr>
                <w:sz w:val="24"/>
                <w:szCs w:val="24"/>
              </w:rPr>
              <w:t>9</w:t>
            </w:r>
          </w:p>
        </w:tc>
      </w:tr>
    </w:tbl>
    <w:p w:rsidR="0072602C" w:rsidRDefault="002F7E3D" w:rsidP="00B627C0">
      <w:pPr>
        <w:jc w:val="left"/>
      </w:pPr>
      <w:bookmarkStart w:id="0" w:name="_GoBack"/>
      <w:bookmarkEnd w:id="0"/>
      <w:r>
        <w:rPr>
          <w:b/>
          <w:noProof/>
          <w:u w:val="single"/>
          <w:lang w:eastAsia="en-US"/>
        </w:rPr>
        <w:pict>
          <v:shapetype id="_x0000_t202" coordsize="21600,21600" o:spt="202" path="m,l,21600r21600,l21600,xe">
            <v:stroke joinstyle="miter"/>
            <v:path gradientshapeok="t" o:connecttype="rect"/>
          </v:shapetype>
          <v:shape id="_x0000_s1036" type="#_x0000_t202" style="position:absolute;margin-left:0;margin-top:14.95pt;width:535.35pt;height:32pt;z-index:-251646976;mso-position-horizontal:center;mso-position-horizontal-relative:text;mso-position-vertical:absolute;mso-position-vertical-relative:text;mso-width-relative:margin;mso-height-relative:margin" wrapcoords="-64 -171 -64 21429 21664 21429 21664 -171 -64 -171">
            <v:fill r:id="rId6" o:title="Papier recyclé" opacity="43254f" rotate="t" type="tile"/>
            <v:textbox>
              <w:txbxContent>
                <w:p w:rsidR="002F7E3D" w:rsidRPr="00D50D35" w:rsidRDefault="002F7E3D" w:rsidP="00D50D35">
                  <w:pPr>
                    <w:rPr>
                      <w:b/>
                      <w:color w:val="7F7F7F" w:themeColor="text1" w:themeTint="80"/>
                      <w:sz w:val="36"/>
                      <w:szCs w:val="36"/>
                    </w:rPr>
                  </w:pPr>
                  <w:r w:rsidRPr="00D50D35">
                    <w:rPr>
                      <w:b/>
                      <w:color w:val="7F7F7F" w:themeColor="text1" w:themeTint="80"/>
                      <w:sz w:val="36"/>
                      <w:szCs w:val="36"/>
                    </w:rPr>
                    <w:t>Comment faire tourner le plus vite possible notre prototype ?</w:t>
                  </w:r>
                </w:p>
                <w:p w:rsidR="002F7E3D" w:rsidRDefault="002F7E3D"/>
              </w:txbxContent>
            </v:textbox>
            <w10:wrap type="tight"/>
          </v:shape>
        </w:pict>
      </w:r>
    </w:p>
    <w:p w:rsidR="00DE1824" w:rsidRPr="00E75BF5" w:rsidRDefault="00DE1824" w:rsidP="00B627C0">
      <w:pPr>
        <w:jc w:val="left"/>
        <w:rPr>
          <w:b/>
          <w:u w:val="single"/>
        </w:rPr>
      </w:pPr>
    </w:p>
    <w:p w:rsidR="0072602C" w:rsidRPr="00E75BF5" w:rsidRDefault="00540A8E" w:rsidP="00540A8E">
      <w:pPr>
        <w:pStyle w:val="Paragraphedeliste"/>
        <w:numPr>
          <w:ilvl w:val="0"/>
          <w:numId w:val="7"/>
        </w:numPr>
        <w:jc w:val="left"/>
        <w:rPr>
          <w:b/>
          <w:sz w:val="24"/>
          <w:szCs w:val="24"/>
          <w:u w:val="single"/>
        </w:rPr>
      </w:pPr>
      <w:r w:rsidRPr="00E75BF5">
        <w:rPr>
          <w:b/>
          <w:sz w:val="24"/>
          <w:szCs w:val="24"/>
          <w:u w:val="single"/>
        </w:rPr>
        <w:t>La chaîne d’énergie à mettre en œuvre.</w:t>
      </w:r>
    </w:p>
    <w:p w:rsidR="00B15014" w:rsidRDefault="00B15014" w:rsidP="00B15014">
      <w:pPr>
        <w:pStyle w:val="Paragraphedeliste"/>
        <w:jc w:val="left"/>
        <w:rPr>
          <w:sz w:val="24"/>
          <w:szCs w:val="24"/>
        </w:rPr>
      </w:pPr>
      <w:r>
        <w:rPr>
          <w:sz w:val="24"/>
          <w:szCs w:val="24"/>
        </w:rPr>
        <w:t xml:space="preserve">Proposons </w:t>
      </w:r>
      <w:r w:rsidR="00E64B6C">
        <w:rPr>
          <w:sz w:val="24"/>
          <w:szCs w:val="24"/>
        </w:rPr>
        <w:t>plusieurs</w:t>
      </w:r>
      <w:r>
        <w:rPr>
          <w:sz w:val="24"/>
          <w:szCs w:val="24"/>
        </w:rPr>
        <w:t xml:space="preserve"> solutions possibles</w:t>
      </w:r>
      <w:r w:rsidR="00E64B6C">
        <w:rPr>
          <w:sz w:val="24"/>
          <w:szCs w:val="24"/>
        </w:rPr>
        <w:t>.</w:t>
      </w:r>
    </w:p>
    <w:p w:rsidR="00B15014" w:rsidRDefault="00B15014" w:rsidP="00B15014">
      <w:pPr>
        <w:jc w:val="left"/>
        <w:rPr>
          <w:sz w:val="24"/>
          <w:szCs w:val="24"/>
        </w:rPr>
      </w:pPr>
    </w:p>
    <w:tbl>
      <w:tblPr>
        <w:tblStyle w:val="Grilledutableau"/>
        <w:tblW w:w="0" w:type="auto"/>
        <w:tblLook w:val="04A0" w:firstRow="1" w:lastRow="0" w:firstColumn="1" w:lastColumn="0" w:noHBand="0" w:noVBand="1"/>
      </w:tblPr>
      <w:tblGrid>
        <w:gridCol w:w="2651"/>
        <w:gridCol w:w="2651"/>
        <w:gridCol w:w="2652"/>
        <w:gridCol w:w="2652"/>
      </w:tblGrid>
      <w:tr w:rsidR="00B15014" w:rsidTr="00B15014">
        <w:tc>
          <w:tcPr>
            <w:tcW w:w="2651" w:type="dxa"/>
          </w:tcPr>
          <w:p w:rsidR="00B15014" w:rsidRPr="00E64B6C" w:rsidRDefault="00B15014" w:rsidP="00E75BF5">
            <w:pPr>
              <w:rPr>
                <w:b/>
                <w:color w:val="FF0000"/>
                <w:sz w:val="24"/>
                <w:szCs w:val="24"/>
              </w:rPr>
            </w:pPr>
            <w:r w:rsidRPr="00E64B6C">
              <w:rPr>
                <w:b/>
                <w:color w:val="FF0000"/>
                <w:sz w:val="24"/>
                <w:szCs w:val="24"/>
              </w:rPr>
              <w:t>Source d’énergie de départ</w:t>
            </w:r>
          </w:p>
        </w:tc>
        <w:tc>
          <w:tcPr>
            <w:tcW w:w="2651" w:type="dxa"/>
          </w:tcPr>
          <w:p w:rsidR="00B15014" w:rsidRPr="00E64B6C" w:rsidRDefault="000D4FAB" w:rsidP="00E75BF5">
            <w:pPr>
              <w:rPr>
                <w:b/>
                <w:color w:val="4F81BD" w:themeColor="accent1"/>
                <w:sz w:val="24"/>
                <w:szCs w:val="24"/>
              </w:rPr>
            </w:pPr>
            <w:r>
              <w:rPr>
                <w:b/>
                <w:color w:val="4F81BD" w:themeColor="accent1"/>
                <w:sz w:val="24"/>
                <w:szCs w:val="24"/>
              </w:rPr>
              <w:t>Comm</w:t>
            </w:r>
            <w:r w:rsidR="00B15014" w:rsidRPr="00E64B6C">
              <w:rPr>
                <w:b/>
                <w:color w:val="4F81BD" w:themeColor="accent1"/>
                <w:sz w:val="24"/>
                <w:szCs w:val="24"/>
              </w:rPr>
              <w:t>utation sur marche</w:t>
            </w:r>
          </w:p>
        </w:tc>
        <w:tc>
          <w:tcPr>
            <w:tcW w:w="2652" w:type="dxa"/>
          </w:tcPr>
          <w:p w:rsidR="00B15014" w:rsidRPr="00E64B6C" w:rsidRDefault="00B15014" w:rsidP="00E75BF5">
            <w:pPr>
              <w:rPr>
                <w:b/>
                <w:color w:val="C4BC96" w:themeColor="background2" w:themeShade="BF"/>
                <w:sz w:val="24"/>
                <w:szCs w:val="24"/>
              </w:rPr>
            </w:pPr>
            <w:r w:rsidRPr="00E64B6C">
              <w:rPr>
                <w:b/>
                <w:color w:val="C4BC96" w:themeColor="background2" w:themeShade="BF"/>
                <w:sz w:val="24"/>
                <w:szCs w:val="24"/>
              </w:rPr>
              <w:t>Transformation en énergie mécanique</w:t>
            </w:r>
          </w:p>
        </w:tc>
        <w:tc>
          <w:tcPr>
            <w:tcW w:w="2652" w:type="dxa"/>
          </w:tcPr>
          <w:p w:rsidR="00B15014" w:rsidRPr="00EF573D" w:rsidRDefault="00B15014" w:rsidP="00E75BF5">
            <w:pPr>
              <w:rPr>
                <w:b/>
                <w:color w:val="76923C" w:themeColor="accent3" w:themeShade="BF"/>
                <w:sz w:val="24"/>
                <w:szCs w:val="24"/>
              </w:rPr>
            </w:pPr>
            <w:r w:rsidRPr="00EF573D">
              <w:rPr>
                <w:b/>
                <w:color w:val="76923C" w:themeColor="accent3" w:themeShade="BF"/>
                <w:sz w:val="24"/>
                <w:szCs w:val="24"/>
              </w:rPr>
              <w:t>Mise en mouvement du prototype</w:t>
            </w:r>
          </w:p>
        </w:tc>
      </w:tr>
      <w:tr w:rsidR="00B15014" w:rsidTr="00B15014">
        <w:tc>
          <w:tcPr>
            <w:tcW w:w="2651" w:type="dxa"/>
          </w:tcPr>
          <w:p w:rsidR="000D4FAB" w:rsidRDefault="000D4FAB" w:rsidP="00540A8E">
            <w:pPr>
              <w:jc w:val="left"/>
              <w:rPr>
                <w:sz w:val="24"/>
                <w:szCs w:val="24"/>
              </w:rPr>
            </w:pPr>
            <w:r>
              <w:rPr>
                <w:sz w:val="24"/>
                <w:szCs w:val="24"/>
              </w:rPr>
              <w:t>Solaire</w:t>
            </w:r>
          </w:p>
        </w:tc>
        <w:tc>
          <w:tcPr>
            <w:tcW w:w="2651" w:type="dxa"/>
          </w:tcPr>
          <w:p w:rsidR="00B15014" w:rsidRDefault="000D4FAB" w:rsidP="00540A8E">
            <w:pPr>
              <w:jc w:val="left"/>
              <w:rPr>
                <w:sz w:val="24"/>
                <w:szCs w:val="24"/>
              </w:rPr>
            </w:pPr>
            <w:r>
              <w:rPr>
                <w:sz w:val="24"/>
                <w:szCs w:val="24"/>
              </w:rPr>
              <w:t>On/Off light</w:t>
            </w:r>
          </w:p>
        </w:tc>
        <w:tc>
          <w:tcPr>
            <w:tcW w:w="2652" w:type="dxa"/>
          </w:tcPr>
          <w:p w:rsidR="00B15014" w:rsidRDefault="000D4FAB" w:rsidP="00540A8E">
            <w:pPr>
              <w:jc w:val="left"/>
              <w:rPr>
                <w:sz w:val="24"/>
                <w:szCs w:val="24"/>
              </w:rPr>
            </w:pPr>
            <w:r>
              <w:rPr>
                <w:sz w:val="24"/>
                <w:szCs w:val="24"/>
              </w:rPr>
              <w:t xml:space="preserve">Moteur </w:t>
            </w:r>
          </w:p>
        </w:tc>
        <w:tc>
          <w:tcPr>
            <w:tcW w:w="2652" w:type="dxa"/>
          </w:tcPr>
          <w:p w:rsidR="00B15014" w:rsidRDefault="000D4FAB" w:rsidP="00540A8E">
            <w:pPr>
              <w:jc w:val="left"/>
              <w:rPr>
                <w:sz w:val="24"/>
                <w:szCs w:val="24"/>
              </w:rPr>
            </w:pPr>
            <w:r>
              <w:rPr>
                <w:sz w:val="24"/>
                <w:szCs w:val="24"/>
              </w:rPr>
              <w:t>Hélice</w:t>
            </w:r>
          </w:p>
        </w:tc>
      </w:tr>
      <w:tr w:rsidR="000D4FAB" w:rsidTr="00B15014">
        <w:tc>
          <w:tcPr>
            <w:tcW w:w="2651" w:type="dxa"/>
          </w:tcPr>
          <w:p w:rsidR="000D4FAB" w:rsidRDefault="000D4FAB" w:rsidP="00540A8E">
            <w:pPr>
              <w:jc w:val="left"/>
              <w:rPr>
                <w:sz w:val="24"/>
                <w:szCs w:val="24"/>
              </w:rPr>
            </w:pPr>
            <w:r>
              <w:rPr>
                <w:sz w:val="24"/>
                <w:szCs w:val="24"/>
              </w:rPr>
              <w:t>Electrique</w:t>
            </w:r>
          </w:p>
        </w:tc>
        <w:tc>
          <w:tcPr>
            <w:tcW w:w="2651" w:type="dxa"/>
          </w:tcPr>
          <w:p w:rsidR="000D4FAB" w:rsidRDefault="000D4FAB" w:rsidP="00540A8E">
            <w:pPr>
              <w:jc w:val="left"/>
              <w:rPr>
                <w:sz w:val="24"/>
                <w:szCs w:val="24"/>
              </w:rPr>
            </w:pPr>
            <w:r>
              <w:rPr>
                <w:sz w:val="24"/>
                <w:szCs w:val="24"/>
              </w:rPr>
              <w:t>Interrupteur</w:t>
            </w:r>
          </w:p>
        </w:tc>
        <w:tc>
          <w:tcPr>
            <w:tcW w:w="2652" w:type="dxa"/>
          </w:tcPr>
          <w:p w:rsidR="000D4FAB" w:rsidRDefault="000D4FAB" w:rsidP="00540A8E">
            <w:pPr>
              <w:jc w:val="left"/>
              <w:rPr>
                <w:sz w:val="24"/>
                <w:szCs w:val="24"/>
              </w:rPr>
            </w:pPr>
            <w:r>
              <w:rPr>
                <w:sz w:val="24"/>
                <w:szCs w:val="24"/>
              </w:rPr>
              <w:t>Moteur</w:t>
            </w:r>
          </w:p>
        </w:tc>
        <w:tc>
          <w:tcPr>
            <w:tcW w:w="2652" w:type="dxa"/>
          </w:tcPr>
          <w:p w:rsidR="000D4FAB" w:rsidRDefault="000D4FAB" w:rsidP="00540A8E">
            <w:pPr>
              <w:jc w:val="left"/>
              <w:rPr>
                <w:sz w:val="24"/>
                <w:szCs w:val="24"/>
              </w:rPr>
            </w:pPr>
            <w:r>
              <w:rPr>
                <w:sz w:val="24"/>
                <w:szCs w:val="24"/>
              </w:rPr>
              <w:t>Hélice</w:t>
            </w:r>
          </w:p>
        </w:tc>
      </w:tr>
      <w:tr w:rsidR="000D4FAB" w:rsidTr="00B15014">
        <w:tc>
          <w:tcPr>
            <w:tcW w:w="2651" w:type="dxa"/>
          </w:tcPr>
          <w:p w:rsidR="000D4FAB" w:rsidRDefault="000D4FAB" w:rsidP="00540A8E">
            <w:pPr>
              <w:jc w:val="left"/>
              <w:rPr>
                <w:sz w:val="24"/>
                <w:szCs w:val="24"/>
              </w:rPr>
            </w:pPr>
            <w:r>
              <w:rPr>
                <w:sz w:val="24"/>
                <w:szCs w:val="24"/>
              </w:rPr>
              <w:t>Mécanique</w:t>
            </w:r>
          </w:p>
        </w:tc>
        <w:tc>
          <w:tcPr>
            <w:tcW w:w="2651" w:type="dxa"/>
          </w:tcPr>
          <w:p w:rsidR="000D4FAB" w:rsidRDefault="000D4FAB" w:rsidP="00540A8E">
            <w:pPr>
              <w:jc w:val="left"/>
              <w:rPr>
                <w:sz w:val="24"/>
                <w:szCs w:val="24"/>
              </w:rPr>
            </w:pPr>
            <w:r>
              <w:rPr>
                <w:sz w:val="24"/>
                <w:szCs w:val="24"/>
              </w:rPr>
              <w:t>Elastique</w:t>
            </w:r>
          </w:p>
        </w:tc>
        <w:tc>
          <w:tcPr>
            <w:tcW w:w="2652" w:type="dxa"/>
          </w:tcPr>
          <w:p w:rsidR="000D4FAB" w:rsidRDefault="000D4FAB" w:rsidP="00540A8E">
            <w:pPr>
              <w:jc w:val="left"/>
              <w:rPr>
                <w:sz w:val="24"/>
                <w:szCs w:val="24"/>
              </w:rPr>
            </w:pPr>
            <w:r>
              <w:rPr>
                <w:sz w:val="24"/>
                <w:szCs w:val="24"/>
              </w:rPr>
              <w:t>Elastique</w:t>
            </w:r>
          </w:p>
        </w:tc>
        <w:tc>
          <w:tcPr>
            <w:tcW w:w="2652" w:type="dxa"/>
          </w:tcPr>
          <w:p w:rsidR="000D4FAB" w:rsidRDefault="000D4FAB" w:rsidP="00540A8E">
            <w:pPr>
              <w:jc w:val="left"/>
              <w:rPr>
                <w:sz w:val="24"/>
                <w:szCs w:val="24"/>
              </w:rPr>
            </w:pPr>
            <w:r>
              <w:rPr>
                <w:sz w:val="24"/>
                <w:szCs w:val="24"/>
              </w:rPr>
              <w:t>Hélice</w:t>
            </w:r>
          </w:p>
        </w:tc>
      </w:tr>
      <w:tr w:rsidR="00B15014" w:rsidTr="00B15014">
        <w:tc>
          <w:tcPr>
            <w:tcW w:w="2651" w:type="dxa"/>
          </w:tcPr>
          <w:p w:rsidR="000D4FAB" w:rsidRDefault="00FF5457" w:rsidP="00540A8E">
            <w:pPr>
              <w:jc w:val="left"/>
              <w:rPr>
                <w:sz w:val="24"/>
                <w:szCs w:val="24"/>
              </w:rPr>
            </w:pPr>
            <w:r>
              <w:rPr>
                <w:sz w:val="24"/>
                <w:szCs w:val="24"/>
              </w:rPr>
              <w:t xml:space="preserve">fossile </w:t>
            </w:r>
          </w:p>
        </w:tc>
        <w:tc>
          <w:tcPr>
            <w:tcW w:w="2651" w:type="dxa"/>
          </w:tcPr>
          <w:p w:rsidR="00B15014" w:rsidRDefault="00FF5457" w:rsidP="00540A8E">
            <w:pPr>
              <w:jc w:val="left"/>
              <w:rPr>
                <w:sz w:val="24"/>
                <w:szCs w:val="24"/>
              </w:rPr>
            </w:pPr>
            <w:r>
              <w:rPr>
                <w:sz w:val="24"/>
                <w:szCs w:val="24"/>
              </w:rPr>
              <w:t>robinet</w:t>
            </w:r>
          </w:p>
        </w:tc>
        <w:tc>
          <w:tcPr>
            <w:tcW w:w="2652" w:type="dxa"/>
          </w:tcPr>
          <w:p w:rsidR="00B15014" w:rsidRDefault="00FF5457" w:rsidP="00540A8E">
            <w:pPr>
              <w:jc w:val="left"/>
              <w:rPr>
                <w:sz w:val="24"/>
                <w:szCs w:val="24"/>
              </w:rPr>
            </w:pPr>
            <w:r>
              <w:rPr>
                <w:sz w:val="24"/>
                <w:szCs w:val="24"/>
              </w:rPr>
              <w:t xml:space="preserve">Moteur </w:t>
            </w:r>
          </w:p>
        </w:tc>
        <w:tc>
          <w:tcPr>
            <w:tcW w:w="2652" w:type="dxa"/>
          </w:tcPr>
          <w:p w:rsidR="00B15014" w:rsidRDefault="00FF5457" w:rsidP="00540A8E">
            <w:pPr>
              <w:jc w:val="left"/>
              <w:rPr>
                <w:sz w:val="24"/>
                <w:szCs w:val="24"/>
              </w:rPr>
            </w:pPr>
            <w:r>
              <w:rPr>
                <w:sz w:val="24"/>
                <w:szCs w:val="24"/>
              </w:rPr>
              <w:t xml:space="preserve">Hélice </w:t>
            </w:r>
            <w:r>
              <w:rPr>
                <w:sz w:val="24"/>
                <w:szCs w:val="24"/>
              </w:rPr>
              <w:tab/>
            </w:r>
            <w:r>
              <w:rPr>
                <w:sz w:val="24"/>
                <w:szCs w:val="24"/>
              </w:rPr>
              <w:tab/>
            </w:r>
            <w:r>
              <w:rPr>
                <w:sz w:val="24"/>
                <w:szCs w:val="24"/>
              </w:rPr>
              <w:tab/>
            </w:r>
          </w:p>
        </w:tc>
      </w:tr>
      <w:tr w:rsidR="00FF5457" w:rsidTr="00B15014">
        <w:tc>
          <w:tcPr>
            <w:tcW w:w="2651" w:type="dxa"/>
          </w:tcPr>
          <w:p w:rsidR="00FF5457" w:rsidRDefault="00FF5457" w:rsidP="00540A8E">
            <w:pPr>
              <w:jc w:val="left"/>
              <w:rPr>
                <w:sz w:val="24"/>
                <w:szCs w:val="24"/>
              </w:rPr>
            </w:pPr>
          </w:p>
        </w:tc>
        <w:tc>
          <w:tcPr>
            <w:tcW w:w="2651" w:type="dxa"/>
          </w:tcPr>
          <w:p w:rsidR="00FF5457" w:rsidRDefault="00FF5457" w:rsidP="00540A8E">
            <w:pPr>
              <w:jc w:val="left"/>
              <w:rPr>
                <w:sz w:val="24"/>
                <w:szCs w:val="24"/>
              </w:rPr>
            </w:pPr>
            <w:r>
              <w:rPr>
                <w:sz w:val="24"/>
                <w:szCs w:val="24"/>
              </w:rPr>
              <w:tab/>
            </w:r>
          </w:p>
        </w:tc>
        <w:tc>
          <w:tcPr>
            <w:tcW w:w="2652" w:type="dxa"/>
          </w:tcPr>
          <w:p w:rsidR="00FF5457" w:rsidRDefault="00FF5457" w:rsidP="00540A8E">
            <w:pPr>
              <w:jc w:val="left"/>
              <w:rPr>
                <w:sz w:val="24"/>
                <w:szCs w:val="24"/>
              </w:rPr>
            </w:pPr>
          </w:p>
        </w:tc>
        <w:tc>
          <w:tcPr>
            <w:tcW w:w="2652" w:type="dxa"/>
          </w:tcPr>
          <w:p w:rsidR="00FF5457" w:rsidRDefault="00FF5457" w:rsidP="00540A8E">
            <w:pPr>
              <w:jc w:val="left"/>
              <w:rPr>
                <w:sz w:val="24"/>
                <w:szCs w:val="24"/>
              </w:rPr>
            </w:pPr>
          </w:p>
        </w:tc>
      </w:tr>
    </w:tbl>
    <w:p w:rsidR="00540A8E" w:rsidRPr="00540A8E" w:rsidRDefault="00540A8E" w:rsidP="00540A8E">
      <w:pPr>
        <w:jc w:val="left"/>
        <w:rPr>
          <w:sz w:val="24"/>
          <w:szCs w:val="24"/>
        </w:rPr>
      </w:pPr>
    </w:p>
    <w:p w:rsidR="00540A8E" w:rsidRDefault="00B15014" w:rsidP="00B15014">
      <w:pPr>
        <w:pStyle w:val="Paragraphedeliste"/>
        <w:numPr>
          <w:ilvl w:val="0"/>
          <w:numId w:val="7"/>
        </w:numPr>
        <w:jc w:val="left"/>
        <w:rPr>
          <w:b/>
          <w:sz w:val="24"/>
          <w:szCs w:val="24"/>
          <w:u w:val="single"/>
        </w:rPr>
      </w:pPr>
      <w:r w:rsidRPr="00E75BF5">
        <w:rPr>
          <w:b/>
          <w:sz w:val="24"/>
          <w:szCs w:val="24"/>
          <w:u w:val="single"/>
        </w:rPr>
        <w:t xml:space="preserve">La solution retenue par notre équipe </w:t>
      </w:r>
    </w:p>
    <w:p w:rsidR="00EF573D" w:rsidRPr="00E75BF5" w:rsidRDefault="00EF573D" w:rsidP="00EF573D">
      <w:pPr>
        <w:pStyle w:val="Paragraphedeliste"/>
        <w:jc w:val="left"/>
        <w:rPr>
          <w:b/>
          <w:sz w:val="24"/>
          <w:szCs w:val="24"/>
          <w:u w:val="single"/>
        </w:rPr>
      </w:pPr>
    </w:p>
    <w:p w:rsidR="00F114FE" w:rsidRDefault="00B15014" w:rsidP="00B15014">
      <w:pPr>
        <w:jc w:val="left"/>
        <w:rPr>
          <w:sz w:val="24"/>
          <w:szCs w:val="24"/>
        </w:rPr>
      </w:pPr>
      <w:r>
        <w:rPr>
          <w:sz w:val="24"/>
          <w:szCs w:val="24"/>
        </w:rPr>
        <w:t>Nous avons choisi la configuration suivante pour tenter de faire fonctionner notre projet afin de battre le record de vitesse</w:t>
      </w:r>
      <w:r w:rsidR="00F114FE">
        <w:rPr>
          <w:sz w:val="24"/>
          <w:szCs w:val="24"/>
        </w:rPr>
        <w:t xml:space="preserve">. </w:t>
      </w:r>
    </w:p>
    <w:p w:rsidR="00B15014" w:rsidRDefault="00F114FE" w:rsidP="00B15014">
      <w:pPr>
        <w:jc w:val="left"/>
        <w:rPr>
          <w:sz w:val="24"/>
          <w:szCs w:val="24"/>
        </w:rPr>
      </w:pPr>
      <w:r w:rsidRPr="00EF573D">
        <w:rPr>
          <w:b/>
          <w:i/>
          <w:sz w:val="24"/>
          <w:szCs w:val="24"/>
        </w:rPr>
        <w:t>Attention !</w:t>
      </w:r>
      <w:r w:rsidRPr="00EF573D">
        <w:rPr>
          <w:i/>
          <w:sz w:val="24"/>
          <w:szCs w:val="24"/>
        </w:rPr>
        <w:t xml:space="preserve"> Une prime spéciale de 3</w:t>
      </w:r>
      <w:r w:rsidR="000D4FAB">
        <w:rPr>
          <w:i/>
          <w:sz w:val="24"/>
          <w:szCs w:val="24"/>
        </w:rPr>
        <w:t>.</w:t>
      </w:r>
      <w:r w:rsidRPr="00EF573D">
        <w:rPr>
          <w:i/>
          <w:sz w:val="24"/>
          <w:szCs w:val="24"/>
        </w:rPr>
        <w:t>00 € sera donnée à toute solution qui préserve l’environnement et utilise une énergie renouvelable</w:t>
      </w:r>
      <w:r>
        <w:rPr>
          <w:sz w:val="24"/>
          <w:szCs w:val="24"/>
        </w:rPr>
        <w:t>.</w:t>
      </w:r>
    </w:p>
    <w:p w:rsidR="00E75BF5" w:rsidRDefault="002F7E3D" w:rsidP="00B15014">
      <w:pPr>
        <w:jc w:val="left"/>
        <w:rPr>
          <w:sz w:val="24"/>
          <w:szCs w:val="24"/>
        </w:rPr>
      </w:pPr>
      <w:r>
        <w:rPr>
          <w:noProof/>
          <w:sz w:val="24"/>
          <w:szCs w:val="24"/>
          <w:lang w:eastAsia="fr-FR"/>
        </w:rPr>
        <w:pict>
          <v:group id="_x0000_s1035" style="position:absolute;margin-left:4.45pt;margin-top:12.45pt;width:504.4pt;height:43.85pt;z-index:251667456" coordorigin="809,9645" coordsize="10088,877">
            <v:shape id="_x0000_s1028" type="#_x0000_t202" style="position:absolute;left:809;top:9645;width:2180;height:877;mso-width-relative:margin;mso-height-relative:margin" wrapcoords="-130 -372 -130 21228 21730 21228 21730 -372 -130 -372" fillcolor="red">
              <v:fill color2="fill lighten(67)" rotate="t" angle="-135" method="linear sigma" focus="100%" type="gradient"/>
              <v:textbox>
                <w:txbxContent>
                  <w:p w:rsidR="002F7E3D" w:rsidRPr="00E64B6C" w:rsidRDefault="002F7E3D" w:rsidP="00E64B6C">
                    <w:r>
                      <w:t>Électrique</w:t>
                    </w:r>
                  </w:p>
                </w:txbxContent>
              </v:textbox>
            </v:shape>
            <v:shape id="_x0000_s1029" type="#_x0000_t202" style="position:absolute;left:3441;top:9645;width:2180;height:877;mso-width-relative:margin;mso-height-relative:margin" wrapcoords="-130 -372 -130 21228 21730 21228 21730 -372 -130 -372" fillcolor="#c6d9f1 [671]">
              <v:fill color2="fill lighten(67)" rotate="t" angle="-135" method="linear sigma" focus="100%" type="gradient"/>
              <v:textbox>
                <w:txbxContent>
                  <w:p w:rsidR="002F7E3D" w:rsidRDefault="002F7E3D">
                    <w:r>
                      <w:t>Interrupteur</w:t>
                    </w:r>
                  </w:p>
                </w:txbxContent>
              </v:textbox>
            </v:shape>
            <v:shape id="_x0000_s1030" type="#_x0000_t202" style="position:absolute;left:6081;top:9645;width:2180;height:877;mso-width-relative:margin;mso-height-relative:margin" wrapcoords="-130 -372 -130 21228 21730 21228 21730 -372 -130 -372" fillcolor="#c4bc96 [2414]">
              <v:fill color2="fill lighten(67)" rotate="t" angle="-135" method="linear sigma" focus="100%" type="gradient"/>
              <v:textbox>
                <w:txbxContent>
                  <w:p w:rsidR="002F7E3D" w:rsidRDefault="002F7E3D">
                    <w:r>
                      <w:t xml:space="preserve"> Moteur</w:t>
                    </w:r>
                  </w:p>
                </w:txbxContent>
              </v:textbox>
            </v:shape>
            <v:shape id="_x0000_s1031" type="#_x0000_t202" style="position:absolute;left:8717;top:9645;width:2180;height:877;mso-width-relative:margin;mso-height-relative:margin" wrapcoords="-130 -372 -130 21228 21730 21228 21730 -372 -130 -372" fillcolor="#9bbb59 [3206]">
              <v:fill color2="fill lighten(67)" rotate="t" angle="-135" method="linear sigma" focus="100%" type="gradient"/>
              <v:textbox>
                <w:txbxContent>
                  <w:p w:rsidR="002F7E3D" w:rsidRDefault="002F7E3D">
                    <w:r>
                      <w:t xml:space="preserve"> Hélice</w:t>
                    </w:r>
                  </w:p>
                </w:txbxContent>
              </v:textbox>
            </v:shape>
            <v:shapetype id="_x0000_t32" coordsize="21600,21600" o:spt="32" o:oned="t" path="m,l21600,21600e" filled="f">
              <v:path arrowok="t" fillok="f" o:connecttype="none"/>
              <o:lock v:ext="edit" shapetype="t"/>
            </v:shapetype>
            <v:shape id="_x0000_s1032" type="#_x0000_t32" style="position:absolute;left:2989;top:10039;width:361;height:0" o:connectortype="straight" filled="t">
              <v:fill color2="fill lighten(67)" method="linear sigma" focus="-50%" type="gradient"/>
              <v:stroke endarrow="block"/>
            </v:shape>
            <v:shape id="_x0000_s1033" type="#_x0000_t32" style="position:absolute;left:5621;top:10039;width:361;height:0" o:connectortype="straight" filled="t">
              <v:fill color2="fill lighten(67)" method="linear sigma" focus="-50%" type="gradient"/>
              <v:stroke endarrow="block"/>
            </v:shape>
            <v:shape id="_x0000_s1034" type="#_x0000_t32" style="position:absolute;left:8261;top:10039;width:361;height:0" o:connectortype="straight" filled="t">
              <v:fill color2="fill lighten(67)" method="linear sigma" focus="-50%" type="gradient"/>
              <v:stroke endarrow="block"/>
            </v:shape>
          </v:group>
        </w:pict>
      </w:r>
    </w:p>
    <w:p w:rsidR="00E75BF5" w:rsidRDefault="00E75BF5" w:rsidP="00B15014">
      <w:pPr>
        <w:jc w:val="left"/>
        <w:rPr>
          <w:sz w:val="24"/>
          <w:szCs w:val="24"/>
        </w:rPr>
      </w:pPr>
    </w:p>
    <w:p w:rsidR="00E75BF5" w:rsidRDefault="00E75BF5" w:rsidP="00B15014">
      <w:pPr>
        <w:jc w:val="left"/>
        <w:rPr>
          <w:sz w:val="24"/>
          <w:szCs w:val="24"/>
        </w:rPr>
      </w:pPr>
    </w:p>
    <w:p w:rsidR="00B15014" w:rsidRDefault="00B15014" w:rsidP="00B15014">
      <w:pPr>
        <w:jc w:val="left"/>
        <w:rPr>
          <w:sz w:val="24"/>
          <w:szCs w:val="24"/>
        </w:rPr>
      </w:pPr>
    </w:p>
    <w:p w:rsidR="00E75BF5" w:rsidRDefault="00E75BF5" w:rsidP="00B15014">
      <w:pPr>
        <w:jc w:val="left"/>
        <w:rPr>
          <w:sz w:val="24"/>
          <w:szCs w:val="24"/>
        </w:rPr>
      </w:pPr>
    </w:p>
    <w:p w:rsidR="00E75BF5" w:rsidRPr="00D50D35" w:rsidRDefault="00E75BF5" w:rsidP="00E75BF5">
      <w:pPr>
        <w:pStyle w:val="Paragraphedeliste"/>
        <w:numPr>
          <w:ilvl w:val="0"/>
          <w:numId w:val="7"/>
        </w:numPr>
        <w:jc w:val="left"/>
        <w:rPr>
          <w:b/>
          <w:sz w:val="24"/>
          <w:szCs w:val="24"/>
          <w:u w:val="single"/>
        </w:rPr>
      </w:pPr>
      <w:r w:rsidRPr="00D50D35">
        <w:rPr>
          <w:b/>
          <w:sz w:val="24"/>
          <w:szCs w:val="24"/>
          <w:u w:val="single"/>
        </w:rPr>
        <w:t xml:space="preserve">Les différents composants à mettre en œuvre </w:t>
      </w:r>
    </w:p>
    <w:p w:rsidR="00E75BF5" w:rsidRDefault="00E75BF5" w:rsidP="00E75BF5">
      <w:pPr>
        <w:jc w:val="left"/>
        <w:rPr>
          <w:sz w:val="24"/>
          <w:szCs w:val="24"/>
        </w:rPr>
      </w:pPr>
    </w:p>
    <w:p w:rsidR="00E75BF5" w:rsidRDefault="00E75BF5" w:rsidP="00E75BF5">
      <w:pPr>
        <w:jc w:val="left"/>
        <w:rPr>
          <w:sz w:val="24"/>
          <w:szCs w:val="24"/>
        </w:rPr>
      </w:pPr>
      <w:r>
        <w:rPr>
          <w:sz w:val="24"/>
          <w:szCs w:val="24"/>
        </w:rPr>
        <w:t>Dans le catalogue et sur le site du fournisseur « A4.fr », nous avons retenu les composants de base qui seront à installer dans notre prototype :</w:t>
      </w:r>
    </w:p>
    <w:p w:rsidR="00E75BF5" w:rsidRDefault="00E75BF5" w:rsidP="00E75BF5">
      <w:pPr>
        <w:jc w:val="left"/>
        <w:rPr>
          <w:sz w:val="24"/>
          <w:szCs w:val="24"/>
        </w:rPr>
      </w:pPr>
    </w:p>
    <w:tbl>
      <w:tblPr>
        <w:tblStyle w:val="Grilledutableau"/>
        <w:tblW w:w="0" w:type="auto"/>
        <w:tblLook w:val="04A0" w:firstRow="1" w:lastRow="0" w:firstColumn="1" w:lastColumn="0" w:noHBand="0" w:noVBand="1"/>
      </w:tblPr>
      <w:tblGrid>
        <w:gridCol w:w="2121"/>
        <w:gridCol w:w="2121"/>
        <w:gridCol w:w="2121"/>
        <w:gridCol w:w="2121"/>
        <w:gridCol w:w="2122"/>
      </w:tblGrid>
      <w:tr w:rsidR="00A10070" w:rsidRPr="006D7A88" w:rsidTr="00E75BF5">
        <w:tc>
          <w:tcPr>
            <w:tcW w:w="2121" w:type="dxa"/>
          </w:tcPr>
          <w:p w:rsidR="00A10070" w:rsidRPr="006D7A88" w:rsidRDefault="00A10070" w:rsidP="00E75BF5">
            <w:pPr>
              <w:jc w:val="left"/>
              <w:rPr>
                <w:b/>
                <w:sz w:val="24"/>
                <w:szCs w:val="24"/>
              </w:rPr>
            </w:pPr>
            <w:r w:rsidRPr="006D7A88">
              <w:rPr>
                <w:b/>
                <w:sz w:val="24"/>
                <w:szCs w:val="24"/>
              </w:rPr>
              <w:t>Chaîne d’énergie</w:t>
            </w:r>
          </w:p>
        </w:tc>
        <w:tc>
          <w:tcPr>
            <w:tcW w:w="2121" w:type="dxa"/>
          </w:tcPr>
          <w:p w:rsidR="00A10070" w:rsidRPr="006D7A88" w:rsidRDefault="00A10070" w:rsidP="00E75BF5">
            <w:pPr>
              <w:jc w:val="left"/>
              <w:rPr>
                <w:b/>
                <w:sz w:val="24"/>
                <w:szCs w:val="24"/>
              </w:rPr>
            </w:pPr>
            <w:r w:rsidRPr="006D7A88">
              <w:rPr>
                <w:b/>
                <w:sz w:val="24"/>
                <w:szCs w:val="24"/>
              </w:rPr>
              <w:t>Désignation</w:t>
            </w:r>
          </w:p>
        </w:tc>
        <w:tc>
          <w:tcPr>
            <w:tcW w:w="2121" w:type="dxa"/>
          </w:tcPr>
          <w:p w:rsidR="00A10070" w:rsidRPr="006D7A88" w:rsidRDefault="00A10070" w:rsidP="00E75BF5">
            <w:pPr>
              <w:jc w:val="left"/>
              <w:rPr>
                <w:b/>
                <w:sz w:val="24"/>
                <w:szCs w:val="24"/>
              </w:rPr>
            </w:pPr>
            <w:r w:rsidRPr="006D7A88">
              <w:rPr>
                <w:b/>
                <w:sz w:val="24"/>
                <w:szCs w:val="24"/>
              </w:rPr>
              <w:t>Référence</w:t>
            </w:r>
          </w:p>
        </w:tc>
        <w:tc>
          <w:tcPr>
            <w:tcW w:w="2121" w:type="dxa"/>
          </w:tcPr>
          <w:p w:rsidR="00A10070" w:rsidRPr="006D7A88" w:rsidRDefault="00A10070" w:rsidP="00E75BF5">
            <w:pPr>
              <w:jc w:val="left"/>
              <w:rPr>
                <w:b/>
                <w:sz w:val="24"/>
                <w:szCs w:val="24"/>
              </w:rPr>
            </w:pPr>
            <w:r w:rsidRPr="006D7A88">
              <w:rPr>
                <w:b/>
                <w:sz w:val="24"/>
                <w:szCs w:val="24"/>
              </w:rPr>
              <w:t>Prix unitaire</w:t>
            </w:r>
          </w:p>
        </w:tc>
        <w:tc>
          <w:tcPr>
            <w:tcW w:w="2122" w:type="dxa"/>
          </w:tcPr>
          <w:p w:rsidR="00A10070" w:rsidRPr="006D7A88" w:rsidRDefault="00A10070" w:rsidP="00E75BF5">
            <w:pPr>
              <w:jc w:val="left"/>
              <w:rPr>
                <w:b/>
                <w:sz w:val="24"/>
                <w:szCs w:val="24"/>
              </w:rPr>
            </w:pPr>
            <w:r w:rsidRPr="006D7A88">
              <w:rPr>
                <w:b/>
                <w:sz w:val="24"/>
                <w:szCs w:val="24"/>
              </w:rPr>
              <w:t>Quantité</w:t>
            </w:r>
          </w:p>
        </w:tc>
      </w:tr>
      <w:tr w:rsidR="00E75BF5" w:rsidTr="00E75BF5">
        <w:tc>
          <w:tcPr>
            <w:tcW w:w="2121" w:type="dxa"/>
          </w:tcPr>
          <w:p w:rsidR="00E75BF5" w:rsidRPr="00E64B6C" w:rsidRDefault="00E75BF5" w:rsidP="00E75BF5">
            <w:pPr>
              <w:jc w:val="left"/>
              <w:rPr>
                <w:b/>
                <w:i/>
                <w:color w:val="FF0000"/>
                <w:sz w:val="24"/>
                <w:szCs w:val="24"/>
              </w:rPr>
            </w:pPr>
            <w:r w:rsidRPr="00E64B6C">
              <w:rPr>
                <w:b/>
                <w:i/>
                <w:color w:val="FF0000"/>
                <w:sz w:val="24"/>
                <w:szCs w:val="24"/>
              </w:rPr>
              <w:t>Source d’énergie</w:t>
            </w:r>
          </w:p>
        </w:tc>
        <w:tc>
          <w:tcPr>
            <w:tcW w:w="2121" w:type="dxa"/>
          </w:tcPr>
          <w:p w:rsidR="00E75BF5" w:rsidRDefault="00E13A0F" w:rsidP="00E75BF5">
            <w:pPr>
              <w:jc w:val="left"/>
              <w:rPr>
                <w:sz w:val="24"/>
                <w:szCs w:val="24"/>
              </w:rPr>
            </w:pPr>
            <w:r>
              <w:rPr>
                <w:sz w:val="24"/>
                <w:szCs w:val="24"/>
              </w:rPr>
              <w:t xml:space="preserve">Electrique </w:t>
            </w:r>
          </w:p>
        </w:tc>
        <w:tc>
          <w:tcPr>
            <w:tcW w:w="2121" w:type="dxa"/>
          </w:tcPr>
          <w:p w:rsidR="00E75BF5" w:rsidRDefault="007E4D3E" w:rsidP="00E75BF5">
            <w:pPr>
              <w:jc w:val="left"/>
              <w:rPr>
                <w:sz w:val="24"/>
                <w:szCs w:val="24"/>
              </w:rPr>
            </w:pPr>
            <w:r>
              <w:rPr>
                <w:sz w:val="24"/>
                <w:szCs w:val="24"/>
              </w:rPr>
              <w:t>PILE-LR6-4</w:t>
            </w:r>
          </w:p>
        </w:tc>
        <w:tc>
          <w:tcPr>
            <w:tcW w:w="2121" w:type="dxa"/>
          </w:tcPr>
          <w:p w:rsidR="00E75BF5" w:rsidRDefault="007E4D3E" w:rsidP="00E75BF5">
            <w:pPr>
              <w:jc w:val="left"/>
              <w:rPr>
                <w:sz w:val="24"/>
                <w:szCs w:val="24"/>
              </w:rPr>
            </w:pPr>
            <w:r>
              <w:rPr>
                <w:sz w:val="24"/>
                <w:szCs w:val="24"/>
              </w:rPr>
              <w:t>0,56€ HT</w:t>
            </w:r>
          </w:p>
        </w:tc>
        <w:tc>
          <w:tcPr>
            <w:tcW w:w="2122" w:type="dxa"/>
          </w:tcPr>
          <w:p w:rsidR="00E75BF5" w:rsidRDefault="007E4D3E" w:rsidP="00E75BF5">
            <w:pPr>
              <w:jc w:val="left"/>
              <w:rPr>
                <w:sz w:val="24"/>
                <w:szCs w:val="24"/>
              </w:rPr>
            </w:pPr>
            <w:r>
              <w:rPr>
                <w:sz w:val="24"/>
                <w:szCs w:val="24"/>
              </w:rPr>
              <w:t>1</w:t>
            </w:r>
          </w:p>
        </w:tc>
      </w:tr>
      <w:tr w:rsidR="00E75BF5" w:rsidTr="00E75BF5">
        <w:tc>
          <w:tcPr>
            <w:tcW w:w="2121" w:type="dxa"/>
          </w:tcPr>
          <w:p w:rsidR="00E75BF5" w:rsidRPr="006D7A88" w:rsidRDefault="00E75BF5" w:rsidP="00E75BF5">
            <w:pPr>
              <w:jc w:val="left"/>
              <w:rPr>
                <w:b/>
                <w:i/>
                <w:color w:val="8DB3E2" w:themeColor="text2" w:themeTint="66"/>
                <w:sz w:val="24"/>
                <w:szCs w:val="24"/>
              </w:rPr>
            </w:pPr>
            <w:r w:rsidRPr="006D7A88">
              <w:rPr>
                <w:b/>
                <w:i/>
                <w:color w:val="8DB3E2" w:themeColor="text2" w:themeTint="66"/>
                <w:sz w:val="24"/>
                <w:szCs w:val="24"/>
              </w:rPr>
              <w:t>Commutation</w:t>
            </w:r>
          </w:p>
        </w:tc>
        <w:tc>
          <w:tcPr>
            <w:tcW w:w="2121" w:type="dxa"/>
          </w:tcPr>
          <w:p w:rsidR="00E75BF5" w:rsidRDefault="00E13A0F" w:rsidP="00E75BF5">
            <w:pPr>
              <w:jc w:val="left"/>
              <w:rPr>
                <w:sz w:val="24"/>
                <w:szCs w:val="24"/>
              </w:rPr>
            </w:pPr>
            <w:r>
              <w:rPr>
                <w:sz w:val="24"/>
                <w:szCs w:val="24"/>
              </w:rPr>
              <w:t>Interrupteur</w:t>
            </w:r>
          </w:p>
        </w:tc>
        <w:tc>
          <w:tcPr>
            <w:tcW w:w="2121" w:type="dxa"/>
          </w:tcPr>
          <w:p w:rsidR="00E75BF5" w:rsidRDefault="007E4D3E" w:rsidP="00E75BF5">
            <w:pPr>
              <w:jc w:val="left"/>
              <w:rPr>
                <w:sz w:val="24"/>
                <w:szCs w:val="24"/>
              </w:rPr>
            </w:pPr>
            <w:r>
              <w:rPr>
                <w:sz w:val="24"/>
                <w:szCs w:val="24"/>
              </w:rPr>
              <w:t>SUP-PIL-4AA-FC</w:t>
            </w:r>
          </w:p>
        </w:tc>
        <w:tc>
          <w:tcPr>
            <w:tcW w:w="2121" w:type="dxa"/>
          </w:tcPr>
          <w:p w:rsidR="00E75BF5" w:rsidRDefault="007E4D3E" w:rsidP="00E75BF5">
            <w:pPr>
              <w:jc w:val="left"/>
              <w:rPr>
                <w:sz w:val="24"/>
                <w:szCs w:val="24"/>
              </w:rPr>
            </w:pPr>
            <w:r>
              <w:rPr>
                <w:sz w:val="24"/>
                <w:szCs w:val="24"/>
              </w:rPr>
              <w:t>2,03€ HT</w:t>
            </w:r>
          </w:p>
        </w:tc>
        <w:tc>
          <w:tcPr>
            <w:tcW w:w="2122" w:type="dxa"/>
          </w:tcPr>
          <w:p w:rsidR="00E75BF5" w:rsidRDefault="00E13A0F" w:rsidP="00E75BF5">
            <w:pPr>
              <w:jc w:val="left"/>
              <w:rPr>
                <w:sz w:val="24"/>
                <w:szCs w:val="24"/>
              </w:rPr>
            </w:pPr>
            <w:r>
              <w:rPr>
                <w:sz w:val="24"/>
                <w:szCs w:val="24"/>
              </w:rPr>
              <w:t>1</w:t>
            </w:r>
          </w:p>
        </w:tc>
      </w:tr>
      <w:tr w:rsidR="00E75BF5" w:rsidTr="00E75BF5">
        <w:tc>
          <w:tcPr>
            <w:tcW w:w="2121" w:type="dxa"/>
          </w:tcPr>
          <w:p w:rsidR="00E75BF5" w:rsidRPr="00E64B6C" w:rsidRDefault="00E75BF5" w:rsidP="00E75BF5">
            <w:pPr>
              <w:jc w:val="left"/>
              <w:rPr>
                <w:b/>
                <w:i/>
                <w:color w:val="948A54" w:themeColor="background2" w:themeShade="80"/>
                <w:sz w:val="24"/>
                <w:szCs w:val="24"/>
              </w:rPr>
            </w:pPr>
            <w:r w:rsidRPr="00E64B6C">
              <w:rPr>
                <w:b/>
                <w:i/>
                <w:color w:val="948A54" w:themeColor="background2" w:themeShade="80"/>
                <w:sz w:val="24"/>
                <w:szCs w:val="24"/>
              </w:rPr>
              <w:t>Transformation</w:t>
            </w:r>
          </w:p>
        </w:tc>
        <w:tc>
          <w:tcPr>
            <w:tcW w:w="2121" w:type="dxa"/>
          </w:tcPr>
          <w:p w:rsidR="00E75BF5" w:rsidRDefault="00E13A0F" w:rsidP="00E75BF5">
            <w:pPr>
              <w:jc w:val="left"/>
              <w:rPr>
                <w:sz w:val="24"/>
                <w:szCs w:val="24"/>
              </w:rPr>
            </w:pPr>
            <w:r>
              <w:rPr>
                <w:sz w:val="24"/>
                <w:szCs w:val="24"/>
              </w:rPr>
              <w:t>Moteur</w:t>
            </w:r>
          </w:p>
        </w:tc>
        <w:tc>
          <w:tcPr>
            <w:tcW w:w="2121" w:type="dxa"/>
          </w:tcPr>
          <w:p w:rsidR="00E75BF5" w:rsidRDefault="007E4D3E" w:rsidP="00E75BF5">
            <w:pPr>
              <w:jc w:val="left"/>
              <w:rPr>
                <w:sz w:val="24"/>
                <w:szCs w:val="24"/>
              </w:rPr>
            </w:pPr>
            <w:r>
              <w:rPr>
                <w:sz w:val="24"/>
                <w:szCs w:val="24"/>
              </w:rPr>
              <w:t>MF-719RE280-5</w:t>
            </w:r>
          </w:p>
        </w:tc>
        <w:tc>
          <w:tcPr>
            <w:tcW w:w="2121" w:type="dxa"/>
          </w:tcPr>
          <w:p w:rsidR="00E75BF5" w:rsidRDefault="007E4D3E" w:rsidP="00E75BF5">
            <w:pPr>
              <w:jc w:val="left"/>
              <w:rPr>
                <w:sz w:val="24"/>
                <w:szCs w:val="24"/>
              </w:rPr>
            </w:pPr>
            <w:r>
              <w:rPr>
                <w:sz w:val="24"/>
                <w:szCs w:val="24"/>
              </w:rPr>
              <w:t>3,81€ HT</w:t>
            </w:r>
          </w:p>
        </w:tc>
        <w:tc>
          <w:tcPr>
            <w:tcW w:w="2122" w:type="dxa"/>
          </w:tcPr>
          <w:p w:rsidR="00E75BF5" w:rsidRDefault="00E13A0F" w:rsidP="00E75BF5">
            <w:pPr>
              <w:jc w:val="left"/>
              <w:rPr>
                <w:sz w:val="24"/>
                <w:szCs w:val="24"/>
              </w:rPr>
            </w:pPr>
            <w:r>
              <w:rPr>
                <w:sz w:val="24"/>
                <w:szCs w:val="24"/>
              </w:rPr>
              <w:t>1</w:t>
            </w:r>
          </w:p>
        </w:tc>
      </w:tr>
      <w:tr w:rsidR="00E75BF5" w:rsidTr="00E75BF5">
        <w:tc>
          <w:tcPr>
            <w:tcW w:w="2121" w:type="dxa"/>
          </w:tcPr>
          <w:p w:rsidR="00E75BF5" w:rsidRPr="00EF573D" w:rsidRDefault="00A10070" w:rsidP="00E75BF5">
            <w:pPr>
              <w:jc w:val="left"/>
              <w:rPr>
                <w:b/>
                <w:i/>
                <w:color w:val="76923C" w:themeColor="accent3" w:themeShade="BF"/>
                <w:sz w:val="24"/>
                <w:szCs w:val="24"/>
              </w:rPr>
            </w:pPr>
            <w:r w:rsidRPr="00EF573D">
              <w:rPr>
                <w:b/>
                <w:i/>
                <w:color w:val="76923C" w:themeColor="accent3" w:themeShade="BF"/>
                <w:sz w:val="24"/>
                <w:szCs w:val="24"/>
              </w:rPr>
              <w:t>Force propulsive</w:t>
            </w:r>
          </w:p>
        </w:tc>
        <w:tc>
          <w:tcPr>
            <w:tcW w:w="2121" w:type="dxa"/>
          </w:tcPr>
          <w:p w:rsidR="00E75BF5" w:rsidRDefault="00E13A0F" w:rsidP="00E75BF5">
            <w:pPr>
              <w:jc w:val="left"/>
              <w:rPr>
                <w:sz w:val="24"/>
                <w:szCs w:val="24"/>
              </w:rPr>
            </w:pPr>
            <w:r>
              <w:rPr>
                <w:sz w:val="24"/>
                <w:szCs w:val="24"/>
              </w:rPr>
              <w:t xml:space="preserve">Hélice </w:t>
            </w:r>
          </w:p>
        </w:tc>
        <w:tc>
          <w:tcPr>
            <w:tcW w:w="2121" w:type="dxa"/>
          </w:tcPr>
          <w:p w:rsidR="00E75BF5" w:rsidRDefault="002F7E3D" w:rsidP="00E75BF5">
            <w:pPr>
              <w:jc w:val="left"/>
              <w:rPr>
                <w:sz w:val="24"/>
                <w:szCs w:val="24"/>
              </w:rPr>
            </w:pPr>
            <w:r>
              <w:rPr>
                <w:sz w:val="24"/>
                <w:szCs w:val="24"/>
              </w:rPr>
              <w:t>HEL2-01</w:t>
            </w:r>
          </w:p>
        </w:tc>
        <w:tc>
          <w:tcPr>
            <w:tcW w:w="2121" w:type="dxa"/>
          </w:tcPr>
          <w:p w:rsidR="00E75BF5" w:rsidRDefault="002F7E3D" w:rsidP="00E75BF5">
            <w:pPr>
              <w:jc w:val="left"/>
              <w:rPr>
                <w:sz w:val="24"/>
                <w:szCs w:val="24"/>
              </w:rPr>
            </w:pPr>
            <w:r>
              <w:rPr>
                <w:sz w:val="24"/>
                <w:szCs w:val="24"/>
              </w:rPr>
              <w:t>2€ HT</w:t>
            </w:r>
          </w:p>
        </w:tc>
        <w:tc>
          <w:tcPr>
            <w:tcW w:w="2122" w:type="dxa"/>
          </w:tcPr>
          <w:p w:rsidR="00E75BF5" w:rsidRDefault="00E13A0F" w:rsidP="00E75BF5">
            <w:pPr>
              <w:jc w:val="left"/>
              <w:rPr>
                <w:sz w:val="24"/>
                <w:szCs w:val="24"/>
              </w:rPr>
            </w:pPr>
            <w:r>
              <w:rPr>
                <w:sz w:val="24"/>
                <w:szCs w:val="24"/>
              </w:rPr>
              <w:t>1</w:t>
            </w:r>
          </w:p>
        </w:tc>
      </w:tr>
    </w:tbl>
    <w:p w:rsidR="00E75BF5" w:rsidRDefault="00E75BF5" w:rsidP="00E75BF5">
      <w:pPr>
        <w:jc w:val="left"/>
        <w:rPr>
          <w:sz w:val="24"/>
          <w:szCs w:val="24"/>
        </w:rPr>
      </w:pPr>
    </w:p>
    <w:p w:rsidR="00E75BF5" w:rsidRPr="00D50D35" w:rsidRDefault="00D50D35" w:rsidP="00D50D35">
      <w:pPr>
        <w:pStyle w:val="Paragraphedeliste"/>
        <w:numPr>
          <w:ilvl w:val="0"/>
          <w:numId w:val="7"/>
        </w:numPr>
        <w:jc w:val="left"/>
        <w:rPr>
          <w:b/>
          <w:sz w:val="24"/>
          <w:szCs w:val="24"/>
          <w:u w:val="single"/>
        </w:rPr>
      </w:pPr>
      <w:r w:rsidRPr="00D50D35">
        <w:rPr>
          <w:b/>
          <w:sz w:val="24"/>
          <w:szCs w:val="24"/>
          <w:u w:val="single"/>
        </w:rPr>
        <w:t>Le passage de notre commande auprès du fournisseur</w:t>
      </w:r>
    </w:p>
    <w:p w:rsidR="00D50D35" w:rsidRDefault="00D50D35" w:rsidP="00D50D35">
      <w:pPr>
        <w:pStyle w:val="Paragraphedeliste"/>
        <w:jc w:val="left"/>
        <w:rPr>
          <w:sz w:val="24"/>
          <w:szCs w:val="24"/>
        </w:rPr>
      </w:pPr>
    </w:p>
    <w:p w:rsidR="00E75BF5" w:rsidRDefault="00D50D35" w:rsidP="00E75BF5">
      <w:pPr>
        <w:jc w:val="left"/>
        <w:rPr>
          <w:sz w:val="24"/>
          <w:szCs w:val="24"/>
        </w:rPr>
      </w:pPr>
      <w:r>
        <w:rPr>
          <w:sz w:val="24"/>
          <w:szCs w:val="24"/>
        </w:rPr>
        <w:t xml:space="preserve">Un fichier Excel sera expédié chaque fin de semaine chez A4.fr, expédié par mail afin de réduire au maximum les délais d’expédition. Pour cela, il sera nécessaire de compléter ce fichier en y précisant </w:t>
      </w:r>
      <w:r>
        <w:rPr>
          <w:sz w:val="24"/>
          <w:szCs w:val="24"/>
        </w:rPr>
        <w:lastRenderedPageBreak/>
        <w:t>exactement les éléments que vous aurez choisis. Nous pouvons espérer recevoir la livraison sous une semaine. Les frais de port s’élèvent à 12,00€ H.T. chaque fois que nous passerons une commande</w:t>
      </w:r>
      <w:r w:rsidR="000C26DA">
        <w:rPr>
          <w:sz w:val="24"/>
          <w:szCs w:val="24"/>
        </w:rPr>
        <w:t>.</w:t>
      </w:r>
    </w:p>
    <w:p w:rsidR="00E75BF5" w:rsidRPr="00E75BF5" w:rsidRDefault="00E75BF5" w:rsidP="00E75BF5">
      <w:pPr>
        <w:jc w:val="left"/>
        <w:rPr>
          <w:sz w:val="24"/>
          <w:szCs w:val="24"/>
        </w:rPr>
      </w:pPr>
    </w:p>
    <w:sectPr w:rsidR="00E75BF5" w:rsidRPr="00E75BF5" w:rsidSect="00A513E5">
      <w:pgSz w:w="11906" w:h="16838"/>
      <w:pgMar w:top="568"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00D7E"/>
    <w:multiLevelType w:val="hybridMultilevel"/>
    <w:tmpl w:val="F3A22E18"/>
    <w:lvl w:ilvl="0" w:tplc="6690092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20731FBE"/>
    <w:multiLevelType w:val="hybridMultilevel"/>
    <w:tmpl w:val="0B5AFA0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CFE20C9"/>
    <w:multiLevelType w:val="hybridMultilevel"/>
    <w:tmpl w:val="908CDDB2"/>
    <w:lvl w:ilvl="0" w:tplc="79F048C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46F32E04"/>
    <w:multiLevelType w:val="hybridMultilevel"/>
    <w:tmpl w:val="4BE06106"/>
    <w:lvl w:ilvl="0" w:tplc="7B70FBB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E375E5A"/>
    <w:multiLevelType w:val="hybridMultilevel"/>
    <w:tmpl w:val="8F2400C8"/>
    <w:lvl w:ilvl="0" w:tplc="95767F78">
      <w:start w:val="3"/>
      <w:numFmt w:val="bullet"/>
      <w:lvlText w:val="-"/>
      <w:lvlJc w:val="left"/>
      <w:pPr>
        <w:ind w:left="1776" w:hanging="360"/>
      </w:pPr>
      <w:rPr>
        <w:rFonts w:ascii="Calibri" w:eastAsia="Calibri"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nsid w:val="5E2A3529"/>
    <w:multiLevelType w:val="hybridMultilevel"/>
    <w:tmpl w:val="2618B6DA"/>
    <w:lvl w:ilvl="0" w:tplc="69EC018C">
      <w:start w:val="1"/>
      <w:numFmt w:val="bullet"/>
      <w:lvlText w:val="•"/>
      <w:lvlJc w:val="left"/>
      <w:pPr>
        <w:tabs>
          <w:tab w:val="num" w:pos="720"/>
        </w:tabs>
        <w:ind w:left="720" w:hanging="360"/>
      </w:pPr>
      <w:rPr>
        <w:rFonts w:ascii="Times New Roman" w:hAnsi="Times New Roman" w:hint="default"/>
      </w:rPr>
    </w:lvl>
    <w:lvl w:ilvl="1" w:tplc="D8388D7C" w:tentative="1">
      <w:start w:val="1"/>
      <w:numFmt w:val="bullet"/>
      <w:lvlText w:val="•"/>
      <w:lvlJc w:val="left"/>
      <w:pPr>
        <w:tabs>
          <w:tab w:val="num" w:pos="1440"/>
        </w:tabs>
        <w:ind w:left="1440" w:hanging="360"/>
      </w:pPr>
      <w:rPr>
        <w:rFonts w:ascii="Times New Roman" w:hAnsi="Times New Roman" w:hint="default"/>
      </w:rPr>
    </w:lvl>
    <w:lvl w:ilvl="2" w:tplc="6E5C3454" w:tentative="1">
      <w:start w:val="1"/>
      <w:numFmt w:val="bullet"/>
      <w:lvlText w:val="•"/>
      <w:lvlJc w:val="left"/>
      <w:pPr>
        <w:tabs>
          <w:tab w:val="num" w:pos="2160"/>
        </w:tabs>
        <w:ind w:left="2160" w:hanging="360"/>
      </w:pPr>
      <w:rPr>
        <w:rFonts w:ascii="Times New Roman" w:hAnsi="Times New Roman" w:hint="default"/>
      </w:rPr>
    </w:lvl>
    <w:lvl w:ilvl="3" w:tplc="ED80D15C" w:tentative="1">
      <w:start w:val="1"/>
      <w:numFmt w:val="bullet"/>
      <w:lvlText w:val="•"/>
      <w:lvlJc w:val="left"/>
      <w:pPr>
        <w:tabs>
          <w:tab w:val="num" w:pos="2880"/>
        </w:tabs>
        <w:ind w:left="2880" w:hanging="360"/>
      </w:pPr>
      <w:rPr>
        <w:rFonts w:ascii="Times New Roman" w:hAnsi="Times New Roman" w:hint="default"/>
      </w:rPr>
    </w:lvl>
    <w:lvl w:ilvl="4" w:tplc="5008BA7C" w:tentative="1">
      <w:start w:val="1"/>
      <w:numFmt w:val="bullet"/>
      <w:lvlText w:val="•"/>
      <w:lvlJc w:val="left"/>
      <w:pPr>
        <w:tabs>
          <w:tab w:val="num" w:pos="3600"/>
        </w:tabs>
        <w:ind w:left="3600" w:hanging="360"/>
      </w:pPr>
      <w:rPr>
        <w:rFonts w:ascii="Times New Roman" w:hAnsi="Times New Roman" w:hint="default"/>
      </w:rPr>
    </w:lvl>
    <w:lvl w:ilvl="5" w:tplc="B46AB2EC" w:tentative="1">
      <w:start w:val="1"/>
      <w:numFmt w:val="bullet"/>
      <w:lvlText w:val="•"/>
      <w:lvlJc w:val="left"/>
      <w:pPr>
        <w:tabs>
          <w:tab w:val="num" w:pos="4320"/>
        </w:tabs>
        <w:ind w:left="4320" w:hanging="360"/>
      </w:pPr>
      <w:rPr>
        <w:rFonts w:ascii="Times New Roman" w:hAnsi="Times New Roman" w:hint="default"/>
      </w:rPr>
    </w:lvl>
    <w:lvl w:ilvl="6" w:tplc="792A9F4E" w:tentative="1">
      <w:start w:val="1"/>
      <w:numFmt w:val="bullet"/>
      <w:lvlText w:val="•"/>
      <w:lvlJc w:val="left"/>
      <w:pPr>
        <w:tabs>
          <w:tab w:val="num" w:pos="5040"/>
        </w:tabs>
        <w:ind w:left="5040" w:hanging="360"/>
      </w:pPr>
      <w:rPr>
        <w:rFonts w:ascii="Times New Roman" w:hAnsi="Times New Roman" w:hint="default"/>
      </w:rPr>
    </w:lvl>
    <w:lvl w:ilvl="7" w:tplc="F4DE731A" w:tentative="1">
      <w:start w:val="1"/>
      <w:numFmt w:val="bullet"/>
      <w:lvlText w:val="•"/>
      <w:lvlJc w:val="left"/>
      <w:pPr>
        <w:tabs>
          <w:tab w:val="num" w:pos="5760"/>
        </w:tabs>
        <w:ind w:left="5760" w:hanging="360"/>
      </w:pPr>
      <w:rPr>
        <w:rFonts w:ascii="Times New Roman" w:hAnsi="Times New Roman" w:hint="default"/>
      </w:rPr>
    </w:lvl>
    <w:lvl w:ilvl="8" w:tplc="076AAA48" w:tentative="1">
      <w:start w:val="1"/>
      <w:numFmt w:val="bullet"/>
      <w:lvlText w:val="•"/>
      <w:lvlJc w:val="left"/>
      <w:pPr>
        <w:tabs>
          <w:tab w:val="num" w:pos="6480"/>
        </w:tabs>
        <w:ind w:left="6480" w:hanging="360"/>
      </w:pPr>
      <w:rPr>
        <w:rFonts w:ascii="Times New Roman" w:hAnsi="Times New Roman" w:hint="default"/>
      </w:rPr>
    </w:lvl>
  </w:abstractNum>
  <w:abstractNum w:abstractNumId="6">
    <w:nsid w:val="759113F0"/>
    <w:multiLevelType w:val="hybridMultilevel"/>
    <w:tmpl w:val="9F9ED8AC"/>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num w:numId="1">
    <w:abstractNumId w:val="1"/>
  </w:num>
  <w:num w:numId="2">
    <w:abstractNumId w:val="6"/>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B627C0"/>
    <w:rsid w:val="00005964"/>
    <w:rsid w:val="00017F42"/>
    <w:rsid w:val="0002637E"/>
    <w:rsid w:val="00026E78"/>
    <w:rsid w:val="00075162"/>
    <w:rsid w:val="000B015B"/>
    <w:rsid w:val="000C1C62"/>
    <w:rsid w:val="000C26DA"/>
    <w:rsid w:val="000D4FAB"/>
    <w:rsid w:val="00155706"/>
    <w:rsid w:val="001770F3"/>
    <w:rsid w:val="00230314"/>
    <w:rsid w:val="00245E2C"/>
    <w:rsid w:val="00260A81"/>
    <w:rsid w:val="00283EEC"/>
    <w:rsid w:val="002D3733"/>
    <w:rsid w:val="002F7E3D"/>
    <w:rsid w:val="00367B7F"/>
    <w:rsid w:val="0037412E"/>
    <w:rsid w:val="003B1628"/>
    <w:rsid w:val="003B3040"/>
    <w:rsid w:val="003E424A"/>
    <w:rsid w:val="00485302"/>
    <w:rsid w:val="004B141E"/>
    <w:rsid w:val="004D2BB6"/>
    <w:rsid w:val="004F0A29"/>
    <w:rsid w:val="00522E91"/>
    <w:rsid w:val="005323D6"/>
    <w:rsid w:val="00540A8E"/>
    <w:rsid w:val="00595FD3"/>
    <w:rsid w:val="00616148"/>
    <w:rsid w:val="00643E19"/>
    <w:rsid w:val="006643A8"/>
    <w:rsid w:val="006672BC"/>
    <w:rsid w:val="006D782D"/>
    <w:rsid w:val="006D7A88"/>
    <w:rsid w:val="006E0D4D"/>
    <w:rsid w:val="007062C7"/>
    <w:rsid w:val="00717F2F"/>
    <w:rsid w:val="0072602C"/>
    <w:rsid w:val="00762FC6"/>
    <w:rsid w:val="00786231"/>
    <w:rsid w:val="007C0DFC"/>
    <w:rsid w:val="007E4D3E"/>
    <w:rsid w:val="0080360B"/>
    <w:rsid w:val="00833FAC"/>
    <w:rsid w:val="008578E5"/>
    <w:rsid w:val="00860EAA"/>
    <w:rsid w:val="00874861"/>
    <w:rsid w:val="00875F01"/>
    <w:rsid w:val="008A21FC"/>
    <w:rsid w:val="009B4E5F"/>
    <w:rsid w:val="00A10070"/>
    <w:rsid w:val="00A513E5"/>
    <w:rsid w:val="00A84F6A"/>
    <w:rsid w:val="00AE3899"/>
    <w:rsid w:val="00B15014"/>
    <w:rsid w:val="00B31FE7"/>
    <w:rsid w:val="00B34542"/>
    <w:rsid w:val="00B627C0"/>
    <w:rsid w:val="00BB0F61"/>
    <w:rsid w:val="00C328C0"/>
    <w:rsid w:val="00C43C6F"/>
    <w:rsid w:val="00C556D3"/>
    <w:rsid w:val="00C82F2D"/>
    <w:rsid w:val="00CA48CF"/>
    <w:rsid w:val="00CB6E01"/>
    <w:rsid w:val="00CE56F4"/>
    <w:rsid w:val="00D0160E"/>
    <w:rsid w:val="00D50D35"/>
    <w:rsid w:val="00D60B26"/>
    <w:rsid w:val="00D82A43"/>
    <w:rsid w:val="00DA60B5"/>
    <w:rsid w:val="00DE1824"/>
    <w:rsid w:val="00E13A0F"/>
    <w:rsid w:val="00E14DD4"/>
    <w:rsid w:val="00E4218A"/>
    <w:rsid w:val="00E64B6C"/>
    <w:rsid w:val="00E70659"/>
    <w:rsid w:val="00E75BF5"/>
    <w:rsid w:val="00E9242A"/>
    <w:rsid w:val="00EF573D"/>
    <w:rsid w:val="00F114FE"/>
    <w:rsid w:val="00F12BD0"/>
    <w:rsid w:val="00F503B8"/>
    <w:rsid w:val="00F56AB2"/>
    <w:rsid w:val="00F85D02"/>
    <w:rsid w:val="00FB391C"/>
    <w:rsid w:val="00FC127E"/>
    <w:rsid w:val="00FD16A6"/>
    <w:rsid w:val="00FE47BE"/>
    <w:rsid w:val="00FF254A"/>
    <w:rsid w:val="00FF54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4" type="connector" idref="#_x0000_s1032"/>
        <o:r id="V:Rule5" type="connector" idref="#_x0000_s1034"/>
        <o:r id="V:Rule6" type="connector" idref="#_x0000_s103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C0"/>
    <w:pPr>
      <w:suppressAutoHyphens/>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231"/>
    <w:pPr>
      <w:ind w:left="720"/>
      <w:contextualSpacing/>
    </w:pPr>
  </w:style>
  <w:style w:type="paragraph" w:styleId="Textedebulles">
    <w:name w:val="Balloon Text"/>
    <w:basedOn w:val="Normal"/>
    <w:link w:val="TextedebullesCar"/>
    <w:uiPriority w:val="99"/>
    <w:semiHidden/>
    <w:unhideWhenUsed/>
    <w:rsid w:val="00C556D3"/>
    <w:rPr>
      <w:rFonts w:ascii="Tahoma" w:hAnsi="Tahoma" w:cs="Tahoma"/>
      <w:sz w:val="16"/>
      <w:szCs w:val="16"/>
    </w:rPr>
  </w:style>
  <w:style w:type="character" w:customStyle="1" w:styleId="TextedebullesCar">
    <w:name w:val="Texte de bulles Car"/>
    <w:basedOn w:val="Policepardfaut"/>
    <w:link w:val="Textedebulles"/>
    <w:uiPriority w:val="99"/>
    <w:semiHidden/>
    <w:rsid w:val="00C556D3"/>
    <w:rPr>
      <w:rFonts w:ascii="Tahoma" w:eastAsia="Calibri" w:hAnsi="Tahoma" w:cs="Tahoma"/>
      <w:sz w:val="16"/>
      <w:szCs w:val="16"/>
      <w:lang w:eastAsia="ar-SA"/>
    </w:rPr>
  </w:style>
  <w:style w:type="character" w:styleId="Lienhypertexte">
    <w:name w:val="Hyperlink"/>
    <w:basedOn w:val="Policepardfaut"/>
    <w:uiPriority w:val="99"/>
    <w:unhideWhenUsed/>
    <w:rsid w:val="00245E2C"/>
    <w:rPr>
      <w:color w:val="0000FF" w:themeColor="hyperlink"/>
      <w:u w:val="single"/>
    </w:rPr>
  </w:style>
  <w:style w:type="character" w:styleId="Lienhypertextesuivivisit">
    <w:name w:val="FollowedHyperlink"/>
    <w:basedOn w:val="Policepardfaut"/>
    <w:uiPriority w:val="99"/>
    <w:semiHidden/>
    <w:unhideWhenUsed/>
    <w:rsid w:val="00245E2C"/>
    <w:rPr>
      <w:color w:val="800080" w:themeColor="followedHyperlink"/>
      <w:u w:val="single"/>
    </w:rPr>
  </w:style>
  <w:style w:type="table" w:styleId="Grilledutableau">
    <w:name w:val="Table Grid"/>
    <w:basedOn w:val="TableauNormal"/>
    <w:uiPriority w:val="59"/>
    <w:rsid w:val="006E0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7C0"/>
    <w:pPr>
      <w:suppressAutoHyphens/>
      <w:spacing w:after="0" w:line="240" w:lineRule="auto"/>
      <w:jc w:val="center"/>
    </w:pPr>
    <w:rPr>
      <w:rFonts w:ascii="Calibri" w:eastAsia="Calibri" w:hAnsi="Calibri" w:cs="Calibri"/>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86231"/>
    <w:pPr>
      <w:ind w:left="720"/>
      <w:contextualSpacing/>
    </w:pPr>
  </w:style>
  <w:style w:type="paragraph" w:styleId="Textedebulles">
    <w:name w:val="Balloon Text"/>
    <w:basedOn w:val="Normal"/>
    <w:link w:val="TextedebullesCar"/>
    <w:uiPriority w:val="99"/>
    <w:semiHidden/>
    <w:unhideWhenUsed/>
    <w:rsid w:val="00C556D3"/>
    <w:rPr>
      <w:rFonts w:ascii="Tahoma" w:hAnsi="Tahoma" w:cs="Tahoma"/>
      <w:sz w:val="16"/>
      <w:szCs w:val="16"/>
    </w:rPr>
  </w:style>
  <w:style w:type="character" w:customStyle="1" w:styleId="TextedebullesCar">
    <w:name w:val="Texte de bulles Car"/>
    <w:basedOn w:val="Policepardfaut"/>
    <w:link w:val="Textedebulles"/>
    <w:uiPriority w:val="99"/>
    <w:semiHidden/>
    <w:rsid w:val="00C556D3"/>
    <w:rPr>
      <w:rFonts w:ascii="Tahoma" w:eastAsia="Calibri" w:hAnsi="Tahoma" w:cs="Tahoma"/>
      <w:sz w:val="16"/>
      <w:szCs w:val="16"/>
      <w:lang w:eastAsia="ar-SA"/>
    </w:rPr>
  </w:style>
  <w:style w:type="character" w:styleId="Lienhypertexte">
    <w:name w:val="Hyperlink"/>
    <w:basedOn w:val="Policepardfaut"/>
    <w:uiPriority w:val="99"/>
    <w:unhideWhenUsed/>
    <w:rsid w:val="00245E2C"/>
    <w:rPr>
      <w:color w:val="0000FF" w:themeColor="hyperlink"/>
      <w:u w:val="single"/>
    </w:rPr>
  </w:style>
  <w:style w:type="character" w:styleId="Lienhypertextesuivivisit">
    <w:name w:val="FollowedHyperlink"/>
    <w:basedOn w:val="Policepardfaut"/>
    <w:uiPriority w:val="99"/>
    <w:semiHidden/>
    <w:unhideWhenUsed/>
    <w:rsid w:val="00245E2C"/>
    <w:rPr>
      <w:color w:val="800080" w:themeColor="followedHyperlink"/>
      <w:u w:val="single"/>
    </w:rPr>
  </w:style>
  <w:style w:type="table" w:styleId="Grilledutableau">
    <w:name w:val="Table Grid"/>
    <w:basedOn w:val="TableauNormal"/>
    <w:uiPriority w:val="59"/>
    <w:rsid w:val="006E0D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875148">
      <w:bodyDiv w:val="1"/>
      <w:marLeft w:val="0"/>
      <w:marRight w:val="0"/>
      <w:marTop w:val="0"/>
      <w:marBottom w:val="0"/>
      <w:divBdr>
        <w:top w:val="none" w:sz="0" w:space="0" w:color="auto"/>
        <w:left w:val="none" w:sz="0" w:space="0" w:color="auto"/>
        <w:bottom w:val="none" w:sz="0" w:space="0" w:color="auto"/>
        <w:right w:val="none" w:sz="0" w:space="0" w:color="auto"/>
      </w:divBdr>
      <w:divsChild>
        <w:div w:id="44145961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2</Pages>
  <Words>308</Words>
  <Characters>1695</Characters>
  <Application>Microsoft Office Word</Application>
  <DocSecurity>0</DocSecurity>
  <Lines>14</Lines>
  <Paragraphs>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corre</dc:creator>
  <cp:lastModifiedBy>ADMINIACA iaca</cp:lastModifiedBy>
  <cp:revision>17</cp:revision>
  <cp:lastPrinted>2014-02-21T14:22:00Z</cp:lastPrinted>
  <dcterms:created xsi:type="dcterms:W3CDTF">2014-11-03T09:28:00Z</dcterms:created>
  <dcterms:modified xsi:type="dcterms:W3CDTF">2016-03-03T15:43:00Z</dcterms:modified>
</cp:coreProperties>
</file>