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628A" w14:textId="4F1B2E6C" w:rsidR="00AE0A96" w:rsidRPr="00AE0A96" w:rsidRDefault="00AE0A96" w:rsidP="00D00D97">
      <w:pPr>
        <w:jc w:val="both"/>
        <w:rPr>
          <w:b/>
        </w:rPr>
      </w:pPr>
      <w:r w:rsidRPr="00AE0A96">
        <w:rPr>
          <w:b/>
        </w:rPr>
        <w:t xml:space="preserve">Transcription du reportage de France </w:t>
      </w:r>
      <w:r w:rsidR="00751CE0">
        <w:rPr>
          <w:b/>
        </w:rPr>
        <w:t>3</w:t>
      </w:r>
      <w:r w:rsidR="00751CE0" w:rsidRPr="00751CE0">
        <w:rPr>
          <w:b/>
        </w:rPr>
        <w:t xml:space="preserve"> </w:t>
      </w:r>
      <w:r w:rsidR="00751CE0">
        <w:rPr>
          <w:b/>
        </w:rPr>
        <w:t>du 5 août 2011 sur le couch surfing.</w:t>
      </w:r>
    </w:p>
    <w:p w14:paraId="26CDAD19" w14:textId="77777777" w:rsidR="00AE0A96" w:rsidRDefault="00AE0A96" w:rsidP="00D00D97">
      <w:pPr>
        <w:jc w:val="both"/>
      </w:pPr>
    </w:p>
    <w:p w14:paraId="22F83CED" w14:textId="696019E1" w:rsidR="004B668A" w:rsidRDefault="00A76F9C" w:rsidP="00D00D97">
      <w:pPr>
        <w:jc w:val="both"/>
      </w:pPr>
      <w:r>
        <w:t>Florian from Germany, Nick from Boston, Boris from Perou, Hello Annie Hungary.</w:t>
      </w:r>
    </w:p>
    <w:p w14:paraId="284611E3" w14:textId="2B958505" w:rsidR="00505525" w:rsidRDefault="00A76F9C" w:rsidP="00D00D97">
      <w:pPr>
        <w:jc w:val="both"/>
      </w:pPr>
      <w:r>
        <w:t xml:space="preserve">Les prénoms, les accents, les kilomètres, tout les sépare sauf la façon de voyager. Tous sont </w:t>
      </w:r>
      <w:r w:rsidR="000E71CF">
        <w:t>« </w:t>
      </w:r>
      <w:r>
        <w:t>couch surfe</w:t>
      </w:r>
      <w:r w:rsidR="000E71CF">
        <w:t>r »</w:t>
      </w:r>
      <w:r>
        <w:t xml:space="preserve"> en français </w:t>
      </w:r>
      <w:r w:rsidR="000E71CF">
        <w:t>« </w:t>
      </w:r>
      <w:r>
        <w:t>surfeurs de canapé</w:t>
      </w:r>
      <w:r w:rsidR="000E71CF">
        <w:t> »</w:t>
      </w:r>
      <w:r>
        <w:t xml:space="preserve">. Ils s’invitent chez l’habitant pour dormir dans le salon ou dans une chambre d’amis pour quelques nuits. L’hébergement est gratuit. </w:t>
      </w:r>
    </w:p>
    <w:p w14:paraId="2328F760" w14:textId="5DFCF5BD" w:rsidR="00A76F9C" w:rsidRDefault="00E3323A" w:rsidP="00D00D97">
      <w:pPr>
        <w:jc w:val="both"/>
      </w:pPr>
      <w:r>
        <w:t>« </w:t>
      </w:r>
      <w:r w:rsidR="00505525">
        <w:t>Couch surfing, c’est sans alcool.</w:t>
      </w:r>
      <w:r>
        <w:t> »</w:t>
      </w:r>
    </w:p>
    <w:p w14:paraId="75A6E368" w14:textId="4F2BA14D" w:rsidR="00505525" w:rsidRDefault="00E3323A" w:rsidP="00D00D97">
      <w:pPr>
        <w:jc w:val="both"/>
      </w:pPr>
      <w:r>
        <w:t>« </w:t>
      </w:r>
      <w:r w:rsidR="00505525">
        <w:t>En six ans, euh, je dirais que j’ai hébergé plus de, peu</w:t>
      </w:r>
      <w:r>
        <w:t>t-être,  150 personnes. 7</w:t>
      </w:r>
      <w:r w:rsidR="00505525">
        <w:t>0, environ 70 personnes m’ont hébergé dans</w:t>
      </w:r>
      <w:r w:rsidR="001B4821">
        <w:t>…</w:t>
      </w:r>
      <w:r w:rsidR="00505525">
        <w:t xml:space="preserve">  c’est en tout dans 14 pays.</w:t>
      </w:r>
      <w:r>
        <w:t> »</w:t>
      </w:r>
    </w:p>
    <w:p w14:paraId="1E6EFC34" w14:textId="19EB4708" w:rsidR="00505525" w:rsidRDefault="00505525" w:rsidP="00D00D97">
      <w:pPr>
        <w:jc w:val="both"/>
      </w:pPr>
      <w:r>
        <w:t>En deux ans, Violaine, elle, a pu visité l’Europe de l’Est</w:t>
      </w:r>
      <w:r w:rsidR="00220462">
        <w:t xml:space="preserve"> et pas seulement.</w:t>
      </w:r>
    </w:p>
    <w:p w14:paraId="4639291E" w14:textId="1135B7E8" w:rsidR="00220462" w:rsidRDefault="00E3323A" w:rsidP="00D00D97">
      <w:pPr>
        <w:jc w:val="both"/>
      </w:pPr>
      <w:r>
        <w:t>« </w:t>
      </w:r>
      <w:r w:rsidR="00220462">
        <w:t>J’ai visité aussi la Syrie, le Liban par ce biais-là entre autre. Donc avec couch surfing il y a vraiment</w:t>
      </w:r>
      <w:r>
        <w:t>,</w:t>
      </w:r>
      <w:r w:rsidR="00220462">
        <w:t xml:space="preserve"> il n’y a vraiment pas de limites et vraiment on peut voyager partout partout partout dans le monde.</w:t>
      </w:r>
      <w:r>
        <w:t> »</w:t>
      </w:r>
    </w:p>
    <w:p w14:paraId="62D08ACE" w14:textId="6F605E1C" w:rsidR="00E3323A" w:rsidRDefault="00E3323A" w:rsidP="00D00D97">
      <w:pPr>
        <w:jc w:val="both"/>
      </w:pPr>
      <w:r>
        <w:t>Compter pour une semaine une centaine d’euros et le billet d’avion</w:t>
      </w:r>
      <w:r w:rsidR="00404967">
        <w:t>, la formule est économique. Mais pour voyager en couch surfing, Violaine doit accepter de recevoir des voyageurs sur son canapé.</w:t>
      </w:r>
    </w:p>
    <w:p w14:paraId="3F1A4F48" w14:textId="108AA0AF" w:rsidR="00404967" w:rsidRDefault="00404967" w:rsidP="00D00D97">
      <w:pPr>
        <w:jc w:val="both"/>
      </w:pPr>
      <w:r>
        <w:t>« </w:t>
      </w:r>
      <w:r w:rsidR="005C06E2">
        <w:t>C</w:t>
      </w:r>
      <w:r w:rsidR="001B4821">
        <w:t>aner est turc. Il</w:t>
      </w:r>
      <w:r>
        <w:t xml:space="preserve"> vient d’Istanbul. Je vais l’héberger pendant quatre jours à la maison, j’ai ce plaisir là. Donc voilà, on aura le temps de faire connaissance. »</w:t>
      </w:r>
    </w:p>
    <w:p w14:paraId="38659177" w14:textId="3B0E59C3" w:rsidR="00404967" w:rsidRDefault="005C06E2" w:rsidP="00D00D97">
      <w:pPr>
        <w:jc w:val="both"/>
      </w:pPr>
      <w:r>
        <w:t>C</w:t>
      </w:r>
      <w:r w:rsidR="00404967">
        <w:t>aner, lui, a le plaisir, ou presque, de vivre comme à la maison. Au programme baguettes, croissants, crêpes, un vrai petit déjeuner à la française</w:t>
      </w:r>
      <w:r>
        <w:t>, le début du voyage et de la découverte.</w:t>
      </w:r>
    </w:p>
    <w:p w14:paraId="59981945" w14:textId="485196CE" w:rsidR="005C06E2" w:rsidRDefault="005C06E2" w:rsidP="00D00D97">
      <w:pPr>
        <w:jc w:val="both"/>
      </w:pPr>
      <w:r>
        <w:t xml:space="preserve">« Je veux pouvoir voyager, rencontrer les habitants, </w:t>
      </w:r>
      <w:r w:rsidR="00D13316">
        <w:t>pour connaître mieux la culture, le pays, avoir un petit déjeuner local comme maintenant. C’est tout. Je ne cherche pas le grand luxe. »</w:t>
      </w:r>
    </w:p>
    <w:p w14:paraId="78FF088D" w14:textId="77777777" w:rsidR="00DD0E22" w:rsidRDefault="00D13316" w:rsidP="00D00D97">
      <w:pPr>
        <w:jc w:val="both"/>
      </w:pPr>
      <w:r>
        <w:t xml:space="preserve">Plutôt que le luxe, ils visent l’authenticité et si </w:t>
      </w:r>
      <w:r w:rsidR="001B4821">
        <w:t>possible sortir des sentiers battus. Les couch surfeurs seraient les héritiers des routards des années soixante-dix. Trois millions dans le monde, vingt mille nouveaux inscrits par semaine, le phénomène a le vent en poupe. Soixante ans après la création du premier réseau d’hospitalité par des pacifistes américains, ces globe-trotters-là ont réussi avec Internet à s’ouvrir les portes du monde, même celles de l’</w:t>
      </w:r>
      <w:r w:rsidR="0049586A">
        <w:t>Antarctique</w:t>
      </w:r>
      <w:r w:rsidR="001B4821" w:rsidRPr="0049586A">
        <w:t xml:space="preserve">. </w:t>
      </w:r>
      <w:r w:rsidR="00965594" w:rsidRPr="0049586A">
        <w:t xml:space="preserve">                     </w:t>
      </w:r>
    </w:p>
    <w:p w14:paraId="49A53FBA" w14:textId="77777777" w:rsidR="00DD0E22" w:rsidRDefault="00DD0E22" w:rsidP="00D00D97">
      <w:pPr>
        <w:jc w:val="both"/>
      </w:pPr>
    </w:p>
    <w:bookmarkStart w:id="0" w:name="_GoBack"/>
    <w:bookmarkEnd w:id="0"/>
    <w:p w14:paraId="69E3C9A6" w14:textId="6AF810B1" w:rsidR="001B4821" w:rsidRPr="0049586A" w:rsidRDefault="00DD0E22" w:rsidP="00D00D97">
      <w:pPr>
        <w:jc w:val="both"/>
        <w:rPr>
          <w:sz w:val="20"/>
          <w:szCs w:val="20"/>
        </w:rPr>
      </w:pPr>
      <w:r>
        <w:fldChar w:fldCharType="begin"/>
      </w:r>
      <w:r>
        <w:instrText xml:space="preserve"> HYPERLINK "http://www.youtube.com/watch?v=g3BpLUMbzfA" </w:instrText>
      </w:r>
      <w:r>
        <w:fldChar w:fldCharType="separate"/>
      </w:r>
      <w:r w:rsidR="0049586A" w:rsidRPr="0049586A">
        <w:rPr>
          <w:rStyle w:val="Lienhypertexte"/>
          <w:color w:val="auto"/>
          <w:sz w:val="20"/>
          <w:szCs w:val="20"/>
          <w:u w:val="none"/>
        </w:rPr>
        <w:t>http://www.youtube.com/watch?v=g3BpLUMbzfA</w:t>
      </w:r>
      <w:r>
        <w:rPr>
          <w:rStyle w:val="Lienhypertexte"/>
          <w:color w:val="auto"/>
          <w:sz w:val="20"/>
          <w:szCs w:val="20"/>
          <w:u w:val="none"/>
        </w:rPr>
        <w:fldChar w:fldCharType="end"/>
      </w:r>
    </w:p>
    <w:p w14:paraId="42943793" w14:textId="77777777" w:rsidR="0049586A" w:rsidRPr="0049586A" w:rsidRDefault="0049586A" w:rsidP="00D00D97">
      <w:pPr>
        <w:jc w:val="both"/>
        <w:rPr>
          <w:sz w:val="20"/>
          <w:szCs w:val="20"/>
        </w:rPr>
      </w:pPr>
    </w:p>
    <w:p w14:paraId="4E768C0F" w14:textId="77777777" w:rsidR="0049586A" w:rsidRPr="00965594" w:rsidRDefault="0049586A" w:rsidP="00D00D97">
      <w:pPr>
        <w:jc w:val="both"/>
      </w:pPr>
    </w:p>
    <w:p w14:paraId="423416A2" w14:textId="20364A5D" w:rsidR="00220462" w:rsidRDefault="00220462" w:rsidP="00117B61">
      <w:pPr>
        <w:jc w:val="center"/>
      </w:pPr>
    </w:p>
    <w:p w14:paraId="6A65074A" w14:textId="77777777" w:rsidR="00117B61" w:rsidRDefault="00117B61" w:rsidP="00117B61">
      <w:pPr>
        <w:jc w:val="center"/>
        <w:rPr>
          <w:i/>
          <w:sz w:val="20"/>
          <w:szCs w:val="20"/>
        </w:rPr>
      </w:pPr>
    </w:p>
    <w:p w14:paraId="40D59580" w14:textId="77777777" w:rsidR="00117B61" w:rsidRDefault="00117B61" w:rsidP="00117B61">
      <w:pPr>
        <w:jc w:val="center"/>
        <w:rPr>
          <w:i/>
          <w:sz w:val="20"/>
          <w:szCs w:val="20"/>
        </w:rPr>
      </w:pPr>
    </w:p>
    <w:p w14:paraId="615D631C" w14:textId="77777777" w:rsidR="006D4398" w:rsidRPr="00117B61" w:rsidRDefault="006D4398" w:rsidP="00117B61">
      <w:pPr>
        <w:rPr>
          <w:sz w:val="20"/>
          <w:szCs w:val="20"/>
        </w:rPr>
      </w:pPr>
    </w:p>
    <w:sectPr w:rsidR="006D4398" w:rsidRPr="00117B61" w:rsidSect="00117B61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9C"/>
    <w:rsid w:val="000E71CF"/>
    <w:rsid w:val="00117B61"/>
    <w:rsid w:val="001B4821"/>
    <w:rsid w:val="00220462"/>
    <w:rsid w:val="00404967"/>
    <w:rsid w:val="00430AF4"/>
    <w:rsid w:val="0049586A"/>
    <w:rsid w:val="004B668A"/>
    <w:rsid w:val="00505525"/>
    <w:rsid w:val="00560D8F"/>
    <w:rsid w:val="005C06E2"/>
    <w:rsid w:val="006D4398"/>
    <w:rsid w:val="00751CE0"/>
    <w:rsid w:val="007D6D19"/>
    <w:rsid w:val="007E273F"/>
    <w:rsid w:val="00907E2C"/>
    <w:rsid w:val="00965594"/>
    <w:rsid w:val="009A603A"/>
    <w:rsid w:val="00A76F9C"/>
    <w:rsid w:val="00AE0A96"/>
    <w:rsid w:val="00D00D97"/>
    <w:rsid w:val="00D13316"/>
    <w:rsid w:val="00DD0E22"/>
    <w:rsid w:val="00E21A40"/>
    <w:rsid w:val="00E3323A"/>
    <w:rsid w:val="00E614F8"/>
    <w:rsid w:val="00EB56AE"/>
    <w:rsid w:val="00F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60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58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B61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DD0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58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B61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DD0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3</cp:revision>
  <cp:lastPrinted>2015-04-22T06:10:00Z</cp:lastPrinted>
  <dcterms:created xsi:type="dcterms:W3CDTF">2015-04-22T06:11:00Z</dcterms:created>
  <dcterms:modified xsi:type="dcterms:W3CDTF">2015-04-22T06:13:00Z</dcterms:modified>
</cp:coreProperties>
</file>