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09" w:rsidRPr="006D56EC" w:rsidRDefault="00B80D09" w:rsidP="00B80D09">
      <w:pPr>
        <w:rPr>
          <w:rFonts w:ascii="MS Gothic" w:eastAsia="MS Gothic" w:hAnsi="MS Gothic" w:cs="MS Gothic"/>
          <w:b/>
          <w:sz w:val="28"/>
          <w:szCs w:val="28"/>
        </w:rPr>
      </w:pPr>
      <w:r w:rsidRPr="006D56EC">
        <w:rPr>
          <w:b/>
          <w:sz w:val="28"/>
          <w:szCs w:val="28"/>
        </w:rPr>
        <w:t xml:space="preserve">TRADUCTIONS COMPARÉES </w:t>
      </w:r>
      <w:proofErr w:type="spellStart"/>
      <w:r w:rsidRPr="006D56EC">
        <w:rPr>
          <w:rFonts w:ascii="Times New Roman" w:hAnsi="Times New Roman"/>
          <w:b/>
          <w:sz w:val="28"/>
          <w:szCs w:val="28"/>
        </w:rPr>
        <w:t>shiryô</w:t>
      </w:r>
      <w:proofErr w:type="spellEnd"/>
      <w:r w:rsidRPr="006D56EC">
        <w:rPr>
          <w:rFonts w:ascii="Times New Roman" w:hAnsi="Times New Roman"/>
          <w:b/>
          <w:sz w:val="28"/>
          <w:szCs w:val="28"/>
        </w:rPr>
        <w:t xml:space="preserve"> </w:t>
      </w:r>
      <w:proofErr w:type="spellStart"/>
      <w:r w:rsidRPr="006D56EC">
        <w:rPr>
          <w:rFonts w:ascii="MS Gothic" w:eastAsia="MS Gothic" w:hAnsi="MS Gothic" w:cs="MS Gothic" w:hint="eastAsia"/>
          <w:b/>
          <w:sz w:val="28"/>
          <w:szCs w:val="28"/>
        </w:rPr>
        <w:t>思量</w:t>
      </w:r>
      <w:proofErr w:type="spellEnd"/>
      <w:r w:rsidRPr="006D56EC">
        <w:rPr>
          <w:rFonts w:ascii="MS Gothic" w:eastAsia="MS Gothic" w:hAnsi="MS Gothic" w:cs="MS Gothic"/>
          <w:b/>
          <w:sz w:val="28"/>
          <w:szCs w:val="28"/>
        </w:rPr>
        <w:t xml:space="preserve">, </w:t>
      </w:r>
      <w:proofErr w:type="spellStart"/>
      <w:r w:rsidRPr="006D56EC">
        <w:rPr>
          <w:rFonts w:ascii="Times New Roman" w:hAnsi="Times New Roman"/>
          <w:b/>
          <w:sz w:val="28"/>
          <w:szCs w:val="28"/>
        </w:rPr>
        <w:t>fushiryô</w:t>
      </w:r>
      <w:proofErr w:type="spellEnd"/>
      <w:r w:rsidRPr="006D56EC">
        <w:rPr>
          <w:rFonts w:ascii="Times New Roman" w:hAnsi="Times New Roman"/>
          <w:b/>
          <w:sz w:val="28"/>
          <w:szCs w:val="28"/>
        </w:rPr>
        <w:t xml:space="preserve"> </w:t>
      </w:r>
      <w:proofErr w:type="spellStart"/>
      <w:r w:rsidRPr="006D56EC">
        <w:rPr>
          <w:rFonts w:ascii="MS Gothic" w:eastAsia="MS Gothic" w:hAnsi="MS Gothic" w:cs="MS Gothic" w:hint="eastAsia"/>
          <w:b/>
          <w:sz w:val="28"/>
          <w:szCs w:val="28"/>
        </w:rPr>
        <w:t>不思量</w:t>
      </w:r>
      <w:proofErr w:type="spellEnd"/>
      <w:r w:rsidRPr="006D56EC">
        <w:rPr>
          <w:rFonts w:ascii="MS Gothic" w:eastAsia="MS Gothic" w:hAnsi="MS Gothic" w:cs="MS Gothic"/>
          <w:b/>
          <w:sz w:val="28"/>
          <w:szCs w:val="28"/>
        </w:rPr>
        <w:t xml:space="preserve">, </w:t>
      </w:r>
      <w:proofErr w:type="spellStart"/>
      <w:r w:rsidRPr="006D56EC">
        <w:rPr>
          <w:rFonts w:ascii="Times New Roman" w:hAnsi="Times New Roman"/>
          <w:b/>
          <w:sz w:val="28"/>
          <w:szCs w:val="28"/>
        </w:rPr>
        <w:t>hishiryô</w:t>
      </w:r>
      <w:proofErr w:type="spellEnd"/>
      <w:r w:rsidRPr="006D56EC">
        <w:rPr>
          <w:rFonts w:ascii="Times New Roman" w:hAnsi="Times New Roman"/>
          <w:b/>
          <w:sz w:val="28"/>
          <w:szCs w:val="28"/>
        </w:rPr>
        <w:t xml:space="preserve"> </w:t>
      </w:r>
      <w:proofErr w:type="spellStart"/>
      <w:r w:rsidRPr="006D56EC">
        <w:rPr>
          <w:rFonts w:ascii="MS Gothic" w:eastAsia="MS Gothic" w:hAnsi="MS Gothic" w:cs="MS Gothic" w:hint="eastAsia"/>
          <w:b/>
          <w:sz w:val="28"/>
          <w:szCs w:val="28"/>
        </w:rPr>
        <w:t>非思量</w:t>
      </w:r>
      <w:proofErr w:type="spellEnd"/>
    </w:p>
    <w:p w:rsidR="00F33828" w:rsidRPr="006D56EC" w:rsidRDefault="00F33828" w:rsidP="00F33828">
      <w:pPr>
        <w:jc w:val="center"/>
        <w:rPr>
          <w:b/>
          <w:sz w:val="28"/>
          <w:szCs w:val="28"/>
        </w:rPr>
      </w:pPr>
      <w:r w:rsidRPr="006D56EC">
        <w:rPr>
          <w:rFonts w:ascii="MS Gothic" w:eastAsia="MS Gothic" w:hAnsi="MS Gothic" w:cs="MS Gothic"/>
          <w:b/>
          <w:sz w:val="28"/>
          <w:szCs w:val="28"/>
        </w:rPr>
        <w:t>Dans ZAZENGI et FUKANZAZENGI</w:t>
      </w:r>
    </w:p>
    <w:p w:rsidR="00036B72" w:rsidRPr="006D56EC" w:rsidRDefault="00036B72" w:rsidP="00036B72">
      <w:pPr>
        <w:spacing w:after="60" w:line="240" w:lineRule="auto"/>
        <w:ind w:left="567" w:firstLine="142"/>
        <w:jc w:val="both"/>
      </w:pPr>
      <w:r w:rsidRPr="006D56EC">
        <w:t>Le message précédent du blog contient des extraits de comptes rendus</w:t>
      </w:r>
      <w:r w:rsidR="00545F95" w:rsidRPr="006D56EC">
        <w:t xml:space="preserve"> </w:t>
      </w:r>
      <w:r w:rsidR="00CC7E00" w:rsidRPr="006D56EC">
        <w:t xml:space="preserve">des ateliers animés par Yoko </w:t>
      </w:r>
      <w:proofErr w:type="spellStart"/>
      <w:r w:rsidR="00CC7E00" w:rsidRPr="006D56EC">
        <w:t>Orimo</w:t>
      </w:r>
      <w:proofErr w:type="spellEnd"/>
      <w:r w:rsidR="00CC7E00" w:rsidRPr="006D56EC">
        <w:t xml:space="preserve"> sur le </w:t>
      </w:r>
      <w:proofErr w:type="spellStart"/>
      <w:r w:rsidR="00CC7E00" w:rsidRPr="006D56EC">
        <w:rPr>
          <w:i/>
        </w:rPr>
        <w:t>Shôbôgenzô</w:t>
      </w:r>
      <w:proofErr w:type="spellEnd"/>
      <w:r w:rsidR="00CC7E00" w:rsidRPr="006D56EC">
        <w:t xml:space="preserve"> de maître </w:t>
      </w:r>
      <w:proofErr w:type="spellStart"/>
      <w:r w:rsidR="00CC7E00" w:rsidRPr="006D56EC">
        <w:t>Dôgen</w:t>
      </w:r>
      <w:proofErr w:type="spellEnd"/>
      <w:r w:rsidRPr="006D56EC">
        <w:t xml:space="preserve"> concernant les trois termes précédents. Ce message </w:t>
      </w:r>
      <w:r w:rsidR="00CC7E00" w:rsidRPr="006D56EC">
        <w:t xml:space="preserve">le </w:t>
      </w:r>
      <w:r w:rsidRPr="006D56EC">
        <w:t>complète en donnant d'autres traductions et in</w:t>
      </w:r>
      <w:r w:rsidR="00CC7E00" w:rsidRPr="006D56EC">
        <w:t xml:space="preserve">terprétations que celles </w:t>
      </w:r>
      <w:proofErr w:type="gramStart"/>
      <w:r w:rsidR="00CC7E00" w:rsidRPr="006D56EC">
        <w:t>de Y</w:t>
      </w:r>
      <w:proofErr w:type="gramEnd"/>
      <w:r w:rsidR="00CC7E00" w:rsidRPr="006D56EC">
        <w:t>.</w:t>
      </w:r>
      <w:r w:rsidRPr="006D56EC">
        <w:t xml:space="preserve"> </w:t>
      </w:r>
      <w:proofErr w:type="spellStart"/>
      <w:r w:rsidRPr="006D56EC">
        <w:t>Orimo</w:t>
      </w:r>
      <w:proofErr w:type="spellEnd"/>
      <w:r w:rsidR="00CC7E00" w:rsidRPr="006D56EC">
        <w:t xml:space="preserve"> pour le paragraphe qui se trouve vers la fin du texte </w:t>
      </w:r>
      <w:proofErr w:type="spellStart"/>
      <w:r w:rsidR="00CC7E00" w:rsidRPr="006D56EC">
        <w:rPr>
          <w:i/>
        </w:rPr>
        <w:t>Zazengi</w:t>
      </w:r>
      <w:proofErr w:type="spellEnd"/>
      <w:r w:rsidRPr="006D56EC">
        <w:t>.</w:t>
      </w:r>
    </w:p>
    <w:p w:rsidR="000D052C" w:rsidRPr="006D56EC" w:rsidRDefault="003A1A39" w:rsidP="00036B72">
      <w:pPr>
        <w:spacing w:after="60" w:line="240" w:lineRule="auto"/>
        <w:ind w:left="567" w:firstLine="142"/>
        <w:jc w:val="both"/>
      </w:pPr>
      <w:r w:rsidRPr="006D56EC">
        <w:t>Vous avez d'abord un tableau-résumé puis la liste des traductions.</w:t>
      </w:r>
      <w:r w:rsidR="00F33828" w:rsidRPr="006D56EC">
        <w:t xml:space="preserve"> À la fin figurent des commentaires de maître </w:t>
      </w:r>
      <w:proofErr w:type="spellStart"/>
      <w:r w:rsidR="00F33828" w:rsidRPr="006D56EC">
        <w:t>Deshimaru</w:t>
      </w:r>
      <w:proofErr w:type="spellEnd"/>
      <w:r w:rsidR="00F33828" w:rsidRPr="006D56EC">
        <w:t xml:space="preserve">, d'Éric </w:t>
      </w:r>
      <w:proofErr w:type="spellStart"/>
      <w:r w:rsidR="00F33828" w:rsidRPr="006D56EC">
        <w:t>Rommeluère</w:t>
      </w:r>
      <w:proofErr w:type="spellEnd"/>
      <w:r w:rsidR="00F33828" w:rsidRPr="006D56EC">
        <w:t>, et des extraits d'un glossaire anglais</w:t>
      </w:r>
      <w:r w:rsidR="00036B72" w:rsidRPr="006D56EC">
        <w:t xml:space="preserve">. </w:t>
      </w:r>
      <w:r w:rsidR="006E144A" w:rsidRPr="006D56EC">
        <w:t xml:space="preserve">Au milieu j'ai remis une partie du précédent message où Y </w:t>
      </w:r>
      <w:proofErr w:type="spellStart"/>
      <w:r w:rsidR="006E144A" w:rsidRPr="006D56EC">
        <w:t>Orimo</w:t>
      </w:r>
      <w:proofErr w:type="spellEnd"/>
      <w:r w:rsidR="006E144A" w:rsidRPr="006D56EC">
        <w:t xml:space="preserve"> schématise le rapport des trois termes car son interprétation diffère de celle qui est exprimée dans les commentaires de maître </w:t>
      </w:r>
      <w:proofErr w:type="spellStart"/>
      <w:r w:rsidR="006E144A" w:rsidRPr="006D56EC">
        <w:t>Deshimaru</w:t>
      </w:r>
      <w:proofErr w:type="spellEnd"/>
      <w:r w:rsidR="006E144A" w:rsidRPr="006D56EC">
        <w:t xml:space="preserve"> qui suivent.</w:t>
      </w:r>
    </w:p>
    <w:p w:rsidR="00920C13" w:rsidRPr="006D56EC" w:rsidRDefault="003A1A39" w:rsidP="00036B72">
      <w:pPr>
        <w:spacing w:after="60" w:line="240" w:lineRule="auto"/>
        <w:ind w:left="567" w:firstLine="142"/>
        <w:jc w:val="both"/>
      </w:pPr>
      <w:r w:rsidRPr="006D56EC">
        <w:t xml:space="preserve">J'ai mis les versions du </w:t>
      </w:r>
      <w:proofErr w:type="spellStart"/>
      <w:r w:rsidRPr="006D56EC">
        <w:rPr>
          <w:i/>
        </w:rPr>
        <w:t>Zazengi</w:t>
      </w:r>
      <w:proofErr w:type="spellEnd"/>
      <w:r w:rsidRPr="006D56EC">
        <w:t xml:space="preserve"> et du </w:t>
      </w:r>
      <w:proofErr w:type="spellStart"/>
      <w:r w:rsidRPr="006D56EC">
        <w:rPr>
          <w:i/>
        </w:rPr>
        <w:t>Fukanzazengi</w:t>
      </w:r>
      <w:proofErr w:type="spellEnd"/>
      <w:r w:rsidRPr="006D56EC">
        <w:t xml:space="preserve">. En effet </w:t>
      </w:r>
      <w:r w:rsidR="000D052C" w:rsidRPr="006D56EC">
        <w:t>les caractère</w:t>
      </w:r>
      <w:r w:rsidR="00F33828" w:rsidRPr="006D56EC">
        <w:t>s</w:t>
      </w:r>
      <w:r w:rsidR="000D052C" w:rsidRPr="006D56EC">
        <w:t xml:space="preserve"> </w:t>
      </w:r>
      <w:proofErr w:type="spellStart"/>
      <w:r w:rsidR="000D052C" w:rsidRPr="006D56EC">
        <w:t>sino-jamonais</w:t>
      </w:r>
      <w:proofErr w:type="spellEnd"/>
      <w:r w:rsidR="000D052C" w:rsidRPr="006D56EC">
        <w:t xml:space="preserve"> </w:t>
      </w:r>
      <w:r w:rsidRPr="006D56EC">
        <w:t xml:space="preserve">sont les mêmes </w:t>
      </w:r>
      <w:r w:rsidR="000D052C" w:rsidRPr="006D56EC">
        <w:t xml:space="preserve">dans </w:t>
      </w:r>
      <w:proofErr w:type="spellStart"/>
      <w:r w:rsidR="000D052C" w:rsidRPr="006D56EC">
        <w:rPr>
          <w:i/>
        </w:rPr>
        <w:t>Zazengi</w:t>
      </w:r>
      <w:proofErr w:type="spellEnd"/>
      <w:r w:rsidR="000D052C" w:rsidRPr="006D56EC">
        <w:t xml:space="preserve"> qui fait partie du </w:t>
      </w:r>
      <w:proofErr w:type="spellStart"/>
      <w:r w:rsidR="000D052C" w:rsidRPr="006D56EC">
        <w:rPr>
          <w:i/>
        </w:rPr>
        <w:t>Shôbôgenzô</w:t>
      </w:r>
      <w:proofErr w:type="spellEnd"/>
      <w:r w:rsidR="000D052C" w:rsidRPr="006D56EC">
        <w:t xml:space="preserve"> et </w:t>
      </w:r>
      <w:r w:rsidR="0020039E" w:rsidRPr="006D56EC">
        <w:t xml:space="preserve">dans </w:t>
      </w:r>
      <w:proofErr w:type="spellStart"/>
      <w:r w:rsidR="000D052C" w:rsidRPr="006D56EC">
        <w:rPr>
          <w:i/>
        </w:rPr>
        <w:t>Fukanzazengi</w:t>
      </w:r>
      <w:proofErr w:type="spellEnd"/>
      <w:r w:rsidR="000D052C" w:rsidRPr="006D56EC">
        <w:t xml:space="preserve"> qui n'en fait pas partie, la différence étant da</w:t>
      </w:r>
      <w:r w:rsidR="000A222B" w:rsidRPr="006D56EC">
        <w:t xml:space="preserve">ns les caractères japonais qui </w:t>
      </w:r>
      <w:r w:rsidR="000D052C" w:rsidRPr="006D56EC">
        <w:t>interprètent</w:t>
      </w:r>
      <w:r w:rsidRPr="006D56EC">
        <w:t xml:space="preserve"> (ceux du </w:t>
      </w:r>
      <w:proofErr w:type="spellStart"/>
      <w:r w:rsidRPr="006D56EC">
        <w:rPr>
          <w:i/>
        </w:rPr>
        <w:t>Zazengi</w:t>
      </w:r>
      <w:proofErr w:type="spellEnd"/>
      <w:r w:rsidRPr="006D56EC">
        <w:t xml:space="preserve"> sont dans le texte initial mais pas ceux du </w:t>
      </w:r>
      <w:proofErr w:type="spellStart"/>
      <w:r w:rsidRPr="006D56EC">
        <w:rPr>
          <w:i/>
        </w:rPr>
        <w:t>Fukanzazengi</w:t>
      </w:r>
      <w:proofErr w:type="spellEnd"/>
      <w:r w:rsidRPr="006D56EC">
        <w:t>).</w:t>
      </w:r>
      <w:r w:rsidR="008E4077" w:rsidRPr="006D56EC">
        <w:t xml:space="preserve"> Ceci est sur </w:t>
      </w:r>
      <w:hyperlink r:id="rId7" w:history="1">
        <w:r w:rsidR="008E4077" w:rsidRPr="006D56EC">
          <w:rPr>
            <w:rStyle w:val="Lienhypertexte"/>
            <w:color w:val="auto"/>
          </w:rPr>
          <w:t>http://www.shobogenzo.eu</w:t>
        </w:r>
      </w:hyperlink>
      <w:r w:rsidR="008E4077" w:rsidRPr="006D56EC">
        <w:t xml:space="preserve"> </w:t>
      </w:r>
    </w:p>
    <w:p w:rsidR="003A1A39" w:rsidRPr="006D56EC" w:rsidRDefault="003A1A39" w:rsidP="003A1A39">
      <w:pPr>
        <w:ind w:left="567"/>
        <w:jc w:val="right"/>
      </w:pPr>
      <w:r w:rsidRPr="006D56EC">
        <w:t xml:space="preserve">Christiane </w:t>
      </w:r>
      <w:proofErr w:type="spellStart"/>
      <w:r w:rsidRPr="006D56EC">
        <w:t>Marmèche</w:t>
      </w:r>
      <w:proofErr w:type="spellEnd"/>
    </w:p>
    <w:p w:rsidR="00F33828" w:rsidRPr="006D56EC" w:rsidRDefault="00F33828" w:rsidP="006E144A">
      <w:pPr>
        <w:spacing w:after="240"/>
        <w:jc w:val="center"/>
        <w:rPr>
          <w:rFonts w:ascii="Times New Roman" w:hAnsi="Times New Roman" w:cs="Times New Roman"/>
          <w:b/>
          <w:sz w:val="32"/>
          <w:szCs w:val="32"/>
        </w:rPr>
      </w:pPr>
      <w:proofErr w:type="spellStart"/>
      <w:r w:rsidRPr="006D56EC">
        <w:rPr>
          <w:rFonts w:ascii="Times New Roman" w:hAnsi="Times New Roman" w:cs="Times New Roman"/>
          <w:b/>
          <w:sz w:val="32"/>
          <w:szCs w:val="32"/>
        </w:rPr>
        <w:t>Zazengi</w:t>
      </w:r>
      <w:proofErr w:type="spellEnd"/>
    </w:p>
    <w:p w:rsidR="00F33828" w:rsidRPr="006D56EC" w:rsidRDefault="006E144A" w:rsidP="00F33828">
      <w:pPr>
        <w:spacing w:after="0"/>
        <w:rPr>
          <w:rFonts w:ascii="MS Mincho" w:eastAsia="MS Mincho" w:hAnsi="MS Mincho" w:cs="MS Gothic"/>
          <w:sz w:val="28"/>
          <w:szCs w:val="28"/>
        </w:rPr>
      </w:pPr>
      <w:r w:rsidRPr="006D56EC">
        <w:rPr>
          <w:rFonts w:ascii="MS Mincho" w:eastAsia="MS Mincho" w:hAnsi="MS Mincho" w:cs="MS Gothic"/>
          <w:sz w:val="28"/>
          <w:szCs w:val="28"/>
        </w:rPr>
        <w:t xml:space="preserve"> </w:t>
      </w:r>
      <w:proofErr w:type="spellStart"/>
      <w:proofErr w:type="gramStart"/>
      <w:r w:rsidR="00F33828" w:rsidRPr="006D56EC">
        <w:rPr>
          <w:rFonts w:ascii="MS Mincho" w:eastAsia="MS Mincho" w:hAnsi="MS Mincho" w:cs="MS Gothic" w:hint="eastAsia"/>
          <w:sz w:val="28"/>
          <w:szCs w:val="28"/>
        </w:rPr>
        <w:t>兀兀</w:t>
      </w:r>
      <w:proofErr w:type="spellEnd"/>
      <w:r w:rsidR="000C0F90" w:rsidRPr="006D56EC">
        <w:rPr>
          <w:rFonts w:ascii="MS Mincho" w:eastAsia="MS Mincho" w:hAnsi="MS Mincho" w:cs="MS Gothic"/>
          <w:sz w:val="28"/>
          <w:szCs w:val="28"/>
        </w:rPr>
        <w:t xml:space="preserve"> </w:t>
      </w:r>
      <w:r w:rsidRPr="006D56EC">
        <w:rPr>
          <w:rFonts w:ascii="MS Mincho" w:eastAsia="MS Mincho" w:hAnsi="MS Mincho" w:cs="MS Gothic"/>
          <w:sz w:val="28"/>
          <w:szCs w:val="28"/>
        </w:rPr>
        <w:t xml:space="preserve"> </w:t>
      </w:r>
      <w:r w:rsidR="00F33828" w:rsidRPr="006D56EC">
        <w:rPr>
          <w:rFonts w:ascii="MS Mincho" w:eastAsia="MS Mincho" w:hAnsi="MS Mincho" w:cs="MS Gothic" w:hint="eastAsia"/>
          <w:sz w:val="28"/>
          <w:szCs w:val="28"/>
        </w:rPr>
        <w:t>と</w:t>
      </w:r>
      <w:proofErr w:type="gramEnd"/>
      <w:r w:rsidRPr="006D56EC">
        <w:rPr>
          <w:rFonts w:ascii="MS Mincho" w:eastAsia="MS Mincho" w:hAnsi="MS Mincho" w:cs="MS Gothic"/>
          <w:sz w:val="28"/>
          <w:szCs w:val="28"/>
        </w:rPr>
        <w:t xml:space="preserve"> </w:t>
      </w:r>
      <w:proofErr w:type="spellStart"/>
      <w:r w:rsidR="00F33828" w:rsidRPr="006D56EC">
        <w:rPr>
          <w:rFonts w:ascii="MS Mincho" w:eastAsia="MS Mincho" w:hAnsi="MS Mincho" w:cs="MS Gothic" w:hint="eastAsia"/>
          <w:sz w:val="28"/>
          <w:szCs w:val="28"/>
        </w:rPr>
        <w:t>坐定</w:t>
      </w:r>
      <w:proofErr w:type="spellEnd"/>
      <w:r w:rsidR="000C0F90" w:rsidRPr="006D56EC">
        <w:rPr>
          <w:rFonts w:ascii="MS Mincho" w:eastAsia="MS Mincho" w:hAnsi="MS Mincho" w:cs="MS Gothic"/>
          <w:sz w:val="28"/>
          <w:szCs w:val="28"/>
        </w:rPr>
        <w:t xml:space="preserve"> </w:t>
      </w:r>
      <w:proofErr w:type="spellStart"/>
      <w:r w:rsidR="00F33828" w:rsidRPr="006D56EC">
        <w:rPr>
          <w:rFonts w:ascii="MS Mincho" w:eastAsia="MS Mincho" w:hAnsi="MS Mincho" w:cs="MS Gothic" w:hint="eastAsia"/>
          <w:sz w:val="28"/>
          <w:szCs w:val="28"/>
        </w:rPr>
        <w:t>して</w:t>
      </w:r>
      <w:proofErr w:type="spellEnd"/>
      <w:r w:rsidR="00F33828" w:rsidRPr="006D56EC">
        <w:rPr>
          <w:rFonts w:ascii="MS Mincho" w:eastAsia="MS Mincho" w:hAnsi="MS Mincho" w:cs="MS Gothic"/>
          <w:sz w:val="28"/>
          <w:szCs w:val="28"/>
        </w:rPr>
        <w:t xml:space="preserve"> </w:t>
      </w:r>
      <w:r w:rsidRPr="006D56EC">
        <w:rPr>
          <w:rFonts w:ascii="MS Mincho" w:eastAsia="MS Mincho" w:hAnsi="MS Mincho" w:cs="MS Gothic"/>
          <w:sz w:val="28"/>
          <w:szCs w:val="28"/>
        </w:rPr>
        <w:t xml:space="preserve"> </w:t>
      </w:r>
      <w:proofErr w:type="spellStart"/>
      <w:r w:rsidR="00F33828" w:rsidRPr="006D56EC">
        <w:rPr>
          <w:rFonts w:ascii="MS Mincho" w:eastAsia="MS Mincho" w:hAnsi="MS Mincho" w:cs="MS Gothic" w:hint="eastAsia"/>
          <w:sz w:val="28"/>
          <w:szCs w:val="28"/>
          <w:highlight w:val="yellow"/>
        </w:rPr>
        <w:t>思量</w:t>
      </w:r>
      <w:proofErr w:type="spellEnd"/>
      <w:r w:rsidR="00F33828" w:rsidRPr="006D56EC">
        <w:rPr>
          <w:rFonts w:ascii="MS Mincho" w:eastAsia="MS Mincho" w:hAnsi="MS Mincho" w:cs="MS Gothic"/>
          <w:sz w:val="28"/>
          <w:szCs w:val="28"/>
        </w:rPr>
        <w:t xml:space="preserve"> </w:t>
      </w:r>
      <w:r w:rsidR="00F33828" w:rsidRPr="006D56EC">
        <w:rPr>
          <w:rFonts w:ascii="MS Mincho" w:eastAsia="MS Mincho" w:hAnsi="MS Mincho" w:cs="MS Gothic" w:hint="eastAsia"/>
          <w:sz w:val="28"/>
          <w:szCs w:val="28"/>
        </w:rPr>
        <w:t>箇</w:t>
      </w:r>
      <w:r w:rsidR="00F33828" w:rsidRPr="006D56EC">
        <w:rPr>
          <w:rFonts w:ascii="MS Mincho" w:eastAsia="MS Mincho" w:hAnsi="MS Mincho" w:cs="MS Gothic"/>
          <w:sz w:val="28"/>
          <w:szCs w:val="28"/>
        </w:rPr>
        <w:t xml:space="preserve"> </w:t>
      </w:r>
      <w:proofErr w:type="spellStart"/>
      <w:r w:rsidR="00F33828" w:rsidRPr="006D56EC">
        <w:rPr>
          <w:rFonts w:ascii="MS Mincho" w:eastAsia="MS Mincho" w:hAnsi="MS Mincho" w:cs="MS Gothic" w:hint="eastAsia"/>
          <w:sz w:val="28"/>
          <w:szCs w:val="28"/>
          <w:highlight w:val="yellow"/>
        </w:rPr>
        <w:t>不思量</w:t>
      </w:r>
      <w:r w:rsidR="00F33828" w:rsidRPr="006D56EC">
        <w:rPr>
          <w:rFonts w:ascii="MS Mincho" w:eastAsia="MS Mincho" w:hAnsi="MS Mincho" w:cs="MS Gothic" w:hint="eastAsia"/>
          <w:sz w:val="28"/>
          <w:szCs w:val="28"/>
        </w:rPr>
        <w:t>底</w:t>
      </w:r>
      <w:proofErr w:type="spellEnd"/>
      <w:r w:rsidR="00F33828" w:rsidRPr="006D56EC">
        <w:rPr>
          <w:rFonts w:ascii="MS Mincho" w:eastAsia="MS Mincho" w:hAnsi="MS Mincho" w:cs="MS Gothic"/>
          <w:sz w:val="28"/>
          <w:szCs w:val="28"/>
        </w:rPr>
        <w:t xml:space="preserve"> </w:t>
      </w:r>
      <w:proofErr w:type="spellStart"/>
      <w:r w:rsidR="00F33828" w:rsidRPr="006D56EC">
        <w:rPr>
          <w:rFonts w:ascii="MS Mincho" w:eastAsia="MS Mincho" w:hAnsi="MS Mincho" w:cs="MS Gothic" w:hint="eastAsia"/>
          <w:sz w:val="28"/>
          <w:szCs w:val="28"/>
        </w:rPr>
        <w:t>なり</w:t>
      </w:r>
      <w:proofErr w:type="spellEnd"/>
      <w:r w:rsidR="00F33828" w:rsidRPr="006D56EC">
        <w:rPr>
          <w:rFonts w:ascii="MS Mincho" w:eastAsia="MS Mincho" w:hAnsi="MS Mincho" w:cs="MS Gothic" w:hint="eastAsia"/>
          <w:sz w:val="28"/>
          <w:szCs w:val="28"/>
        </w:rPr>
        <w:t>。</w:t>
      </w:r>
    </w:p>
    <w:p w:rsidR="00F33828" w:rsidRPr="006D56EC" w:rsidRDefault="00F33828" w:rsidP="000A222B">
      <w:pPr>
        <w:spacing w:after="120"/>
        <w:rPr>
          <w:rFonts w:ascii="Times New Roman" w:eastAsia="MS Mincho" w:hAnsi="Times New Roman" w:cs="Times New Roman"/>
          <w:sz w:val="24"/>
          <w:szCs w:val="24"/>
          <w:lang w:val="en-US"/>
        </w:rPr>
      </w:pPr>
      <w:proofErr w:type="spellStart"/>
      <w:r w:rsidRPr="006D56EC">
        <w:rPr>
          <w:rStyle w:val="st"/>
          <w:lang w:val="en-US"/>
        </w:rPr>
        <w:t>Gotsugotsu</w:t>
      </w:r>
      <w:proofErr w:type="spellEnd"/>
      <w:r w:rsidRPr="006D56EC">
        <w:rPr>
          <w:rStyle w:val="st"/>
          <w:lang w:val="en-US"/>
        </w:rPr>
        <w:t xml:space="preserve"> to   </w:t>
      </w:r>
      <w:proofErr w:type="spellStart"/>
      <w:r w:rsidRPr="006D56EC">
        <w:rPr>
          <w:rStyle w:val="st"/>
          <w:lang w:val="en-US"/>
        </w:rPr>
        <w:t>zajô</w:t>
      </w:r>
      <w:proofErr w:type="spellEnd"/>
      <w:r w:rsidRPr="006D56EC">
        <w:rPr>
          <w:rStyle w:val="st"/>
          <w:lang w:val="en-US"/>
        </w:rPr>
        <w:t xml:space="preserve">   </w:t>
      </w:r>
      <w:r w:rsidR="006E144A" w:rsidRPr="006D56EC">
        <w:rPr>
          <w:rStyle w:val="st"/>
          <w:lang w:val="en-US"/>
        </w:rPr>
        <w:t xml:space="preserve">      </w:t>
      </w:r>
      <w:r w:rsidRPr="006D56EC">
        <w:rPr>
          <w:rStyle w:val="st"/>
          <w:lang w:val="en-US"/>
        </w:rPr>
        <w:t xml:space="preserve">shite   </w:t>
      </w:r>
      <w:r w:rsidR="006E144A" w:rsidRPr="006D56EC">
        <w:rPr>
          <w:rStyle w:val="st"/>
          <w:lang w:val="en-US"/>
        </w:rPr>
        <w:t xml:space="preserve">  </w:t>
      </w:r>
      <w:r w:rsidRPr="006D56EC">
        <w:rPr>
          <w:rStyle w:val="st"/>
          <w:lang w:val="en-US"/>
        </w:rPr>
        <w:t xml:space="preserve"> </w:t>
      </w:r>
      <w:proofErr w:type="spellStart"/>
      <w:r w:rsidRPr="006D56EC">
        <w:rPr>
          <w:rStyle w:val="st"/>
          <w:lang w:val="en-US"/>
        </w:rPr>
        <w:t>shiryô</w:t>
      </w:r>
      <w:proofErr w:type="spellEnd"/>
      <w:r w:rsidRPr="006D56EC">
        <w:rPr>
          <w:rStyle w:val="st"/>
          <w:lang w:val="en-US"/>
        </w:rPr>
        <w:t xml:space="preserve">  </w:t>
      </w:r>
      <w:r w:rsidR="000C0F90" w:rsidRPr="006D56EC">
        <w:rPr>
          <w:rStyle w:val="st"/>
          <w:lang w:val="en-US"/>
        </w:rPr>
        <w:t xml:space="preserve">  </w:t>
      </w:r>
      <w:r w:rsidR="006E144A" w:rsidRPr="006D56EC">
        <w:rPr>
          <w:rStyle w:val="st"/>
          <w:lang w:val="en-US"/>
        </w:rPr>
        <w:t xml:space="preserve"> </w:t>
      </w:r>
      <w:proofErr w:type="spellStart"/>
      <w:proofErr w:type="gramStart"/>
      <w:r w:rsidR="006E144A" w:rsidRPr="006D56EC">
        <w:rPr>
          <w:rStyle w:val="st"/>
          <w:lang w:val="en-US"/>
        </w:rPr>
        <w:t>ko</w:t>
      </w:r>
      <w:proofErr w:type="spellEnd"/>
      <w:proofErr w:type="gramEnd"/>
      <w:r w:rsidR="006E144A" w:rsidRPr="006D56EC">
        <w:rPr>
          <w:rStyle w:val="st"/>
          <w:lang w:val="en-US"/>
        </w:rPr>
        <w:t xml:space="preserve">   </w:t>
      </w:r>
      <w:proofErr w:type="spellStart"/>
      <w:r w:rsidRPr="006D56EC">
        <w:rPr>
          <w:rStyle w:val="st"/>
          <w:lang w:val="en-US"/>
        </w:rPr>
        <w:t>fushiryô</w:t>
      </w:r>
      <w:proofErr w:type="spellEnd"/>
      <w:r w:rsidRPr="006D56EC">
        <w:rPr>
          <w:rStyle w:val="st"/>
          <w:lang w:val="en-US"/>
        </w:rPr>
        <w:t xml:space="preserve"> </w:t>
      </w:r>
      <w:proofErr w:type="spellStart"/>
      <w:r w:rsidR="006E144A" w:rsidRPr="006D56EC">
        <w:rPr>
          <w:rStyle w:val="st"/>
          <w:lang w:val="en-US"/>
        </w:rPr>
        <w:t>tei</w:t>
      </w:r>
      <w:proofErr w:type="spellEnd"/>
      <w:r w:rsidR="006E144A" w:rsidRPr="006D56EC">
        <w:rPr>
          <w:rStyle w:val="st"/>
          <w:lang w:val="en-US"/>
        </w:rPr>
        <w:t xml:space="preserve">     </w:t>
      </w:r>
      <w:r w:rsidR="000C0F90" w:rsidRPr="006D56EC">
        <w:rPr>
          <w:rStyle w:val="st"/>
          <w:lang w:val="en-US"/>
        </w:rPr>
        <w:t xml:space="preserve">  </w:t>
      </w:r>
      <w:proofErr w:type="spellStart"/>
      <w:r w:rsidRPr="006D56EC">
        <w:rPr>
          <w:rStyle w:val="st"/>
          <w:lang w:val="en-US"/>
        </w:rPr>
        <w:t>nari</w:t>
      </w:r>
      <w:proofErr w:type="spellEnd"/>
      <w:r w:rsidRPr="006D56EC">
        <w:rPr>
          <w:rFonts w:ascii="Times New Roman" w:eastAsia="MS Mincho" w:hAnsi="Times New Roman" w:cs="Times New Roman"/>
          <w:sz w:val="24"/>
          <w:szCs w:val="24"/>
          <w:lang w:val="en-US"/>
        </w:rPr>
        <w:t xml:space="preserve">                                                     </w:t>
      </w:r>
    </w:p>
    <w:p w:rsidR="00F33828" w:rsidRPr="006D56EC" w:rsidRDefault="00F33828" w:rsidP="00F33828">
      <w:pPr>
        <w:spacing w:after="0"/>
        <w:rPr>
          <w:rFonts w:ascii="MS Mincho" w:eastAsia="MS Mincho" w:hAnsi="MS Mincho" w:cs="MS Gothic"/>
          <w:sz w:val="28"/>
          <w:szCs w:val="28"/>
          <w:lang w:val="en-US"/>
        </w:rPr>
      </w:pPr>
      <w:proofErr w:type="spellStart"/>
      <w:r w:rsidRPr="006D56EC">
        <w:rPr>
          <w:rFonts w:ascii="MS Mincho" w:eastAsia="MS Mincho" w:hAnsi="MS Mincho" w:cs="MS Gothic" w:hint="eastAsia"/>
          <w:sz w:val="28"/>
          <w:szCs w:val="28"/>
          <w:highlight w:val="yellow"/>
        </w:rPr>
        <w:t>不思量</w:t>
      </w:r>
      <w:r w:rsidRPr="006D56EC">
        <w:rPr>
          <w:rFonts w:ascii="MS Mincho" w:eastAsia="MS Mincho" w:hAnsi="MS Mincho" w:cs="MS Gothic" w:hint="eastAsia"/>
          <w:sz w:val="28"/>
          <w:szCs w:val="28"/>
        </w:rPr>
        <w:t>底</w:t>
      </w:r>
      <w:proofErr w:type="spellEnd"/>
      <w:r w:rsidRPr="006D56EC">
        <w:rPr>
          <w:rFonts w:ascii="MS Mincho" w:eastAsia="MS Mincho" w:hAnsi="MS Mincho" w:cs="MS Gothic"/>
          <w:sz w:val="28"/>
          <w:szCs w:val="28"/>
          <w:lang w:val="en-US"/>
        </w:rPr>
        <w:t xml:space="preserve"> </w:t>
      </w:r>
      <w:proofErr w:type="spellStart"/>
      <w:r w:rsidRPr="006D56EC">
        <w:rPr>
          <w:rFonts w:ascii="MS Mincho" w:eastAsia="MS Mincho" w:hAnsi="MS Mincho" w:cs="MS Gothic" w:hint="eastAsia"/>
          <w:sz w:val="28"/>
          <w:szCs w:val="28"/>
        </w:rPr>
        <w:t>如何</w:t>
      </w:r>
      <w:proofErr w:type="spellEnd"/>
      <w:r w:rsidRPr="006D56EC">
        <w:rPr>
          <w:rFonts w:ascii="MS Mincho" w:eastAsia="MS Mincho" w:hAnsi="MS Mincho" w:cs="MS Gothic"/>
          <w:sz w:val="28"/>
          <w:szCs w:val="28"/>
          <w:lang w:val="en-US"/>
        </w:rPr>
        <w:t xml:space="preserve"> </w:t>
      </w:r>
      <w:proofErr w:type="spellStart"/>
      <w:r w:rsidRPr="006D56EC">
        <w:rPr>
          <w:rFonts w:ascii="MS Mincho" w:eastAsia="MS Mincho" w:hAnsi="MS Mincho" w:cs="MS Gothic" w:hint="eastAsia"/>
          <w:sz w:val="28"/>
          <w:szCs w:val="28"/>
          <w:highlight w:val="yellow"/>
        </w:rPr>
        <w:t>思量</w:t>
      </w:r>
      <w:r w:rsidRPr="006D56EC">
        <w:rPr>
          <w:rFonts w:ascii="MS Mincho" w:eastAsia="MS Mincho" w:hAnsi="MS Mincho" w:cs="MS Gothic" w:hint="eastAsia"/>
          <w:sz w:val="28"/>
          <w:szCs w:val="28"/>
        </w:rPr>
        <w:t>。これ</w:t>
      </w:r>
      <w:proofErr w:type="spellEnd"/>
      <w:r w:rsidR="000C0F90" w:rsidRPr="006D56EC">
        <w:rPr>
          <w:rFonts w:ascii="MS Mincho" w:eastAsia="MS Mincho" w:hAnsi="MS Mincho" w:cs="MS Gothic"/>
          <w:sz w:val="28"/>
          <w:szCs w:val="28"/>
          <w:lang w:val="en-US"/>
        </w:rPr>
        <w:t xml:space="preserve"> </w:t>
      </w:r>
      <w:proofErr w:type="spellStart"/>
      <w:r w:rsidRPr="006D56EC">
        <w:rPr>
          <w:rFonts w:ascii="MS Mincho" w:eastAsia="MS Mincho" w:hAnsi="MS Mincho" w:cs="MS Gothic" w:hint="eastAsia"/>
          <w:sz w:val="28"/>
          <w:szCs w:val="28"/>
          <w:highlight w:val="yellow"/>
        </w:rPr>
        <w:t>非思量</w:t>
      </w:r>
      <w:proofErr w:type="spellEnd"/>
      <w:r w:rsidR="000C0F90" w:rsidRPr="006D56EC">
        <w:rPr>
          <w:rFonts w:ascii="MS Mincho" w:eastAsia="MS Mincho" w:hAnsi="MS Mincho" w:cs="MS Gothic"/>
          <w:sz w:val="28"/>
          <w:szCs w:val="28"/>
          <w:lang w:val="en-US"/>
        </w:rPr>
        <w:t xml:space="preserve"> </w:t>
      </w:r>
      <w:proofErr w:type="spellStart"/>
      <w:r w:rsidRPr="006D56EC">
        <w:rPr>
          <w:rFonts w:ascii="MS Mincho" w:eastAsia="MS Mincho" w:hAnsi="MS Mincho" w:cs="MS Gothic" w:hint="eastAsia"/>
          <w:sz w:val="28"/>
          <w:szCs w:val="28"/>
        </w:rPr>
        <w:t>なり</w:t>
      </w:r>
      <w:proofErr w:type="spellEnd"/>
      <w:r w:rsidRPr="006D56EC">
        <w:rPr>
          <w:rFonts w:ascii="MS Mincho" w:eastAsia="MS Mincho" w:hAnsi="MS Mincho" w:cs="MS Gothic" w:hint="eastAsia"/>
          <w:sz w:val="28"/>
          <w:szCs w:val="28"/>
        </w:rPr>
        <w:t>。</w:t>
      </w:r>
    </w:p>
    <w:p w:rsidR="00F33828" w:rsidRPr="006D56EC" w:rsidRDefault="006E144A" w:rsidP="000A222B">
      <w:pPr>
        <w:spacing w:after="120"/>
        <w:rPr>
          <w:rStyle w:val="st"/>
          <w:lang w:val="en-US"/>
        </w:rPr>
      </w:pPr>
      <w:r w:rsidRPr="006D56EC">
        <w:rPr>
          <w:rStyle w:val="st"/>
          <w:lang w:val="en-US"/>
        </w:rPr>
        <w:t xml:space="preserve">  </w:t>
      </w:r>
      <w:proofErr w:type="spellStart"/>
      <w:proofErr w:type="gramStart"/>
      <w:r w:rsidRPr="006D56EC">
        <w:rPr>
          <w:rStyle w:val="st"/>
          <w:lang w:val="en-US"/>
        </w:rPr>
        <w:t>Fushiryô</w:t>
      </w:r>
      <w:proofErr w:type="spellEnd"/>
      <w:r w:rsidRPr="006D56EC">
        <w:rPr>
          <w:rStyle w:val="st"/>
          <w:lang w:val="en-US"/>
        </w:rPr>
        <w:t xml:space="preserve"> </w:t>
      </w:r>
      <w:proofErr w:type="spellStart"/>
      <w:r w:rsidRPr="006D56EC">
        <w:rPr>
          <w:rStyle w:val="st"/>
          <w:lang w:val="en-US"/>
        </w:rPr>
        <w:t>tei</w:t>
      </w:r>
      <w:proofErr w:type="spellEnd"/>
      <w:r w:rsidRPr="006D56EC">
        <w:rPr>
          <w:rStyle w:val="st"/>
          <w:lang w:val="en-US"/>
        </w:rPr>
        <w:t xml:space="preserve">  </w:t>
      </w:r>
      <w:r w:rsidR="00F33828" w:rsidRPr="006D56EC">
        <w:rPr>
          <w:rStyle w:val="st"/>
          <w:lang w:val="en-US"/>
        </w:rPr>
        <w:t xml:space="preserve"> </w:t>
      </w:r>
      <w:proofErr w:type="spellStart"/>
      <w:r w:rsidRPr="006D56EC">
        <w:rPr>
          <w:rStyle w:val="st"/>
          <w:lang w:val="en-US"/>
        </w:rPr>
        <w:t>nyoka</w:t>
      </w:r>
      <w:proofErr w:type="spellEnd"/>
      <w:r w:rsidRPr="006D56EC">
        <w:rPr>
          <w:rStyle w:val="st"/>
          <w:lang w:val="en-US"/>
        </w:rPr>
        <w:t xml:space="preserve">    </w:t>
      </w:r>
      <w:proofErr w:type="spellStart"/>
      <w:r w:rsidRPr="006D56EC">
        <w:rPr>
          <w:rStyle w:val="st"/>
          <w:lang w:val="en-US"/>
        </w:rPr>
        <w:t>shiryô</w:t>
      </w:r>
      <w:proofErr w:type="spellEnd"/>
      <w:r w:rsidRPr="006D56EC">
        <w:rPr>
          <w:rStyle w:val="st"/>
          <w:lang w:val="en-US"/>
        </w:rPr>
        <w:t>.</w:t>
      </w:r>
      <w:proofErr w:type="gramEnd"/>
      <w:r w:rsidRPr="006D56EC">
        <w:rPr>
          <w:rStyle w:val="st"/>
          <w:lang w:val="en-US"/>
        </w:rPr>
        <w:t xml:space="preserve">      </w:t>
      </w:r>
      <w:proofErr w:type="spellStart"/>
      <w:r w:rsidRPr="006D56EC">
        <w:rPr>
          <w:rStyle w:val="st"/>
          <w:lang w:val="en-US"/>
        </w:rPr>
        <w:t>Kore</w:t>
      </w:r>
      <w:proofErr w:type="spellEnd"/>
      <w:r w:rsidRPr="006D56EC">
        <w:rPr>
          <w:rStyle w:val="st"/>
          <w:lang w:val="en-US"/>
        </w:rPr>
        <w:t xml:space="preserve">    </w:t>
      </w:r>
      <w:r w:rsidR="00F33828" w:rsidRPr="006D56EC">
        <w:rPr>
          <w:rStyle w:val="st"/>
          <w:lang w:val="en-US"/>
        </w:rPr>
        <w:t xml:space="preserve">hi </w:t>
      </w:r>
      <w:proofErr w:type="spellStart"/>
      <w:r w:rsidR="00F33828" w:rsidRPr="006D56EC">
        <w:rPr>
          <w:rStyle w:val="st"/>
          <w:lang w:val="en-US"/>
        </w:rPr>
        <w:t>shiryô</w:t>
      </w:r>
      <w:proofErr w:type="spellEnd"/>
      <w:r w:rsidR="00F33828" w:rsidRPr="006D56EC">
        <w:rPr>
          <w:rStyle w:val="st"/>
          <w:lang w:val="en-US"/>
        </w:rPr>
        <w:t xml:space="preserve">    </w:t>
      </w:r>
      <w:r w:rsidRPr="006D56EC">
        <w:rPr>
          <w:rStyle w:val="st"/>
          <w:lang w:val="en-US"/>
        </w:rPr>
        <w:t xml:space="preserve"> </w:t>
      </w:r>
      <w:proofErr w:type="spellStart"/>
      <w:r w:rsidR="00F33828" w:rsidRPr="006D56EC">
        <w:rPr>
          <w:rStyle w:val="st"/>
          <w:lang w:val="en-US"/>
        </w:rPr>
        <w:t>nari</w:t>
      </w:r>
      <w:proofErr w:type="spellEnd"/>
    </w:p>
    <w:p w:rsidR="00F33828" w:rsidRPr="006D56EC" w:rsidRDefault="00F33828" w:rsidP="001164FD">
      <w:pPr>
        <w:rPr>
          <w:rFonts w:ascii="MS Mincho" w:eastAsia="MS Mincho" w:hAnsi="MS Mincho" w:cs="MS Gothic"/>
          <w:sz w:val="28"/>
          <w:szCs w:val="28"/>
          <w:lang w:val="en-US"/>
        </w:rPr>
      </w:pPr>
      <w:proofErr w:type="spellStart"/>
      <w:r w:rsidRPr="006D56EC">
        <w:rPr>
          <w:rFonts w:ascii="MS Mincho" w:eastAsia="MS Mincho" w:hAnsi="MS Mincho" w:cs="MS Gothic" w:hint="eastAsia"/>
          <w:sz w:val="28"/>
          <w:szCs w:val="28"/>
        </w:rPr>
        <w:t>これすなはち坐禪の法</w:t>
      </w:r>
      <w:r w:rsidRPr="006D56EC">
        <w:rPr>
          <w:rStyle w:val="lev"/>
          <w:rFonts w:ascii="MS Mincho" w:eastAsia="MS Mincho" w:hAnsi="MS Mincho" w:cs="MS Mincho" w:hint="eastAsia"/>
          <w:b w:val="0"/>
          <w:sz w:val="28"/>
          <w:szCs w:val="28"/>
        </w:rPr>
        <w:t>術</w:t>
      </w:r>
      <w:r w:rsidRPr="006D56EC">
        <w:rPr>
          <w:rFonts w:ascii="MS Mincho" w:eastAsia="MS Mincho" w:hAnsi="MS Mincho" w:cs="MS Gothic" w:hint="eastAsia"/>
          <w:sz w:val="28"/>
          <w:szCs w:val="28"/>
        </w:rPr>
        <w:t>なり</w:t>
      </w:r>
      <w:proofErr w:type="spellEnd"/>
      <w:r w:rsidRPr="006D56EC">
        <w:rPr>
          <w:rFonts w:ascii="MS Mincho" w:eastAsia="MS Mincho" w:hAnsi="MS Mincho" w:cs="MS Gothic" w:hint="eastAsia"/>
          <w:sz w:val="28"/>
          <w:szCs w:val="28"/>
        </w:rPr>
        <w:t>。</w:t>
      </w:r>
    </w:p>
    <w:p w:rsidR="00F33828" w:rsidRPr="006D56EC" w:rsidRDefault="00F33828" w:rsidP="00F33828">
      <w:pPr>
        <w:spacing w:after="0"/>
        <w:ind w:firstLine="142"/>
        <w:jc w:val="both"/>
        <w:rPr>
          <w:rFonts w:ascii="Times New Roman" w:hAnsi="Times New Roman" w:cs="Times New Roman"/>
          <w:sz w:val="24"/>
          <w:szCs w:val="24"/>
        </w:rPr>
      </w:pPr>
      <w:r w:rsidRPr="006D56EC">
        <w:rPr>
          <w:rFonts w:ascii="Times New Roman" w:hAnsi="Times New Roman" w:cs="Times New Roman"/>
          <w:sz w:val="24"/>
          <w:szCs w:val="24"/>
        </w:rPr>
        <w:t>« </w:t>
      </w:r>
      <w:r w:rsidRPr="006D56EC">
        <w:rPr>
          <w:rFonts w:ascii="Times New Roman" w:hAnsi="Times New Roman" w:cs="Times New Roman"/>
          <w:i/>
          <w:sz w:val="24"/>
          <w:szCs w:val="24"/>
        </w:rPr>
        <w:t>"</w:t>
      </w:r>
      <w:r w:rsidRPr="006D56EC">
        <w:rPr>
          <w:rFonts w:ascii="Times New Roman" w:hAnsi="Times New Roman" w:cs="Times New Roman"/>
          <w:sz w:val="24"/>
          <w:szCs w:val="24"/>
        </w:rPr>
        <w:t xml:space="preserve">En restant immobile, assis sur le sol, </w:t>
      </w:r>
      <w:r w:rsidRPr="006D56EC">
        <w:rPr>
          <w:rFonts w:ascii="Times New Roman" w:hAnsi="Times New Roman" w:cs="Times New Roman"/>
          <w:b/>
          <w:sz w:val="24"/>
          <w:szCs w:val="24"/>
        </w:rPr>
        <w:t>on pense</w:t>
      </w:r>
      <w:r w:rsidRPr="006D56EC">
        <w:rPr>
          <w:rFonts w:ascii="Times New Roman" w:hAnsi="Times New Roman" w:cs="Times New Roman"/>
          <w:sz w:val="24"/>
          <w:szCs w:val="24"/>
        </w:rPr>
        <w:t xml:space="preserve">  [</w:t>
      </w:r>
      <w:proofErr w:type="spellStart"/>
      <w:r w:rsidRPr="006D56EC">
        <w:rPr>
          <w:rFonts w:ascii="Times New Roman" w:hAnsi="Times New Roman" w:cs="Times New Roman"/>
          <w:sz w:val="24"/>
          <w:szCs w:val="24"/>
        </w:rPr>
        <w:t>shiryô</w:t>
      </w:r>
      <w:proofErr w:type="spellEnd"/>
      <w:r w:rsidRPr="006D56EC">
        <w:rPr>
          <w:rFonts w:ascii="Times New Roman" w:hAnsi="Times New Roman" w:cs="Times New Roman"/>
          <w:sz w:val="24"/>
          <w:szCs w:val="24"/>
        </w:rPr>
        <w:t xml:space="preserve">] </w:t>
      </w:r>
      <w:r w:rsidRPr="006D56EC">
        <w:rPr>
          <w:rFonts w:ascii="Times New Roman" w:hAnsi="Times New Roman" w:cs="Times New Roman"/>
          <w:b/>
          <w:sz w:val="24"/>
          <w:szCs w:val="24"/>
        </w:rPr>
        <w:t>la non-pensée</w:t>
      </w:r>
      <w:r w:rsidRPr="006D56EC">
        <w:rPr>
          <w:rFonts w:ascii="Times New Roman" w:hAnsi="Times New Roman" w:cs="Times New Roman"/>
          <w:sz w:val="24"/>
          <w:szCs w:val="24"/>
        </w:rPr>
        <w:t xml:space="preserve"> [</w:t>
      </w:r>
      <w:proofErr w:type="spellStart"/>
      <w:r w:rsidRPr="006D56EC">
        <w:rPr>
          <w:rFonts w:ascii="Times New Roman" w:hAnsi="Times New Roman" w:cs="Times New Roman"/>
          <w:sz w:val="24"/>
          <w:szCs w:val="24"/>
        </w:rPr>
        <w:t>fushiryô</w:t>
      </w:r>
      <w:proofErr w:type="spellEnd"/>
      <w:r w:rsidRPr="006D56EC">
        <w:rPr>
          <w:rFonts w:ascii="Times New Roman" w:hAnsi="Times New Roman" w:cs="Times New Roman"/>
          <w:sz w:val="24"/>
          <w:szCs w:val="24"/>
        </w:rPr>
        <w:t xml:space="preserve">].  </w:t>
      </w:r>
    </w:p>
    <w:p w:rsidR="00F33828" w:rsidRPr="006D56EC" w:rsidRDefault="00F33828" w:rsidP="00F33828">
      <w:pPr>
        <w:spacing w:after="0"/>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Comment peut-on penser la non-pensée ? C’est dans </w:t>
      </w:r>
      <w:r w:rsidRPr="006D56EC">
        <w:rPr>
          <w:rFonts w:ascii="Times New Roman" w:hAnsi="Times New Roman" w:cs="Times New Roman"/>
          <w:b/>
          <w:sz w:val="24"/>
          <w:szCs w:val="24"/>
        </w:rPr>
        <w:t>ce qui n’est pas de l’ordre de la pensée [</w:t>
      </w:r>
      <w:proofErr w:type="spellStart"/>
      <w:r w:rsidRPr="006D56EC">
        <w:rPr>
          <w:rFonts w:ascii="Times New Roman" w:hAnsi="Times New Roman" w:cs="Times New Roman"/>
          <w:b/>
          <w:sz w:val="24"/>
          <w:szCs w:val="24"/>
        </w:rPr>
        <w:t>hishiryô</w:t>
      </w:r>
      <w:proofErr w:type="spellEnd"/>
      <w:r w:rsidRPr="006D56EC">
        <w:rPr>
          <w:rFonts w:ascii="Times New Roman" w:hAnsi="Times New Roman" w:cs="Times New Roman"/>
          <w:b/>
          <w:sz w:val="24"/>
          <w:szCs w:val="24"/>
        </w:rPr>
        <w:t>]</w:t>
      </w:r>
      <w:r w:rsidRPr="006D56EC">
        <w:rPr>
          <w:rFonts w:ascii="Times New Roman" w:hAnsi="Times New Roman" w:cs="Times New Roman"/>
          <w:sz w:val="24"/>
          <w:szCs w:val="24"/>
        </w:rPr>
        <w:t>." Voilà la méthode [</w:t>
      </w:r>
      <w:proofErr w:type="spellStart"/>
      <w:r w:rsidRPr="006D56EC">
        <w:rPr>
          <w:rFonts w:ascii="Times New Roman" w:hAnsi="Times New Roman" w:cs="Times New Roman"/>
          <w:sz w:val="24"/>
          <w:szCs w:val="24"/>
        </w:rPr>
        <w:t>hô</w:t>
      </w:r>
      <w:proofErr w:type="spellEnd"/>
      <w:r w:rsidRPr="006D56EC">
        <w:rPr>
          <w:rFonts w:ascii="Times New Roman" w:hAnsi="Times New Roman" w:cs="Times New Roman"/>
          <w:sz w:val="24"/>
          <w:szCs w:val="24"/>
        </w:rPr>
        <w:t xml:space="preserve"> </w:t>
      </w:r>
      <w:r w:rsidRPr="006D56EC">
        <w:rPr>
          <w:rFonts w:ascii="Times New Roman" w:eastAsia="MS Gothic" w:hAnsi="Times New Roman" w:cs="Times New Roman"/>
          <w:sz w:val="24"/>
          <w:szCs w:val="24"/>
        </w:rPr>
        <w:t>法</w:t>
      </w:r>
      <w:r w:rsidRPr="006D56EC">
        <w:rPr>
          <w:rFonts w:ascii="Times New Roman" w:hAnsi="Times New Roman" w:cs="Times New Roman"/>
          <w:sz w:val="24"/>
          <w:szCs w:val="24"/>
        </w:rPr>
        <w:t>] et l’art [</w:t>
      </w:r>
      <w:proofErr w:type="spellStart"/>
      <w:r w:rsidRPr="006D56EC">
        <w:rPr>
          <w:rFonts w:ascii="Times New Roman" w:hAnsi="Times New Roman" w:cs="Times New Roman"/>
          <w:sz w:val="24"/>
          <w:szCs w:val="24"/>
        </w:rPr>
        <w:t>jutsu</w:t>
      </w:r>
      <w:proofErr w:type="spellEnd"/>
      <w:r w:rsidRPr="006D56EC">
        <w:rPr>
          <w:rFonts w:ascii="Times New Roman" w:hAnsi="Times New Roman" w:cs="Times New Roman"/>
          <w:sz w:val="24"/>
          <w:szCs w:val="24"/>
        </w:rPr>
        <w:t xml:space="preserve"> </w:t>
      </w:r>
      <w:r w:rsidRPr="006D56EC">
        <w:rPr>
          <w:rFonts w:ascii="Times New Roman" w:eastAsia="MS Gothic" w:hAnsi="Times New Roman" w:cs="Times New Roman"/>
          <w:sz w:val="24"/>
          <w:szCs w:val="24"/>
        </w:rPr>
        <w:t>術</w:t>
      </w:r>
      <w:r w:rsidRPr="006D56EC">
        <w:rPr>
          <w:rFonts w:ascii="Times New Roman" w:hAnsi="Times New Roman" w:cs="Times New Roman"/>
          <w:sz w:val="24"/>
          <w:szCs w:val="24"/>
        </w:rPr>
        <w:t>] de la méditation assise.</w:t>
      </w:r>
      <w:r w:rsidRPr="006D56EC">
        <w:rPr>
          <w:rFonts w:ascii="Times New Roman" w:hAnsi="Times New Roman" w:cs="Times New Roman"/>
          <w:i/>
          <w:sz w:val="24"/>
          <w:szCs w:val="24"/>
        </w:rPr>
        <w:t xml:space="preserve"> </w:t>
      </w:r>
      <w:r w:rsidRPr="006D56EC">
        <w:rPr>
          <w:rFonts w:ascii="Times New Roman" w:hAnsi="Times New Roman" w:cs="Times New Roman"/>
          <w:sz w:val="24"/>
          <w:szCs w:val="24"/>
        </w:rPr>
        <w:t xml:space="preserve">» </w:t>
      </w:r>
    </w:p>
    <w:p w:rsidR="00F33828" w:rsidRPr="006D56EC" w:rsidRDefault="00F33828" w:rsidP="00F33828">
      <w:pPr>
        <w:spacing w:after="0"/>
        <w:ind w:firstLine="142"/>
        <w:jc w:val="right"/>
        <w:rPr>
          <w:rFonts w:ascii="Times New Roman" w:hAnsi="Times New Roman" w:cs="Times New Roman"/>
          <w:sz w:val="24"/>
          <w:szCs w:val="24"/>
        </w:rPr>
      </w:pPr>
      <w:r w:rsidRPr="006D56EC">
        <w:rPr>
          <w:rFonts w:ascii="Times New Roman" w:hAnsi="Times New Roman" w:cs="Times New Roman"/>
          <w:sz w:val="24"/>
          <w:szCs w:val="24"/>
        </w:rPr>
        <w:t>(</w:t>
      </w:r>
      <w:proofErr w:type="gramStart"/>
      <w:r w:rsidR="00CC7E00" w:rsidRPr="006D56EC">
        <w:rPr>
          <w:rFonts w:ascii="Times New Roman" w:hAnsi="Times New Roman" w:cs="Times New Roman"/>
          <w:sz w:val="24"/>
          <w:szCs w:val="24"/>
        </w:rPr>
        <w:t>traduction</w:t>
      </w:r>
      <w:proofErr w:type="gramEnd"/>
      <w:r w:rsidR="00CC7E00" w:rsidRPr="006D56EC">
        <w:rPr>
          <w:rFonts w:ascii="Times New Roman" w:hAnsi="Times New Roman" w:cs="Times New Roman"/>
          <w:sz w:val="24"/>
          <w:szCs w:val="24"/>
        </w:rPr>
        <w:t xml:space="preserve"> </w:t>
      </w:r>
      <w:r w:rsidRPr="006D56EC">
        <w:rPr>
          <w:rFonts w:ascii="Times New Roman" w:hAnsi="Times New Roman" w:cs="Times New Roman"/>
          <w:sz w:val="24"/>
          <w:szCs w:val="24"/>
        </w:rPr>
        <w:t xml:space="preserve">Yoko </w:t>
      </w:r>
      <w:proofErr w:type="spellStart"/>
      <w:r w:rsidRPr="006D56EC">
        <w:rPr>
          <w:rFonts w:ascii="Times New Roman" w:hAnsi="Times New Roman" w:cs="Times New Roman"/>
          <w:sz w:val="24"/>
          <w:szCs w:val="24"/>
        </w:rPr>
        <w:t>Orimo</w:t>
      </w:r>
      <w:proofErr w:type="spellEnd"/>
      <w:r w:rsidRPr="006D56EC">
        <w:rPr>
          <w:rFonts w:ascii="Times New Roman" w:hAnsi="Times New Roman" w:cs="Times New Roman"/>
          <w:sz w:val="24"/>
          <w:szCs w:val="24"/>
        </w:rPr>
        <w:t xml:space="preserve">). </w:t>
      </w:r>
    </w:p>
    <w:p w:rsidR="00F33828" w:rsidRPr="006D56EC" w:rsidRDefault="00F33828" w:rsidP="00F33828">
      <w:pPr>
        <w:autoSpaceDE w:val="0"/>
        <w:autoSpaceDN w:val="0"/>
        <w:adjustRightInd w:val="0"/>
        <w:spacing w:after="0" w:line="240" w:lineRule="auto"/>
        <w:ind w:firstLine="142"/>
        <w:jc w:val="center"/>
        <w:rPr>
          <w:rFonts w:ascii="Times New Roman" w:hAnsi="Times New Roman" w:cs="Times New Roman"/>
          <w:b/>
          <w:sz w:val="28"/>
          <w:szCs w:val="28"/>
        </w:rPr>
      </w:pPr>
      <w:proofErr w:type="spellStart"/>
      <w:r w:rsidRPr="006D56EC">
        <w:rPr>
          <w:rFonts w:ascii="Times New Roman" w:hAnsi="Times New Roman" w:cs="Times New Roman"/>
          <w:b/>
          <w:sz w:val="28"/>
          <w:szCs w:val="28"/>
        </w:rPr>
        <w:t>Fukanzazengi</w:t>
      </w:r>
      <w:proofErr w:type="spellEnd"/>
      <w:r w:rsidR="006E144A" w:rsidRPr="006D56EC">
        <w:rPr>
          <w:rFonts w:ascii="Times New Roman" w:hAnsi="Times New Roman" w:cs="Times New Roman"/>
          <w:b/>
          <w:sz w:val="28"/>
          <w:szCs w:val="28"/>
        </w:rPr>
        <w:t xml:space="preserve"> interprété en japonais</w:t>
      </w:r>
    </w:p>
    <w:p w:rsidR="004026A3" w:rsidRPr="006D56EC" w:rsidRDefault="004026A3" w:rsidP="00F33828">
      <w:pPr>
        <w:autoSpaceDE w:val="0"/>
        <w:autoSpaceDN w:val="0"/>
        <w:adjustRightInd w:val="0"/>
        <w:spacing w:after="0" w:line="240" w:lineRule="auto"/>
        <w:ind w:firstLine="142"/>
        <w:jc w:val="center"/>
        <w:rPr>
          <w:rFonts w:ascii="Times New Roman" w:hAnsi="Times New Roman" w:cs="Times New Roman"/>
          <w:b/>
          <w:sz w:val="28"/>
          <w:szCs w:val="28"/>
        </w:rPr>
      </w:pPr>
    </w:p>
    <w:p w:rsidR="004026A3" w:rsidRPr="006D56EC" w:rsidRDefault="00F33828" w:rsidP="00F33828">
      <w:pPr>
        <w:pStyle w:val="NormalWeb"/>
        <w:spacing w:before="0" w:beforeAutospacing="0" w:after="0" w:afterAutospacing="0"/>
        <w:ind w:firstLine="142"/>
        <w:jc w:val="both"/>
        <w:rPr>
          <w:rStyle w:val="st"/>
          <w:rFonts w:ascii="MS Gothic" w:eastAsia="MS Gothic" w:hAnsi="MS Gothic" w:cs="MS Gothic"/>
          <w:i/>
        </w:rPr>
      </w:pPr>
      <w:proofErr w:type="spellStart"/>
      <w:r w:rsidRPr="006D56EC">
        <w:rPr>
          <w:rStyle w:val="Accentuation"/>
          <w:rFonts w:ascii="MS Gothic" w:eastAsia="MS Gothic" w:hAnsi="MS Gothic" w:cs="MS Gothic" w:hint="eastAsia"/>
          <w:i w:val="0"/>
        </w:rPr>
        <w:t>兀兀坐定</w:t>
      </w:r>
      <w:r w:rsidRPr="006D56EC">
        <w:rPr>
          <w:rStyle w:val="st"/>
          <w:rFonts w:ascii="MS Gothic" w:eastAsia="MS Gothic" w:hAnsi="MS Gothic" w:cs="MS Gothic" w:hint="eastAsia"/>
          <w:i/>
        </w:rPr>
        <w:t>，</w:t>
      </w:r>
      <w:r w:rsidRPr="006D56EC">
        <w:rPr>
          <w:rStyle w:val="Accentuation"/>
          <w:rFonts w:ascii="MS Gothic" w:eastAsia="MS Gothic" w:hAnsi="MS Gothic" w:cs="MS Gothic" w:hint="eastAsia"/>
          <w:i w:val="0"/>
        </w:rPr>
        <w:t>思量箇不思量底</w:t>
      </w:r>
      <w:proofErr w:type="spellEnd"/>
      <w:r w:rsidRPr="006D56EC">
        <w:rPr>
          <w:rStyle w:val="st"/>
          <w:rFonts w:ascii="MS Gothic" w:eastAsia="MS Gothic" w:hAnsi="MS Gothic" w:cs="MS Gothic" w:hint="eastAsia"/>
          <w:i/>
        </w:rPr>
        <w:t>。</w:t>
      </w:r>
    </w:p>
    <w:p w:rsidR="004026A3" w:rsidRPr="006D56EC" w:rsidRDefault="004026A3" w:rsidP="000354F6">
      <w:pPr>
        <w:pStyle w:val="NormalWeb"/>
        <w:spacing w:before="0" w:beforeAutospacing="0" w:after="240" w:afterAutospacing="0"/>
        <w:ind w:firstLine="142"/>
        <w:jc w:val="both"/>
        <w:rPr>
          <w:rStyle w:val="st"/>
        </w:rPr>
      </w:pPr>
      <w:proofErr w:type="spellStart"/>
      <w:proofErr w:type="gramStart"/>
      <w:r w:rsidRPr="006D56EC">
        <w:t>gotsu</w:t>
      </w:r>
      <w:proofErr w:type="spellEnd"/>
      <w:proofErr w:type="gramEnd"/>
      <w:r w:rsidRPr="006D56EC">
        <w:t xml:space="preserve"> </w:t>
      </w:r>
      <w:proofErr w:type="spellStart"/>
      <w:r w:rsidRPr="006D56EC">
        <w:t>gotsu</w:t>
      </w:r>
      <w:proofErr w:type="spellEnd"/>
      <w:r w:rsidRPr="006D56EC">
        <w:t xml:space="preserve"> </w:t>
      </w:r>
      <w:proofErr w:type="spellStart"/>
      <w:r w:rsidRPr="006D56EC">
        <w:t>toshite</w:t>
      </w:r>
      <w:proofErr w:type="spellEnd"/>
      <w:r w:rsidRPr="006D56EC">
        <w:t xml:space="preserve"> </w:t>
      </w:r>
      <w:proofErr w:type="spellStart"/>
      <w:r w:rsidRPr="006D56EC">
        <w:t>zajô</w:t>
      </w:r>
      <w:proofErr w:type="spellEnd"/>
      <w:r w:rsidRPr="006D56EC">
        <w:t xml:space="preserve"> </w:t>
      </w:r>
      <w:proofErr w:type="spellStart"/>
      <w:r w:rsidRPr="006D56EC">
        <w:t>shite</w:t>
      </w:r>
      <w:proofErr w:type="spellEnd"/>
      <w:r w:rsidRPr="006D56EC">
        <w:t xml:space="preserve">, </w:t>
      </w:r>
      <w:proofErr w:type="spellStart"/>
      <w:r w:rsidRPr="006D56EC">
        <w:t>kono</w:t>
      </w:r>
      <w:proofErr w:type="spellEnd"/>
      <w:r w:rsidRPr="006D56EC">
        <w:t xml:space="preserve"> </w:t>
      </w:r>
      <w:proofErr w:type="spellStart"/>
      <w:r w:rsidRPr="006D56EC">
        <w:t>fushiryô</w:t>
      </w:r>
      <w:proofErr w:type="spellEnd"/>
      <w:r w:rsidR="000A222B" w:rsidRPr="006D56EC">
        <w:t xml:space="preserve"> </w:t>
      </w:r>
      <w:proofErr w:type="spellStart"/>
      <w:r w:rsidR="000A222B" w:rsidRPr="006D56EC">
        <w:t>tei</w:t>
      </w:r>
      <w:proofErr w:type="spellEnd"/>
      <w:r w:rsidR="000A222B" w:rsidRPr="006D56EC">
        <w:t xml:space="preserve"> o </w:t>
      </w:r>
      <w:proofErr w:type="spellStart"/>
      <w:r w:rsidR="000A222B" w:rsidRPr="006D56EC">
        <w:t>shiryô</w:t>
      </w:r>
      <w:proofErr w:type="spellEnd"/>
      <w:r w:rsidR="000A222B" w:rsidRPr="006D56EC">
        <w:t xml:space="preserve"> </w:t>
      </w:r>
      <w:proofErr w:type="spellStart"/>
      <w:r w:rsidR="000A222B" w:rsidRPr="006D56EC">
        <w:t>seyo</w:t>
      </w:r>
      <w:proofErr w:type="spellEnd"/>
      <w:r w:rsidR="000A222B" w:rsidRPr="006D56EC">
        <w:t xml:space="preserve">. </w:t>
      </w:r>
    </w:p>
    <w:p w:rsidR="004026A3" w:rsidRPr="006D56EC" w:rsidRDefault="00F33828" w:rsidP="00F33828">
      <w:pPr>
        <w:pStyle w:val="NormalWeb"/>
        <w:spacing w:before="0" w:beforeAutospacing="0" w:after="0" w:afterAutospacing="0"/>
        <w:ind w:firstLine="142"/>
        <w:jc w:val="both"/>
        <w:rPr>
          <w:rStyle w:val="st"/>
          <w:rFonts w:ascii="MS Gothic" w:eastAsia="MS Gothic" w:hAnsi="MS Gothic" w:cs="MS Gothic"/>
        </w:rPr>
      </w:pPr>
      <w:proofErr w:type="spellStart"/>
      <w:r w:rsidRPr="006D56EC">
        <w:rPr>
          <w:rStyle w:val="st"/>
          <w:rFonts w:ascii="MS Gothic" w:eastAsia="MS Gothic" w:hAnsi="MS Gothic" w:cs="MS Gothic" w:hint="eastAsia"/>
        </w:rPr>
        <w:t>不思量底如何思量</w:t>
      </w:r>
      <w:proofErr w:type="spellEnd"/>
      <w:r w:rsidR="004026A3" w:rsidRPr="006D56EC">
        <w:rPr>
          <w:rStyle w:val="st"/>
          <w:rFonts w:ascii="MS Gothic" w:eastAsia="MS Gothic" w:hAnsi="MS Gothic" w:cs="MS Gothic"/>
        </w:rPr>
        <w:t xml:space="preserve"> </w:t>
      </w:r>
      <w:proofErr w:type="spellStart"/>
      <w:r w:rsidRPr="006D56EC">
        <w:rPr>
          <w:rStyle w:val="st"/>
          <w:rFonts w:ascii="MS Gothic" w:eastAsia="MS Gothic" w:hAnsi="MS Gothic" w:cs="MS Gothic" w:hint="eastAsia"/>
        </w:rPr>
        <w:t>非思量</w:t>
      </w:r>
      <w:proofErr w:type="spellEnd"/>
    </w:p>
    <w:p w:rsidR="004026A3" w:rsidRPr="006D56EC" w:rsidRDefault="004026A3" w:rsidP="000354F6">
      <w:pPr>
        <w:pStyle w:val="NormalWeb"/>
        <w:spacing w:before="0" w:beforeAutospacing="0" w:after="240" w:afterAutospacing="0"/>
        <w:ind w:firstLine="142"/>
        <w:jc w:val="both"/>
        <w:rPr>
          <w:rStyle w:val="st"/>
          <w:lang w:val="en-US"/>
        </w:rPr>
      </w:pPr>
      <w:proofErr w:type="spellStart"/>
      <w:proofErr w:type="gramStart"/>
      <w:r w:rsidRPr="006D56EC">
        <w:rPr>
          <w:lang w:val="en-US"/>
        </w:rPr>
        <w:t>Fushiryô</w:t>
      </w:r>
      <w:proofErr w:type="spellEnd"/>
      <w:r w:rsidRPr="006D56EC">
        <w:rPr>
          <w:lang w:val="en-US"/>
        </w:rPr>
        <w:t xml:space="preserve"> </w:t>
      </w:r>
      <w:proofErr w:type="spellStart"/>
      <w:r w:rsidRPr="006D56EC">
        <w:rPr>
          <w:lang w:val="en-US"/>
        </w:rPr>
        <w:t>tei</w:t>
      </w:r>
      <w:proofErr w:type="spellEnd"/>
      <w:r w:rsidRPr="006D56EC">
        <w:rPr>
          <w:lang w:val="en-US"/>
        </w:rPr>
        <w:t xml:space="preserve"> </w:t>
      </w:r>
      <w:proofErr w:type="spellStart"/>
      <w:r w:rsidRPr="006D56EC">
        <w:rPr>
          <w:lang w:val="en-US"/>
        </w:rPr>
        <w:t>ikan</w:t>
      </w:r>
      <w:proofErr w:type="spellEnd"/>
      <w:r w:rsidRPr="006D56EC">
        <w:rPr>
          <w:lang w:val="en-US"/>
        </w:rPr>
        <w:t xml:space="preserve"> </w:t>
      </w:r>
      <w:proofErr w:type="spellStart"/>
      <w:r w:rsidRPr="006D56EC">
        <w:rPr>
          <w:lang w:val="en-US"/>
        </w:rPr>
        <w:t>ga</w:t>
      </w:r>
      <w:proofErr w:type="spellEnd"/>
      <w:r w:rsidRPr="006D56EC">
        <w:rPr>
          <w:lang w:val="en-US"/>
        </w:rPr>
        <w:t xml:space="preserve"> </w:t>
      </w:r>
      <w:proofErr w:type="spellStart"/>
      <w:r w:rsidRPr="006D56EC">
        <w:rPr>
          <w:lang w:val="en-US"/>
        </w:rPr>
        <w:t>shiryô</w:t>
      </w:r>
      <w:proofErr w:type="spellEnd"/>
      <w:r w:rsidRPr="006D56EC">
        <w:rPr>
          <w:lang w:val="en-US"/>
        </w:rPr>
        <w:t xml:space="preserve"> </w:t>
      </w:r>
      <w:proofErr w:type="spellStart"/>
      <w:r w:rsidRPr="006D56EC">
        <w:rPr>
          <w:lang w:val="en-US"/>
        </w:rPr>
        <w:t>sen.</w:t>
      </w:r>
      <w:proofErr w:type="spellEnd"/>
      <w:r w:rsidRPr="006D56EC">
        <w:rPr>
          <w:lang w:val="en-US"/>
        </w:rPr>
        <w:t xml:space="preserve"> Hi </w:t>
      </w:r>
      <w:proofErr w:type="spellStart"/>
      <w:r w:rsidRPr="006D56EC">
        <w:rPr>
          <w:lang w:val="en-US"/>
        </w:rPr>
        <w:t>shiryô</w:t>
      </w:r>
      <w:proofErr w:type="spellEnd"/>
      <w:r w:rsidRPr="006D56EC">
        <w:rPr>
          <w:lang w:val="en-US"/>
        </w:rPr>
        <w:t>.</w:t>
      </w:r>
      <w:proofErr w:type="gramEnd"/>
      <w:r w:rsidRPr="006D56EC">
        <w:rPr>
          <w:lang w:val="en-US"/>
        </w:rPr>
        <w:t xml:space="preserve"> </w:t>
      </w:r>
    </w:p>
    <w:p w:rsidR="00F33828" w:rsidRPr="006D56EC" w:rsidRDefault="00F33828" w:rsidP="00F33828">
      <w:pPr>
        <w:pStyle w:val="NormalWeb"/>
        <w:spacing w:before="0" w:beforeAutospacing="0" w:after="0" w:afterAutospacing="0"/>
        <w:ind w:firstLine="142"/>
        <w:jc w:val="both"/>
        <w:rPr>
          <w:rFonts w:ascii="Verdana" w:hAnsi="Verdana"/>
        </w:rPr>
      </w:pPr>
      <w:proofErr w:type="spellStart"/>
      <w:r w:rsidRPr="006D56EC">
        <w:rPr>
          <w:rStyle w:val="st"/>
          <w:rFonts w:ascii="MS Gothic" w:eastAsia="MS Gothic" w:hAnsi="MS Gothic" w:cs="MS Gothic" w:hint="eastAsia"/>
        </w:rPr>
        <w:t>此乃坐禪之要術也</w:t>
      </w:r>
      <w:proofErr w:type="spellEnd"/>
      <w:r w:rsidRPr="006D56EC">
        <w:rPr>
          <w:rStyle w:val="st"/>
          <w:rFonts w:ascii="MS Mincho" w:eastAsia="MS Mincho" w:hAnsi="MS Mincho" w:cs="MS Mincho" w:hint="eastAsia"/>
        </w:rPr>
        <w:t>。</w:t>
      </w:r>
    </w:p>
    <w:p w:rsidR="00F33828" w:rsidRPr="006D56EC" w:rsidRDefault="00F33828" w:rsidP="00F33828">
      <w:pPr>
        <w:pStyle w:val="NormalWeb"/>
        <w:spacing w:before="0" w:beforeAutospacing="0" w:after="0" w:afterAutospacing="0"/>
        <w:ind w:firstLine="142"/>
        <w:jc w:val="both"/>
        <w:rPr>
          <w:lang w:val="en-US"/>
        </w:rPr>
      </w:pPr>
      <w:proofErr w:type="spellStart"/>
      <w:proofErr w:type="gramStart"/>
      <w:r w:rsidRPr="006D56EC">
        <w:rPr>
          <w:lang w:val="en-US"/>
        </w:rPr>
        <w:t>Kore</w:t>
      </w:r>
      <w:proofErr w:type="spellEnd"/>
      <w:r w:rsidRPr="006D56EC">
        <w:rPr>
          <w:lang w:val="en-US"/>
        </w:rPr>
        <w:t xml:space="preserve"> </w:t>
      </w:r>
      <w:proofErr w:type="spellStart"/>
      <w:r w:rsidRPr="006D56EC">
        <w:rPr>
          <w:lang w:val="en-US"/>
        </w:rPr>
        <w:t>sunawachi</w:t>
      </w:r>
      <w:proofErr w:type="spellEnd"/>
      <w:r w:rsidRPr="006D56EC">
        <w:rPr>
          <w:lang w:val="en-US"/>
        </w:rPr>
        <w:t xml:space="preserve"> </w:t>
      </w:r>
      <w:proofErr w:type="spellStart"/>
      <w:r w:rsidRPr="006D56EC">
        <w:rPr>
          <w:lang w:val="en-US"/>
        </w:rPr>
        <w:t>zazen</w:t>
      </w:r>
      <w:proofErr w:type="spellEnd"/>
      <w:r w:rsidRPr="006D56EC">
        <w:rPr>
          <w:lang w:val="en-US"/>
        </w:rPr>
        <w:t xml:space="preserve"> no </w:t>
      </w:r>
      <w:proofErr w:type="spellStart"/>
      <w:r w:rsidRPr="006D56EC">
        <w:rPr>
          <w:lang w:val="en-US"/>
        </w:rPr>
        <w:t>yôjutsu</w:t>
      </w:r>
      <w:proofErr w:type="spellEnd"/>
      <w:r w:rsidRPr="006D56EC">
        <w:rPr>
          <w:lang w:val="en-US"/>
        </w:rPr>
        <w:t xml:space="preserve"> </w:t>
      </w:r>
      <w:proofErr w:type="spellStart"/>
      <w:r w:rsidRPr="006D56EC">
        <w:rPr>
          <w:lang w:val="en-US"/>
        </w:rPr>
        <w:t>nari</w:t>
      </w:r>
      <w:proofErr w:type="spellEnd"/>
      <w:r w:rsidRPr="006D56EC">
        <w:rPr>
          <w:lang w:val="en-US"/>
        </w:rPr>
        <w:t>.</w:t>
      </w:r>
      <w:proofErr w:type="gramEnd"/>
    </w:p>
    <w:p w:rsidR="00F33828" w:rsidRPr="006D56EC" w:rsidRDefault="00F33828" w:rsidP="00F33828">
      <w:pPr>
        <w:spacing w:line="240" w:lineRule="auto"/>
        <w:ind w:left="567"/>
        <w:jc w:val="both"/>
        <w:rPr>
          <w:lang w:val="en-US"/>
        </w:rPr>
      </w:pPr>
    </w:p>
    <w:p w:rsidR="004026A3" w:rsidRPr="006D56EC" w:rsidRDefault="00F33828" w:rsidP="000354F6">
      <w:pPr>
        <w:spacing w:line="240" w:lineRule="auto"/>
        <w:ind w:left="567"/>
        <w:jc w:val="both"/>
      </w:pPr>
      <w:r w:rsidRPr="006D56EC">
        <w:t>Y.</w:t>
      </w:r>
      <w:r w:rsidR="00AB2A58" w:rsidRPr="006D56EC">
        <w:t xml:space="preserve"> </w:t>
      </w:r>
      <w:proofErr w:type="spellStart"/>
      <w:r w:rsidR="00AB2A58" w:rsidRPr="006D56EC">
        <w:t>Orimo</w:t>
      </w:r>
      <w:proofErr w:type="spellEnd"/>
      <w:r w:rsidR="00AB2A58" w:rsidRPr="006D56EC">
        <w:t xml:space="preserve"> précise que </w:t>
      </w:r>
      <w:proofErr w:type="spellStart"/>
      <w:r w:rsidR="00AB2A58" w:rsidRPr="006D56EC">
        <w:rPr>
          <w:i/>
        </w:rPr>
        <w:t>shiryô</w:t>
      </w:r>
      <w:proofErr w:type="spellEnd"/>
      <w:r w:rsidR="00AB2A58" w:rsidRPr="006D56EC">
        <w:t xml:space="preserve"> </w:t>
      </w:r>
      <w:r w:rsidR="00AB2A58" w:rsidRPr="006D56EC">
        <w:rPr>
          <w:rFonts w:ascii="MS Gothic" w:eastAsia="MS Gothic" w:hAnsi="MS Gothic" w:cs="MS Gothic" w:hint="eastAsia"/>
          <w:b/>
          <w:sz w:val="24"/>
          <w:szCs w:val="24"/>
        </w:rPr>
        <w:t>思量</w:t>
      </w:r>
      <w:r w:rsidR="00AB2A58" w:rsidRPr="006D56EC">
        <w:t>désigne la pensée de type analytique.</w:t>
      </w:r>
      <w:r w:rsidR="00A979EF" w:rsidRPr="006D56EC">
        <w:t xml:space="preserve"> Elle traduit </w:t>
      </w:r>
      <w:proofErr w:type="spellStart"/>
      <w:r w:rsidR="00A979EF" w:rsidRPr="006D56EC">
        <w:rPr>
          <w:i/>
        </w:rPr>
        <w:t>fushiryô</w:t>
      </w:r>
      <w:proofErr w:type="spellEnd"/>
      <w:r w:rsidR="00A979EF" w:rsidRPr="006D56EC">
        <w:t xml:space="preserve"> par "non</w:t>
      </w:r>
      <w:r w:rsidRPr="006D56EC">
        <w:t>-</w:t>
      </w:r>
      <w:r w:rsidR="00A979EF" w:rsidRPr="006D56EC">
        <w:t>pensée"</w:t>
      </w:r>
      <w:r w:rsidR="00E87BC9" w:rsidRPr="006D56EC">
        <w:t>.</w:t>
      </w:r>
      <w:r w:rsidR="00A979EF" w:rsidRPr="006D56EC">
        <w:t xml:space="preserve"> </w:t>
      </w:r>
      <w:r w:rsidR="00E87BC9" w:rsidRPr="006D56EC">
        <w:t>D</w:t>
      </w:r>
      <w:r w:rsidRPr="006D56EC">
        <w:t>ans un atelier</w:t>
      </w:r>
      <w:r w:rsidR="00E87BC9" w:rsidRPr="006D56EC">
        <w:t xml:space="preserve"> elle</w:t>
      </w:r>
      <w:r w:rsidR="00A979EF" w:rsidRPr="006D56EC">
        <w:t xml:space="preserve"> </w:t>
      </w:r>
      <w:r w:rsidR="0020039E" w:rsidRPr="006D56EC">
        <w:t>l'a interprété comme</w:t>
      </w:r>
      <w:r w:rsidR="000354F6" w:rsidRPr="006D56EC">
        <w:t xml:space="preserve"> </w:t>
      </w:r>
      <w:r w:rsidR="00A979EF" w:rsidRPr="006D56EC">
        <w:t>"la pensée qui se pense elle-même</w:t>
      </w:r>
      <w:r w:rsidR="0020039E" w:rsidRPr="006D56EC">
        <w:t>"</w:t>
      </w:r>
      <w:r w:rsidRPr="006D56EC">
        <w:t xml:space="preserve">, voir </w:t>
      </w:r>
      <w:r w:rsidR="000A222B" w:rsidRPr="006D56EC">
        <w:t>le message précédent.</w:t>
      </w:r>
    </w:p>
    <w:p w:rsidR="00CC7E00" w:rsidRPr="006D56EC" w:rsidRDefault="000354F6" w:rsidP="00F33828">
      <w:pPr>
        <w:spacing w:line="240" w:lineRule="auto"/>
        <w:ind w:left="567"/>
        <w:jc w:val="both"/>
      </w:pPr>
      <w:r w:rsidRPr="006D56EC">
        <w:lastRenderedPageBreak/>
        <w:t>C</w:t>
      </w:r>
      <w:r w:rsidR="00CC7E00" w:rsidRPr="006D56EC">
        <w:t xml:space="preserve">e tableau essaie de résumer les traductions des 2 assertions </w:t>
      </w:r>
      <w:r w:rsidR="00CC7E00" w:rsidRPr="006D56EC">
        <w:rPr>
          <w:rFonts w:cs="Times New Roman"/>
        </w:rPr>
        <w:t>(</w:t>
      </w:r>
      <w:proofErr w:type="spellStart"/>
      <w:r w:rsidR="00CC7E00" w:rsidRPr="006D56EC">
        <w:rPr>
          <w:rStyle w:val="st"/>
          <w:rFonts w:cs="Times New Roman"/>
        </w:rPr>
        <w:t>shiryô</w:t>
      </w:r>
      <w:proofErr w:type="spellEnd"/>
      <w:r w:rsidR="00CC7E00" w:rsidRPr="006D56EC">
        <w:rPr>
          <w:rStyle w:val="st"/>
          <w:rFonts w:cs="Times New Roman"/>
        </w:rPr>
        <w:t xml:space="preserve"> ko </w:t>
      </w:r>
      <w:proofErr w:type="spellStart"/>
      <w:r w:rsidR="00CC7E00" w:rsidRPr="006D56EC">
        <w:rPr>
          <w:rStyle w:val="st"/>
          <w:rFonts w:cs="Times New Roman"/>
        </w:rPr>
        <w:t>fushiryô</w:t>
      </w:r>
      <w:proofErr w:type="spellEnd"/>
      <w:r w:rsidR="00CC7E00" w:rsidRPr="006D56EC">
        <w:rPr>
          <w:rStyle w:val="st"/>
          <w:rFonts w:cs="Times New Roman"/>
        </w:rPr>
        <w:t xml:space="preserve"> </w:t>
      </w:r>
      <w:proofErr w:type="spellStart"/>
      <w:r w:rsidR="00CC7E00" w:rsidRPr="006D56EC">
        <w:rPr>
          <w:rStyle w:val="st"/>
          <w:rFonts w:cs="Times New Roman"/>
        </w:rPr>
        <w:t>tei</w:t>
      </w:r>
      <w:proofErr w:type="spellEnd"/>
      <w:r w:rsidR="00CC7E00" w:rsidRPr="006D56EC">
        <w:rPr>
          <w:rStyle w:val="st"/>
          <w:rFonts w:cs="Times New Roman"/>
        </w:rPr>
        <w:t xml:space="preserve"> </w:t>
      </w:r>
      <w:proofErr w:type="spellStart"/>
      <w:r w:rsidR="00CC7E00" w:rsidRPr="006D56EC">
        <w:rPr>
          <w:rStyle w:val="st"/>
          <w:rFonts w:cs="Times New Roman"/>
        </w:rPr>
        <w:t>nari</w:t>
      </w:r>
      <w:proofErr w:type="spellEnd"/>
      <w:r w:rsidR="00CC7E00" w:rsidRPr="006D56EC">
        <w:rPr>
          <w:rStyle w:val="st"/>
          <w:rFonts w:cs="Times New Roman"/>
        </w:rPr>
        <w:t xml:space="preserve"> et "</w:t>
      </w:r>
      <w:proofErr w:type="spellStart"/>
      <w:r w:rsidR="00CC7E00" w:rsidRPr="006D56EC">
        <w:rPr>
          <w:rStyle w:val="st"/>
          <w:rFonts w:cs="Times New Roman"/>
        </w:rPr>
        <w:t>Kore</w:t>
      </w:r>
      <w:proofErr w:type="spellEnd"/>
      <w:r w:rsidR="00CC7E00" w:rsidRPr="006D56EC">
        <w:rPr>
          <w:rStyle w:val="st"/>
          <w:rFonts w:cs="Times New Roman"/>
        </w:rPr>
        <w:t xml:space="preserve"> </w:t>
      </w:r>
      <w:proofErr w:type="spellStart"/>
      <w:r w:rsidR="00CC7E00" w:rsidRPr="006D56EC">
        <w:rPr>
          <w:rStyle w:val="st"/>
          <w:rFonts w:cs="Times New Roman"/>
        </w:rPr>
        <w:t>hishiryô</w:t>
      </w:r>
      <w:proofErr w:type="spellEnd"/>
      <w:r w:rsidR="00CC7E00" w:rsidRPr="006D56EC">
        <w:rPr>
          <w:rStyle w:val="st"/>
          <w:rFonts w:cs="Times New Roman"/>
        </w:rPr>
        <w:t xml:space="preserve"> </w:t>
      </w:r>
      <w:proofErr w:type="spellStart"/>
      <w:r w:rsidR="00CC7E00" w:rsidRPr="006D56EC">
        <w:rPr>
          <w:rStyle w:val="st"/>
          <w:rFonts w:cs="Times New Roman"/>
        </w:rPr>
        <w:t>nari</w:t>
      </w:r>
      <w:proofErr w:type="spellEnd"/>
      <w:r w:rsidR="00CC7E00" w:rsidRPr="006D56EC">
        <w:rPr>
          <w:rStyle w:val="st"/>
          <w:rFonts w:cs="Times New Roman"/>
        </w:rPr>
        <w:t>")</w:t>
      </w:r>
      <w:r w:rsidR="00CC7E00" w:rsidRPr="006D56EC">
        <w:rPr>
          <w:rFonts w:cs="Times New Roman"/>
        </w:rPr>
        <w:t>,</w:t>
      </w:r>
      <w:r w:rsidR="00CC7E00" w:rsidRPr="006D56EC">
        <w:t xml:space="preserve"> la seconde répondant à la question : "Comment la première peut-elle se faire ?" Les traductions complètes et référenc</w:t>
      </w:r>
      <w:r w:rsidR="00AB4543" w:rsidRPr="006D56EC">
        <w:t>es se trouvent après le tableau (pour certaines traductions du tableau j'ai ajouté en italique les mots nécessaires à leur compréhension)</w:t>
      </w:r>
    </w:p>
    <w:tbl>
      <w:tblPr>
        <w:tblStyle w:val="Grilledutableau"/>
        <w:tblW w:w="0" w:type="auto"/>
        <w:tblLook w:val="04A0" w:firstRow="1" w:lastRow="0" w:firstColumn="1" w:lastColumn="0" w:noHBand="0" w:noVBand="1"/>
      </w:tblPr>
      <w:tblGrid>
        <w:gridCol w:w="2177"/>
        <w:gridCol w:w="3133"/>
        <w:gridCol w:w="4106"/>
      </w:tblGrid>
      <w:tr w:rsidR="006D56EC" w:rsidRPr="006D56EC" w:rsidTr="00C25DCF">
        <w:tc>
          <w:tcPr>
            <w:tcW w:w="2177" w:type="dxa"/>
          </w:tcPr>
          <w:p w:rsidR="00A979EF" w:rsidRPr="006D56EC" w:rsidRDefault="00A979EF" w:rsidP="00B80D09">
            <w:pPr>
              <w:rPr>
                <w:rFonts w:ascii="Times New Roman" w:hAnsi="Times New Roman" w:cs="Times New Roman"/>
                <w:b/>
                <w:sz w:val="24"/>
                <w:szCs w:val="24"/>
              </w:rPr>
            </w:pPr>
            <w:r w:rsidRPr="006D56EC">
              <w:rPr>
                <w:rFonts w:ascii="Times New Roman" w:hAnsi="Times New Roman" w:cs="Times New Roman"/>
                <w:b/>
                <w:sz w:val="24"/>
                <w:szCs w:val="24"/>
              </w:rPr>
              <w:t>ZAZENGI</w:t>
            </w:r>
          </w:p>
        </w:tc>
        <w:tc>
          <w:tcPr>
            <w:tcW w:w="3133" w:type="dxa"/>
          </w:tcPr>
          <w:p w:rsidR="00A979EF" w:rsidRPr="006D56EC" w:rsidRDefault="003A1A39" w:rsidP="00497D36">
            <w:pPr>
              <w:spacing w:before="120" w:after="120"/>
              <w:rPr>
                <w:rFonts w:ascii="Times New Roman" w:hAnsi="Times New Roman" w:cs="Times New Roman"/>
                <w:sz w:val="24"/>
                <w:szCs w:val="24"/>
              </w:rPr>
            </w:pPr>
            <w:proofErr w:type="spellStart"/>
            <w:r w:rsidRPr="006D56EC">
              <w:rPr>
                <w:rFonts w:ascii="MS Mincho" w:eastAsia="MS Mincho" w:hAnsi="MS Mincho" w:cs="MS Gothic" w:hint="eastAsia"/>
                <w:sz w:val="24"/>
                <w:szCs w:val="24"/>
                <w:highlight w:val="yellow"/>
              </w:rPr>
              <w:t>思量</w:t>
            </w:r>
            <w:proofErr w:type="spellEnd"/>
            <w:r w:rsidRPr="006D56EC">
              <w:rPr>
                <w:rFonts w:ascii="MS Mincho" w:eastAsia="MS Mincho" w:hAnsi="MS Mincho" w:cs="MS Gothic"/>
                <w:sz w:val="24"/>
                <w:szCs w:val="24"/>
              </w:rPr>
              <w:t xml:space="preserve"> </w:t>
            </w:r>
            <w:r w:rsidRPr="006D56EC">
              <w:rPr>
                <w:rFonts w:ascii="MS Mincho" w:eastAsia="MS Mincho" w:hAnsi="MS Mincho" w:cs="MS Gothic" w:hint="eastAsia"/>
                <w:sz w:val="24"/>
                <w:szCs w:val="24"/>
              </w:rPr>
              <w:t>箇</w:t>
            </w:r>
            <w:r w:rsidRPr="006D56EC">
              <w:rPr>
                <w:rFonts w:ascii="MS Mincho" w:eastAsia="MS Mincho" w:hAnsi="MS Mincho" w:cs="MS Gothic"/>
                <w:sz w:val="24"/>
                <w:szCs w:val="24"/>
              </w:rPr>
              <w:t xml:space="preserve"> </w:t>
            </w:r>
            <w:proofErr w:type="spellStart"/>
            <w:r w:rsidRPr="006D56EC">
              <w:rPr>
                <w:rFonts w:ascii="MS Mincho" w:eastAsia="MS Mincho" w:hAnsi="MS Mincho" w:cs="MS Gothic" w:hint="eastAsia"/>
                <w:sz w:val="24"/>
                <w:szCs w:val="24"/>
                <w:highlight w:val="yellow"/>
              </w:rPr>
              <w:t>不思量</w:t>
            </w:r>
            <w:proofErr w:type="spellEnd"/>
            <w:r w:rsidRPr="006D56EC">
              <w:rPr>
                <w:rFonts w:ascii="MS Mincho" w:eastAsia="MS Mincho" w:hAnsi="MS Mincho" w:cs="MS Gothic"/>
                <w:sz w:val="24"/>
                <w:szCs w:val="24"/>
              </w:rPr>
              <w:t xml:space="preserve"> </w:t>
            </w:r>
            <w:r w:rsidRPr="006D56EC">
              <w:rPr>
                <w:rFonts w:ascii="MS Mincho" w:eastAsia="MS Mincho" w:hAnsi="MS Mincho" w:cs="MS Gothic" w:hint="eastAsia"/>
                <w:sz w:val="24"/>
                <w:szCs w:val="24"/>
              </w:rPr>
              <w:t>底</w:t>
            </w:r>
            <w:r w:rsidRPr="006D56EC">
              <w:rPr>
                <w:rFonts w:ascii="MS Mincho" w:eastAsia="MS Mincho" w:hAnsi="MS Mincho" w:cs="MS Gothic"/>
                <w:sz w:val="24"/>
                <w:szCs w:val="24"/>
              </w:rPr>
              <w:t xml:space="preserve"> </w:t>
            </w:r>
            <w:proofErr w:type="spellStart"/>
            <w:r w:rsidRPr="006D56EC">
              <w:rPr>
                <w:rFonts w:ascii="MS Mincho" w:eastAsia="MS Mincho" w:hAnsi="MS Mincho" w:cs="MS Gothic" w:hint="eastAsia"/>
                <w:sz w:val="24"/>
                <w:szCs w:val="24"/>
              </w:rPr>
              <w:t>なり</w:t>
            </w:r>
            <w:r w:rsidR="00A979EF" w:rsidRPr="006D56EC">
              <w:rPr>
                <w:rStyle w:val="st"/>
                <w:sz w:val="24"/>
                <w:szCs w:val="24"/>
              </w:rPr>
              <w:t>shiryô</w:t>
            </w:r>
            <w:proofErr w:type="spellEnd"/>
            <w:r w:rsidR="000D052C" w:rsidRPr="006D56EC">
              <w:rPr>
                <w:rStyle w:val="st"/>
                <w:sz w:val="24"/>
                <w:szCs w:val="24"/>
              </w:rPr>
              <w:t xml:space="preserve"> ko</w:t>
            </w:r>
            <w:r w:rsidR="00A979EF" w:rsidRPr="006D56EC">
              <w:rPr>
                <w:rStyle w:val="st"/>
                <w:sz w:val="24"/>
                <w:szCs w:val="24"/>
              </w:rPr>
              <w:t xml:space="preserve"> </w:t>
            </w:r>
            <w:proofErr w:type="spellStart"/>
            <w:r w:rsidR="00A979EF" w:rsidRPr="006D56EC">
              <w:rPr>
                <w:rStyle w:val="st"/>
                <w:b/>
                <w:sz w:val="24"/>
                <w:szCs w:val="24"/>
              </w:rPr>
              <w:t>fushiryô</w:t>
            </w:r>
            <w:proofErr w:type="spellEnd"/>
            <w:r w:rsidR="00A979EF" w:rsidRPr="006D56EC">
              <w:rPr>
                <w:rStyle w:val="st"/>
                <w:sz w:val="24"/>
                <w:szCs w:val="24"/>
              </w:rPr>
              <w:t xml:space="preserve"> </w:t>
            </w:r>
            <w:proofErr w:type="spellStart"/>
            <w:r w:rsidR="000D052C" w:rsidRPr="006D56EC">
              <w:rPr>
                <w:rStyle w:val="st"/>
                <w:sz w:val="24"/>
                <w:szCs w:val="24"/>
              </w:rPr>
              <w:t>tei</w:t>
            </w:r>
            <w:proofErr w:type="spellEnd"/>
            <w:r w:rsidR="000D052C" w:rsidRPr="006D56EC">
              <w:rPr>
                <w:rStyle w:val="st"/>
                <w:sz w:val="24"/>
                <w:szCs w:val="24"/>
              </w:rPr>
              <w:t xml:space="preserve"> </w:t>
            </w:r>
            <w:proofErr w:type="spellStart"/>
            <w:r w:rsidR="00A979EF" w:rsidRPr="006D56EC">
              <w:rPr>
                <w:rStyle w:val="st"/>
                <w:sz w:val="24"/>
                <w:szCs w:val="24"/>
              </w:rPr>
              <w:t>nari</w:t>
            </w:r>
            <w:proofErr w:type="spellEnd"/>
          </w:p>
        </w:tc>
        <w:tc>
          <w:tcPr>
            <w:tcW w:w="4106" w:type="dxa"/>
          </w:tcPr>
          <w:p w:rsidR="003A1A39" w:rsidRPr="006D56EC" w:rsidRDefault="003A1A39" w:rsidP="003A1A39">
            <w:pPr>
              <w:spacing w:before="120"/>
              <w:rPr>
                <w:rFonts w:ascii="MS Mincho" w:eastAsia="MS Mincho" w:hAnsi="MS Mincho" w:cs="MS Gothic"/>
                <w:sz w:val="24"/>
                <w:szCs w:val="24"/>
              </w:rPr>
            </w:pPr>
            <w:proofErr w:type="spellStart"/>
            <w:r w:rsidRPr="006D56EC">
              <w:rPr>
                <w:rFonts w:ascii="MS Mincho" w:eastAsia="MS Mincho" w:hAnsi="MS Mincho" w:cs="MS Gothic" w:hint="eastAsia"/>
                <w:sz w:val="24"/>
                <w:szCs w:val="24"/>
              </w:rPr>
              <w:t>これ</w:t>
            </w:r>
            <w:proofErr w:type="spellEnd"/>
            <w:r w:rsidRPr="006D56EC">
              <w:rPr>
                <w:rFonts w:ascii="MS Mincho" w:eastAsia="MS Mincho" w:hAnsi="MS Mincho" w:cs="MS Gothic"/>
                <w:sz w:val="24"/>
                <w:szCs w:val="24"/>
              </w:rPr>
              <w:t xml:space="preserve"> </w:t>
            </w:r>
            <w:proofErr w:type="spellStart"/>
            <w:r w:rsidRPr="006D56EC">
              <w:rPr>
                <w:rFonts w:ascii="MS Mincho" w:eastAsia="MS Mincho" w:hAnsi="MS Mincho" w:cs="MS Gothic" w:hint="eastAsia"/>
                <w:sz w:val="24"/>
                <w:szCs w:val="24"/>
                <w:highlight w:val="yellow"/>
              </w:rPr>
              <w:t>非思量</w:t>
            </w:r>
            <w:proofErr w:type="spellEnd"/>
            <w:r w:rsidRPr="006D56EC">
              <w:rPr>
                <w:rFonts w:ascii="MS Mincho" w:eastAsia="MS Mincho" w:hAnsi="MS Mincho" w:cs="MS Gothic"/>
                <w:sz w:val="24"/>
                <w:szCs w:val="24"/>
              </w:rPr>
              <w:t xml:space="preserve"> </w:t>
            </w:r>
            <w:proofErr w:type="spellStart"/>
            <w:r w:rsidRPr="006D56EC">
              <w:rPr>
                <w:rFonts w:ascii="MS Mincho" w:eastAsia="MS Mincho" w:hAnsi="MS Mincho" w:cs="MS Gothic" w:hint="eastAsia"/>
                <w:sz w:val="24"/>
                <w:szCs w:val="24"/>
              </w:rPr>
              <w:t>なり</w:t>
            </w:r>
            <w:proofErr w:type="spellEnd"/>
          </w:p>
          <w:p w:rsidR="00A979EF" w:rsidRPr="006D56EC" w:rsidRDefault="00A979EF" w:rsidP="003A1A39">
            <w:pPr>
              <w:spacing w:after="120"/>
              <w:rPr>
                <w:rFonts w:ascii="Times New Roman" w:hAnsi="Times New Roman" w:cs="Times New Roman"/>
                <w:sz w:val="24"/>
                <w:szCs w:val="24"/>
              </w:rPr>
            </w:pPr>
            <w:proofErr w:type="spellStart"/>
            <w:r w:rsidRPr="006D56EC">
              <w:rPr>
                <w:rStyle w:val="st"/>
                <w:sz w:val="24"/>
                <w:szCs w:val="24"/>
              </w:rPr>
              <w:t>Kore</w:t>
            </w:r>
            <w:proofErr w:type="spellEnd"/>
            <w:r w:rsidRPr="006D56EC">
              <w:rPr>
                <w:rStyle w:val="st"/>
                <w:sz w:val="24"/>
                <w:szCs w:val="24"/>
              </w:rPr>
              <w:t xml:space="preserve"> </w:t>
            </w:r>
            <w:r w:rsidR="003A1A39" w:rsidRPr="006D56EC">
              <w:rPr>
                <w:rStyle w:val="st"/>
                <w:sz w:val="24"/>
                <w:szCs w:val="24"/>
              </w:rPr>
              <w:t xml:space="preserve"> </w:t>
            </w:r>
            <w:proofErr w:type="spellStart"/>
            <w:r w:rsidR="000D052C" w:rsidRPr="006D56EC">
              <w:rPr>
                <w:rStyle w:val="st"/>
                <w:b/>
                <w:sz w:val="24"/>
                <w:szCs w:val="24"/>
              </w:rPr>
              <w:t>hi</w:t>
            </w:r>
            <w:r w:rsidRPr="006D56EC">
              <w:rPr>
                <w:rStyle w:val="st"/>
                <w:b/>
                <w:sz w:val="24"/>
                <w:szCs w:val="24"/>
              </w:rPr>
              <w:t>shiryô</w:t>
            </w:r>
            <w:proofErr w:type="spellEnd"/>
            <w:r w:rsidRPr="006D56EC">
              <w:rPr>
                <w:rStyle w:val="st"/>
                <w:sz w:val="24"/>
                <w:szCs w:val="24"/>
              </w:rPr>
              <w:t xml:space="preserve">  </w:t>
            </w:r>
            <w:proofErr w:type="spellStart"/>
            <w:r w:rsidRPr="006D56EC">
              <w:rPr>
                <w:rStyle w:val="st"/>
                <w:sz w:val="24"/>
                <w:szCs w:val="24"/>
              </w:rPr>
              <w:t>nari</w:t>
            </w:r>
            <w:proofErr w:type="spellEnd"/>
          </w:p>
        </w:tc>
      </w:tr>
      <w:tr w:rsidR="006D56EC" w:rsidRPr="006D56EC" w:rsidTr="00C25DCF">
        <w:tc>
          <w:tcPr>
            <w:tcW w:w="2177" w:type="dxa"/>
          </w:tcPr>
          <w:p w:rsidR="00A979EF" w:rsidRPr="006D56EC" w:rsidRDefault="00A979EF" w:rsidP="00B80D09">
            <w:pPr>
              <w:rPr>
                <w:rFonts w:ascii="Times New Roman" w:hAnsi="Times New Roman" w:cs="Times New Roman"/>
                <w:sz w:val="24"/>
                <w:szCs w:val="24"/>
              </w:rPr>
            </w:pPr>
            <w:r w:rsidRPr="006D56EC">
              <w:rPr>
                <w:rFonts w:ascii="Times New Roman" w:hAnsi="Times New Roman" w:cs="Times New Roman"/>
                <w:sz w:val="24"/>
                <w:szCs w:val="24"/>
              </w:rPr>
              <w:t xml:space="preserve">Yoko </w:t>
            </w:r>
            <w:proofErr w:type="spellStart"/>
            <w:r w:rsidRPr="006D56EC">
              <w:rPr>
                <w:rFonts w:ascii="Times New Roman" w:hAnsi="Times New Roman" w:cs="Times New Roman"/>
                <w:sz w:val="24"/>
                <w:szCs w:val="24"/>
              </w:rPr>
              <w:t>Orimo</w:t>
            </w:r>
            <w:proofErr w:type="spellEnd"/>
          </w:p>
          <w:p w:rsidR="00A979EF" w:rsidRPr="006D56EC" w:rsidRDefault="00A979EF" w:rsidP="00B80D09">
            <w:pPr>
              <w:rPr>
                <w:rFonts w:ascii="Times New Roman" w:hAnsi="Times New Roman" w:cs="Times New Roman"/>
                <w:sz w:val="24"/>
                <w:szCs w:val="24"/>
              </w:rPr>
            </w:pPr>
          </w:p>
        </w:tc>
        <w:tc>
          <w:tcPr>
            <w:tcW w:w="3133"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 xml:space="preserve">on pense </w:t>
            </w:r>
            <w:r w:rsidRPr="006D56EC">
              <w:rPr>
                <w:rFonts w:ascii="Times New Roman" w:hAnsi="Times New Roman" w:cs="Times New Roman"/>
                <w:b/>
              </w:rPr>
              <w:t>la non-pensée</w:t>
            </w:r>
          </w:p>
        </w:tc>
        <w:tc>
          <w:tcPr>
            <w:tcW w:w="4106" w:type="dxa"/>
          </w:tcPr>
          <w:p w:rsidR="00A979EF" w:rsidRPr="006D56EC" w:rsidRDefault="00A979EF" w:rsidP="00A979EF">
            <w:pPr>
              <w:rPr>
                <w:rFonts w:ascii="Times New Roman" w:hAnsi="Times New Roman" w:cs="Times New Roman"/>
              </w:rPr>
            </w:pPr>
            <w:r w:rsidRPr="006D56EC">
              <w:rPr>
                <w:rFonts w:ascii="Times New Roman" w:hAnsi="Times New Roman" w:cs="Times New Roman"/>
              </w:rPr>
              <w:t xml:space="preserve">C'est dans </w:t>
            </w:r>
            <w:r w:rsidRPr="006D56EC">
              <w:rPr>
                <w:rFonts w:ascii="Times New Roman" w:hAnsi="Times New Roman" w:cs="Times New Roman"/>
                <w:b/>
              </w:rPr>
              <w:t xml:space="preserve">ce qui n’est pas de l’ordre de la pensée </w:t>
            </w:r>
            <w:r w:rsidRPr="006D56EC">
              <w:rPr>
                <w:rFonts w:ascii="Times New Roman" w:hAnsi="Times New Roman" w:cs="Times New Roman"/>
              </w:rPr>
              <w:t>;</w:t>
            </w:r>
          </w:p>
        </w:tc>
      </w:tr>
      <w:tr w:rsidR="006D56EC" w:rsidRPr="006D56EC" w:rsidTr="00C25DCF">
        <w:tc>
          <w:tcPr>
            <w:tcW w:w="2177" w:type="dxa"/>
          </w:tcPr>
          <w:p w:rsidR="00A979EF" w:rsidRPr="006D56EC" w:rsidRDefault="00A979EF" w:rsidP="00B80D09">
            <w:pPr>
              <w:rPr>
                <w:rFonts w:ascii="Times New Roman" w:hAnsi="Times New Roman" w:cs="Times New Roman"/>
                <w:sz w:val="24"/>
                <w:szCs w:val="24"/>
              </w:rPr>
            </w:pPr>
            <w:r w:rsidRPr="006D56EC">
              <w:rPr>
                <w:rFonts w:ascii="Times New Roman" w:hAnsi="Times New Roman" w:cs="Times New Roman"/>
                <w:sz w:val="24"/>
                <w:szCs w:val="24"/>
              </w:rPr>
              <w:t>Jacques Brosse (en note)</w:t>
            </w:r>
          </w:p>
        </w:tc>
        <w:tc>
          <w:tcPr>
            <w:tcW w:w="3133" w:type="dxa"/>
          </w:tcPr>
          <w:p w:rsidR="00A979EF" w:rsidRPr="006D56EC" w:rsidRDefault="00A979EF" w:rsidP="00B80D09">
            <w:pPr>
              <w:rPr>
                <w:rFonts w:ascii="Times New Roman" w:hAnsi="Times New Roman" w:cs="Times New Roman"/>
              </w:rPr>
            </w:pPr>
            <w:r w:rsidRPr="006D56EC">
              <w:rPr>
                <w:rFonts w:ascii="Times New Roman" w:hAnsi="Times New Roman" w:cs="Times New Roman"/>
                <w:i/>
              </w:rPr>
              <w:t>(demeurez dans)</w:t>
            </w:r>
            <w:r w:rsidRPr="006D56EC">
              <w:rPr>
                <w:rFonts w:ascii="Times New Roman" w:hAnsi="Times New Roman" w:cs="Times New Roman"/>
              </w:rPr>
              <w:t xml:space="preserve"> la pensée </w:t>
            </w:r>
            <w:r w:rsidRPr="006D56EC">
              <w:rPr>
                <w:rFonts w:ascii="Times New Roman" w:hAnsi="Times New Roman" w:cs="Times New Roman"/>
                <w:b/>
              </w:rPr>
              <w:t>non pensée</w:t>
            </w:r>
          </w:p>
        </w:tc>
        <w:tc>
          <w:tcPr>
            <w:tcW w:w="4106"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Le non-penser</w:t>
            </w:r>
          </w:p>
        </w:tc>
      </w:tr>
      <w:tr w:rsidR="006D56EC" w:rsidRPr="006D56EC" w:rsidTr="00C25DCF">
        <w:tc>
          <w:tcPr>
            <w:tcW w:w="2177" w:type="dxa"/>
          </w:tcPr>
          <w:p w:rsidR="00A979EF" w:rsidRPr="006D56EC" w:rsidRDefault="00A979EF" w:rsidP="00B80D09">
            <w:pPr>
              <w:rPr>
                <w:rFonts w:ascii="Times New Roman" w:hAnsi="Times New Roman" w:cs="Times New Roman"/>
                <w:sz w:val="24"/>
                <w:szCs w:val="24"/>
              </w:rPr>
            </w:pPr>
            <w:r w:rsidRPr="006D56EC">
              <w:rPr>
                <w:rFonts w:ascii="Times New Roman" w:hAnsi="Times New Roman" w:cs="Times New Roman"/>
                <w:sz w:val="24"/>
                <w:szCs w:val="24"/>
              </w:rPr>
              <w:t xml:space="preserve">Éric </w:t>
            </w:r>
            <w:proofErr w:type="spellStart"/>
            <w:r w:rsidRPr="006D56EC">
              <w:rPr>
                <w:rFonts w:ascii="Times New Roman" w:hAnsi="Times New Roman" w:cs="Times New Roman"/>
                <w:sz w:val="24"/>
                <w:szCs w:val="24"/>
              </w:rPr>
              <w:t>Rommeluère</w:t>
            </w:r>
            <w:proofErr w:type="spellEnd"/>
          </w:p>
        </w:tc>
        <w:tc>
          <w:tcPr>
            <w:tcW w:w="3133"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 xml:space="preserve">on pense </w:t>
            </w:r>
            <w:r w:rsidRPr="006D56EC">
              <w:rPr>
                <w:rFonts w:ascii="Times New Roman" w:hAnsi="Times New Roman" w:cs="Times New Roman"/>
                <w:b/>
              </w:rPr>
              <w:t>l'impensé</w:t>
            </w:r>
          </w:p>
        </w:tc>
        <w:tc>
          <w:tcPr>
            <w:tcW w:w="4106"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sans penser</w:t>
            </w:r>
          </w:p>
        </w:tc>
      </w:tr>
      <w:tr w:rsidR="006D56EC" w:rsidRPr="006D56EC" w:rsidTr="00C25DCF">
        <w:tc>
          <w:tcPr>
            <w:tcW w:w="2177" w:type="dxa"/>
          </w:tcPr>
          <w:p w:rsidR="00A979EF" w:rsidRPr="006D56EC" w:rsidRDefault="00A979EF" w:rsidP="00B80D09">
            <w:pPr>
              <w:rPr>
                <w:rFonts w:ascii="Times New Roman" w:hAnsi="Times New Roman" w:cs="Times New Roman"/>
                <w:sz w:val="24"/>
                <w:szCs w:val="24"/>
              </w:rPr>
            </w:pPr>
            <w:proofErr w:type="spellStart"/>
            <w:r w:rsidRPr="006D56EC">
              <w:rPr>
                <w:rFonts w:ascii="Times New Roman" w:hAnsi="Times New Roman" w:cs="Times New Roman"/>
                <w:sz w:val="24"/>
                <w:szCs w:val="24"/>
              </w:rPr>
              <w:t>Sotozen</w:t>
            </w:r>
            <w:proofErr w:type="spellEnd"/>
            <w:r w:rsidRPr="006D56EC">
              <w:rPr>
                <w:rFonts w:ascii="Times New Roman" w:hAnsi="Times New Roman" w:cs="Times New Roman"/>
                <w:sz w:val="24"/>
                <w:szCs w:val="24"/>
              </w:rPr>
              <w:t xml:space="preserve"> suisse</w:t>
            </w:r>
          </w:p>
        </w:tc>
        <w:tc>
          <w:tcPr>
            <w:tcW w:w="3133"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 xml:space="preserve">Penser </w:t>
            </w:r>
            <w:r w:rsidRPr="006D56EC">
              <w:rPr>
                <w:rFonts w:ascii="Times New Roman" w:hAnsi="Times New Roman" w:cs="Times New Roman"/>
                <w:b/>
              </w:rPr>
              <w:t>sans penser</w:t>
            </w:r>
            <w:r w:rsidRPr="006D56EC">
              <w:rPr>
                <w:rFonts w:ascii="Times New Roman" w:hAnsi="Times New Roman" w:cs="Times New Roman"/>
              </w:rPr>
              <w:t>.</w:t>
            </w:r>
          </w:p>
        </w:tc>
        <w:tc>
          <w:tcPr>
            <w:tcW w:w="4106"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 xml:space="preserve">Le non </w:t>
            </w:r>
            <w:proofErr w:type="gramStart"/>
            <w:r w:rsidRPr="006D56EC">
              <w:rPr>
                <w:rFonts w:ascii="Times New Roman" w:hAnsi="Times New Roman" w:cs="Times New Roman"/>
              </w:rPr>
              <w:t>penser</w:t>
            </w:r>
            <w:proofErr w:type="gramEnd"/>
          </w:p>
        </w:tc>
      </w:tr>
      <w:tr w:rsidR="006D56EC" w:rsidRPr="006D56EC" w:rsidTr="00C25DCF">
        <w:tc>
          <w:tcPr>
            <w:tcW w:w="2177" w:type="dxa"/>
          </w:tcPr>
          <w:p w:rsidR="00A979EF" w:rsidRPr="006D56EC" w:rsidRDefault="00A979EF" w:rsidP="00B80D09">
            <w:pPr>
              <w:rPr>
                <w:rFonts w:ascii="Times New Roman" w:hAnsi="Times New Roman" w:cs="Times New Roman"/>
                <w:sz w:val="24"/>
                <w:szCs w:val="24"/>
              </w:rPr>
            </w:pPr>
            <w:r w:rsidRPr="006D56EC">
              <w:rPr>
                <w:rFonts w:ascii="Times New Roman" w:hAnsi="Times New Roman" w:cs="Times New Roman"/>
                <w:sz w:val="24"/>
                <w:szCs w:val="24"/>
              </w:rPr>
              <w:t xml:space="preserve">Site </w:t>
            </w:r>
            <w:proofErr w:type="spellStart"/>
            <w:r w:rsidR="000D052C" w:rsidRPr="006D56EC">
              <w:rPr>
                <w:rFonts w:ascii="Times New Roman" w:hAnsi="Times New Roman" w:cs="Times New Roman"/>
                <w:sz w:val="24"/>
                <w:szCs w:val="24"/>
              </w:rPr>
              <w:t>D</w:t>
            </w:r>
            <w:r w:rsidRPr="006D56EC">
              <w:rPr>
                <w:rFonts w:ascii="Times New Roman" w:hAnsi="Times New Roman" w:cs="Times New Roman"/>
                <w:sz w:val="24"/>
                <w:szCs w:val="24"/>
              </w:rPr>
              <w:t>enshinji</w:t>
            </w:r>
            <w:proofErr w:type="spellEnd"/>
          </w:p>
        </w:tc>
        <w:tc>
          <w:tcPr>
            <w:tcW w:w="3133" w:type="dxa"/>
          </w:tcPr>
          <w:p w:rsidR="00A979EF" w:rsidRPr="006D56EC" w:rsidRDefault="00A979EF" w:rsidP="00B80D09">
            <w:pPr>
              <w:rPr>
                <w:rFonts w:ascii="Times New Roman" w:hAnsi="Times New Roman" w:cs="Times New Roman"/>
              </w:rPr>
            </w:pPr>
            <w:r w:rsidRPr="006D56EC">
              <w:rPr>
                <w:rFonts w:ascii="Times New Roman" w:hAnsi="Times New Roman" w:cs="Times New Roman"/>
                <w:i/>
              </w:rPr>
              <w:t>(produisez)</w:t>
            </w:r>
            <w:r w:rsidRPr="006D56EC">
              <w:rPr>
                <w:rFonts w:ascii="Times New Roman" w:hAnsi="Times New Roman" w:cs="Times New Roman"/>
              </w:rPr>
              <w:t xml:space="preserve"> la pensée </w:t>
            </w:r>
            <w:r w:rsidRPr="006D56EC">
              <w:rPr>
                <w:rFonts w:ascii="Times New Roman" w:hAnsi="Times New Roman" w:cs="Times New Roman"/>
                <w:b/>
              </w:rPr>
              <w:t>qui ne pense pas</w:t>
            </w:r>
          </w:p>
        </w:tc>
        <w:tc>
          <w:tcPr>
            <w:tcW w:w="4106" w:type="dxa"/>
          </w:tcPr>
          <w:p w:rsidR="00A979EF" w:rsidRPr="006D56EC" w:rsidRDefault="00A979EF" w:rsidP="00B80D09">
            <w:pPr>
              <w:rPr>
                <w:rFonts w:ascii="Times New Roman" w:hAnsi="Times New Roman" w:cs="Times New Roman"/>
              </w:rPr>
            </w:pPr>
            <w:r w:rsidRPr="006D56EC">
              <w:rPr>
                <w:rFonts w:ascii="Times New Roman" w:hAnsi="Times New Roman" w:cs="Times New Roman"/>
              </w:rPr>
              <w:t>Cela n'est plus du ressort de la pensée</w:t>
            </w:r>
          </w:p>
        </w:tc>
      </w:tr>
      <w:tr w:rsidR="006D56EC" w:rsidRPr="006D56EC" w:rsidTr="00C25DCF">
        <w:tc>
          <w:tcPr>
            <w:tcW w:w="2177" w:type="dxa"/>
          </w:tcPr>
          <w:p w:rsidR="000D052C" w:rsidRPr="006D56EC" w:rsidRDefault="000D052C" w:rsidP="00B80D09">
            <w:pPr>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Carl </w:t>
            </w:r>
            <w:proofErr w:type="spellStart"/>
            <w:r w:rsidRPr="006D56EC">
              <w:rPr>
                <w:rFonts w:ascii="Times New Roman" w:hAnsi="Times New Roman" w:cs="Times New Roman"/>
                <w:sz w:val="24"/>
                <w:szCs w:val="24"/>
                <w:lang w:val="en-US"/>
              </w:rPr>
              <w:t>Bielefeldt</w:t>
            </w:r>
            <w:proofErr w:type="spellEnd"/>
            <w:r w:rsidRPr="006D56EC">
              <w:rPr>
                <w:rFonts w:ascii="Times New Roman" w:hAnsi="Times New Roman" w:cs="Times New Roman"/>
                <w:sz w:val="24"/>
                <w:szCs w:val="24"/>
                <w:lang w:val="en-US"/>
              </w:rPr>
              <w:t xml:space="preserve"> </w:t>
            </w:r>
            <w:r w:rsidRPr="006D56EC">
              <w:rPr>
                <w:rFonts w:ascii="Times New Roman" w:hAnsi="Times New Roman" w:cs="Times New Roman"/>
                <w:sz w:val="20"/>
                <w:szCs w:val="20"/>
                <w:lang w:val="en-US"/>
              </w:rPr>
              <w:t>(</w:t>
            </w:r>
            <w:proofErr w:type="spellStart"/>
            <w:r w:rsidRPr="006D56EC">
              <w:rPr>
                <w:rFonts w:ascii="Times New Roman" w:hAnsi="Times New Roman" w:cs="Times New Roman"/>
                <w:sz w:val="20"/>
                <w:szCs w:val="20"/>
                <w:lang w:val="en-US"/>
              </w:rPr>
              <w:t>zen</w:t>
            </w:r>
            <w:proofErr w:type="spellEnd"/>
            <w:r w:rsidRPr="006D56EC">
              <w:rPr>
                <w:rFonts w:ascii="Times New Roman" w:hAnsi="Times New Roman" w:cs="Times New Roman"/>
                <w:sz w:val="20"/>
                <w:szCs w:val="20"/>
                <w:lang w:val="en-US"/>
              </w:rPr>
              <w:t xml:space="preserve"> </w:t>
            </w:r>
            <w:proofErr w:type="spellStart"/>
            <w:r w:rsidRPr="006D56EC">
              <w:rPr>
                <w:rFonts w:ascii="Times New Roman" w:hAnsi="Times New Roman" w:cs="Times New Roman"/>
                <w:sz w:val="20"/>
                <w:szCs w:val="20"/>
                <w:lang w:val="en-US"/>
              </w:rPr>
              <w:t>soto</w:t>
            </w:r>
            <w:proofErr w:type="spellEnd"/>
            <w:r w:rsidRPr="006D56EC">
              <w:rPr>
                <w:rFonts w:ascii="Times New Roman" w:hAnsi="Times New Roman" w:cs="Times New Roman"/>
                <w:sz w:val="20"/>
                <w:szCs w:val="20"/>
                <w:lang w:val="en-US"/>
              </w:rPr>
              <w:t xml:space="preserve"> project)</w:t>
            </w:r>
          </w:p>
        </w:tc>
        <w:tc>
          <w:tcPr>
            <w:tcW w:w="3133" w:type="dxa"/>
          </w:tcPr>
          <w:p w:rsidR="000D052C" w:rsidRPr="006D56EC" w:rsidRDefault="000D052C" w:rsidP="00B80D09">
            <w:pPr>
              <w:rPr>
                <w:rFonts w:ascii="Times New Roman" w:hAnsi="Times New Roman" w:cs="Times New Roman"/>
                <w:i/>
                <w:lang w:val="en-US"/>
              </w:rPr>
            </w:pPr>
            <w:r w:rsidRPr="006D56EC">
              <w:rPr>
                <w:rFonts w:ascii="Times New Roman" w:hAnsi="Times New Roman" w:cs="Times New Roman"/>
                <w:lang w:val="en-US"/>
              </w:rPr>
              <w:t>think of not thinking</w:t>
            </w:r>
          </w:p>
        </w:tc>
        <w:tc>
          <w:tcPr>
            <w:tcW w:w="4106" w:type="dxa"/>
          </w:tcPr>
          <w:p w:rsidR="000D052C" w:rsidRPr="006D56EC" w:rsidRDefault="000D052C" w:rsidP="00B80D09">
            <w:pPr>
              <w:rPr>
                <w:rFonts w:ascii="Times New Roman" w:hAnsi="Times New Roman" w:cs="Times New Roman"/>
                <w:lang w:val="en-US"/>
              </w:rPr>
            </w:pPr>
            <w:proofErr w:type="spellStart"/>
            <w:r w:rsidRPr="006D56EC">
              <w:rPr>
                <w:rFonts w:ascii="Times New Roman" w:hAnsi="Times New Roman" w:cs="Times New Roman"/>
                <w:lang w:val="en-US"/>
              </w:rPr>
              <w:t>Nonthinking</w:t>
            </w:r>
            <w:proofErr w:type="spellEnd"/>
            <w:r w:rsidRPr="006D56EC">
              <w:rPr>
                <w:rFonts w:ascii="Times New Roman" w:hAnsi="Times New Roman" w:cs="Times New Roman"/>
                <w:lang w:val="en-US"/>
              </w:rPr>
              <w:t>.</w:t>
            </w:r>
          </w:p>
        </w:tc>
      </w:tr>
      <w:tr w:rsidR="006D56EC" w:rsidRPr="006D56EC" w:rsidTr="00C25DCF">
        <w:tc>
          <w:tcPr>
            <w:tcW w:w="2177" w:type="dxa"/>
          </w:tcPr>
          <w:p w:rsidR="000D052C" w:rsidRPr="006D56EC" w:rsidRDefault="000D052C" w:rsidP="00B80D09">
            <w:pPr>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Site </w:t>
            </w:r>
            <w:proofErr w:type="spellStart"/>
            <w:r w:rsidRPr="006D56EC">
              <w:rPr>
                <w:rFonts w:ascii="Times New Roman" w:hAnsi="Times New Roman" w:cs="Times New Roman"/>
                <w:sz w:val="24"/>
                <w:szCs w:val="24"/>
                <w:lang w:val="en-US"/>
              </w:rPr>
              <w:t>Antaji</w:t>
            </w:r>
            <w:proofErr w:type="spellEnd"/>
          </w:p>
        </w:tc>
        <w:tc>
          <w:tcPr>
            <w:tcW w:w="3133" w:type="dxa"/>
          </w:tcPr>
          <w:p w:rsidR="000D052C" w:rsidRPr="006D56EC" w:rsidRDefault="000D052C" w:rsidP="00B80D09">
            <w:pPr>
              <w:rPr>
                <w:rFonts w:ascii="Times New Roman" w:hAnsi="Times New Roman" w:cs="Times New Roman"/>
                <w:i/>
                <w:lang w:val="en-US"/>
              </w:rPr>
            </w:pPr>
            <w:r w:rsidRPr="006D56EC">
              <w:rPr>
                <w:rFonts w:ascii="Times New Roman" w:hAnsi="Times New Roman" w:cs="Times New Roman"/>
                <w:lang w:val="en-US"/>
              </w:rPr>
              <w:t>Think of not-thinking.</w:t>
            </w:r>
          </w:p>
        </w:tc>
        <w:tc>
          <w:tcPr>
            <w:tcW w:w="4106" w:type="dxa"/>
          </w:tcPr>
          <w:p w:rsidR="000D052C" w:rsidRPr="006D56EC" w:rsidRDefault="000D052C" w:rsidP="00B80D09">
            <w:pPr>
              <w:rPr>
                <w:rFonts w:ascii="Times New Roman" w:hAnsi="Times New Roman" w:cs="Times New Roman"/>
                <w:lang w:val="en-US"/>
              </w:rPr>
            </w:pPr>
            <w:r w:rsidRPr="006D56EC">
              <w:rPr>
                <w:rFonts w:ascii="Times New Roman" w:hAnsi="Times New Roman" w:cs="Times New Roman"/>
                <w:lang w:val="en-US"/>
              </w:rPr>
              <w:t>Beyond-thinking.</w:t>
            </w:r>
          </w:p>
        </w:tc>
      </w:tr>
      <w:tr w:rsidR="006D56EC" w:rsidRPr="006D56EC" w:rsidTr="00C25DCF">
        <w:tc>
          <w:tcPr>
            <w:tcW w:w="2177" w:type="dxa"/>
          </w:tcPr>
          <w:p w:rsidR="000D052C" w:rsidRPr="006D56EC" w:rsidRDefault="000D052C" w:rsidP="00B80D09">
            <w:pPr>
              <w:rPr>
                <w:rFonts w:ascii="Times New Roman" w:hAnsi="Times New Roman" w:cs="Times New Roman"/>
                <w:sz w:val="24"/>
                <w:szCs w:val="24"/>
                <w:lang w:val="en-US"/>
              </w:rPr>
            </w:pPr>
            <w:r w:rsidRPr="006D56EC">
              <w:rPr>
                <w:rFonts w:ascii="Times New Roman" w:hAnsi="Times New Roman" w:cs="Times New Roman"/>
                <w:sz w:val="24"/>
                <w:szCs w:val="24"/>
                <w:lang w:val="en-US"/>
              </w:rPr>
              <w:t>site White Wind Zen Community</w:t>
            </w:r>
          </w:p>
        </w:tc>
        <w:tc>
          <w:tcPr>
            <w:tcW w:w="3133" w:type="dxa"/>
          </w:tcPr>
          <w:p w:rsidR="000D052C" w:rsidRPr="006D56EC" w:rsidRDefault="000D052C" w:rsidP="00B80D09">
            <w:pPr>
              <w:rPr>
                <w:rFonts w:ascii="Times New Roman" w:hAnsi="Times New Roman" w:cs="Times New Roman"/>
                <w:i/>
                <w:lang w:val="en-US"/>
              </w:rPr>
            </w:pPr>
            <w:r w:rsidRPr="006D56EC">
              <w:rPr>
                <w:rFonts w:ascii="Times New Roman" w:hAnsi="Times New Roman" w:cs="Times New Roman"/>
                <w:lang w:val="en-US"/>
              </w:rPr>
              <w:t>think of "not-thinking</w:t>
            </w:r>
          </w:p>
        </w:tc>
        <w:tc>
          <w:tcPr>
            <w:tcW w:w="4106" w:type="dxa"/>
          </w:tcPr>
          <w:p w:rsidR="000D052C" w:rsidRPr="006D56EC" w:rsidRDefault="000D052C" w:rsidP="00B80D09">
            <w:pPr>
              <w:rPr>
                <w:rFonts w:ascii="Times New Roman" w:hAnsi="Times New Roman" w:cs="Times New Roman"/>
                <w:lang w:val="en-US"/>
              </w:rPr>
            </w:pPr>
            <w:r w:rsidRPr="006D56EC">
              <w:rPr>
                <w:rFonts w:ascii="Times New Roman" w:hAnsi="Times New Roman" w:cs="Times New Roman"/>
                <w:lang w:val="en-US"/>
              </w:rPr>
              <w:t>"Before Thinking."</w:t>
            </w:r>
          </w:p>
        </w:tc>
      </w:tr>
      <w:tr w:rsidR="006D56EC" w:rsidRPr="006D56EC" w:rsidTr="00C25DCF">
        <w:tc>
          <w:tcPr>
            <w:tcW w:w="2177" w:type="dxa"/>
          </w:tcPr>
          <w:p w:rsidR="00A979EF" w:rsidRPr="006D56EC" w:rsidRDefault="00A979EF" w:rsidP="00B80D09">
            <w:pPr>
              <w:rPr>
                <w:rFonts w:ascii="Times New Roman" w:hAnsi="Times New Roman" w:cs="Times New Roman"/>
                <w:sz w:val="24"/>
                <w:szCs w:val="24"/>
                <w:lang w:val="en-US"/>
              </w:rPr>
            </w:pPr>
          </w:p>
        </w:tc>
        <w:tc>
          <w:tcPr>
            <w:tcW w:w="3133" w:type="dxa"/>
          </w:tcPr>
          <w:p w:rsidR="00A979EF" w:rsidRPr="006D56EC" w:rsidRDefault="00A979EF" w:rsidP="00B80D09">
            <w:pPr>
              <w:rPr>
                <w:rFonts w:ascii="Times New Roman" w:hAnsi="Times New Roman" w:cs="Times New Roman"/>
                <w:lang w:val="en-US"/>
              </w:rPr>
            </w:pPr>
          </w:p>
        </w:tc>
        <w:tc>
          <w:tcPr>
            <w:tcW w:w="4106" w:type="dxa"/>
          </w:tcPr>
          <w:p w:rsidR="00A979EF" w:rsidRPr="006D56EC" w:rsidRDefault="00A979EF" w:rsidP="00B80D09">
            <w:pPr>
              <w:rPr>
                <w:rFonts w:ascii="Times New Roman" w:hAnsi="Times New Roman" w:cs="Times New Roman"/>
                <w:lang w:val="en-US"/>
              </w:rPr>
            </w:pPr>
          </w:p>
        </w:tc>
      </w:tr>
      <w:tr w:rsidR="006D56EC" w:rsidRPr="006D56EC" w:rsidTr="00C25DCF">
        <w:tc>
          <w:tcPr>
            <w:tcW w:w="2177" w:type="dxa"/>
          </w:tcPr>
          <w:p w:rsidR="00A979EF" w:rsidRPr="006D56EC" w:rsidRDefault="00A979EF" w:rsidP="00B80D09">
            <w:pPr>
              <w:rPr>
                <w:rFonts w:ascii="Times New Roman" w:hAnsi="Times New Roman" w:cs="Times New Roman"/>
                <w:b/>
                <w:sz w:val="24"/>
                <w:szCs w:val="24"/>
                <w:lang w:val="en-US"/>
              </w:rPr>
            </w:pPr>
            <w:r w:rsidRPr="006D56EC">
              <w:rPr>
                <w:rFonts w:ascii="Times New Roman" w:hAnsi="Times New Roman" w:cs="Times New Roman"/>
                <w:b/>
                <w:sz w:val="24"/>
                <w:szCs w:val="24"/>
                <w:lang w:val="en-US"/>
              </w:rPr>
              <w:t>FUKANZAZENGI</w:t>
            </w:r>
          </w:p>
        </w:tc>
        <w:tc>
          <w:tcPr>
            <w:tcW w:w="3133" w:type="dxa"/>
          </w:tcPr>
          <w:p w:rsidR="003A1A39" w:rsidRPr="006D56EC" w:rsidRDefault="003A1A39" w:rsidP="00B80D09">
            <w:pPr>
              <w:rPr>
                <w:rFonts w:ascii="MS Mincho" w:eastAsia="MS Mincho" w:hAnsi="MS Mincho" w:cs="MS Gothic"/>
                <w:sz w:val="24"/>
                <w:szCs w:val="24"/>
                <w:lang w:val="en-US"/>
              </w:rPr>
            </w:pPr>
            <w:proofErr w:type="spellStart"/>
            <w:r w:rsidRPr="006D56EC">
              <w:rPr>
                <w:rFonts w:ascii="MS Mincho" w:eastAsia="MS Mincho" w:hAnsi="MS Mincho" w:cs="MS Gothic" w:hint="eastAsia"/>
                <w:sz w:val="24"/>
                <w:szCs w:val="24"/>
                <w:highlight w:val="yellow"/>
              </w:rPr>
              <w:t>思量</w:t>
            </w:r>
            <w:proofErr w:type="spellEnd"/>
            <w:r w:rsidRPr="006D56EC">
              <w:rPr>
                <w:rFonts w:ascii="MS Mincho" w:eastAsia="MS Mincho" w:hAnsi="MS Mincho" w:cs="MS Gothic"/>
                <w:sz w:val="24"/>
                <w:szCs w:val="24"/>
                <w:lang w:val="en-US"/>
              </w:rPr>
              <w:t xml:space="preserve"> </w:t>
            </w:r>
            <w:r w:rsidRPr="006D56EC">
              <w:rPr>
                <w:rFonts w:ascii="MS Mincho" w:eastAsia="MS Mincho" w:hAnsi="MS Mincho" w:cs="MS Gothic" w:hint="eastAsia"/>
                <w:sz w:val="24"/>
                <w:szCs w:val="24"/>
              </w:rPr>
              <w:t>箇</w:t>
            </w:r>
            <w:r w:rsidRPr="006D56EC">
              <w:rPr>
                <w:rFonts w:ascii="MS Mincho" w:eastAsia="MS Mincho" w:hAnsi="MS Mincho" w:cs="MS Gothic"/>
                <w:sz w:val="24"/>
                <w:szCs w:val="24"/>
                <w:lang w:val="en-US"/>
              </w:rPr>
              <w:t xml:space="preserve"> </w:t>
            </w:r>
            <w:proofErr w:type="spellStart"/>
            <w:r w:rsidRPr="006D56EC">
              <w:rPr>
                <w:rFonts w:ascii="MS Mincho" w:eastAsia="MS Mincho" w:hAnsi="MS Mincho" w:cs="MS Gothic" w:hint="eastAsia"/>
                <w:sz w:val="24"/>
                <w:szCs w:val="24"/>
                <w:highlight w:val="yellow"/>
              </w:rPr>
              <w:t>不思量</w:t>
            </w:r>
            <w:proofErr w:type="spellEnd"/>
            <w:r w:rsidRPr="006D56EC">
              <w:rPr>
                <w:rFonts w:ascii="MS Mincho" w:eastAsia="MS Mincho" w:hAnsi="MS Mincho" w:cs="MS Gothic"/>
                <w:sz w:val="24"/>
                <w:szCs w:val="24"/>
                <w:lang w:val="en-US"/>
              </w:rPr>
              <w:t xml:space="preserve"> </w:t>
            </w:r>
            <w:r w:rsidRPr="006D56EC">
              <w:rPr>
                <w:rFonts w:ascii="MS Mincho" w:eastAsia="MS Mincho" w:hAnsi="MS Mincho" w:cs="MS Gothic" w:hint="eastAsia"/>
                <w:sz w:val="24"/>
                <w:szCs w:val="24"/>
              </w:rPr>
              <w:t>底</w:t>
            </w:r>
          </w:p>
          <w:p w:rsidR="00A979EF" w:rsidRPr="006D56EC" w:rsidRDefault="00BE53DC" w:rsidP="00B80D09">
            <w:pPr>
              <w:rPr>
                <w:rFonts w:cs="Times New Roman"/>
                <w:lang w:val="en-US"/>
              </w:rPr>
            </w:pPr>
            <w:proofErr w:type="spellStart"/>
            <w:r w:rsidRPr="006D56EC">
              <w:rPr>
                <w:rFonts w:eastAsia="Times New Roman" w:cs="Times New Roman"/>
                <w:lang w:val="en-US" w:eastAsia="fr-FR"/>
              </w:rPr>
              <w:t>kono</w:t>
            </w:r>
            <w:proofErr w:type="spellEnd"/>
            <w:r w:rsidRPr="006D56EC">
              <w:rPr>
                <w:rFonts w:eastAsia="Times New Roman" w:cs="Times New Roman"/>
                <w:lang w:val="en-US" w:eastAsia="fr-FR"/>
              </w:rPr>
              <w:t xml:space="preserve"> </w:t>
            </w:r>
            <w:proofErr w:type="spellStart"/>
            <w:r w:rsidRPr="006D56EC">
              <w:rPr>
                <w:rFonts w:eastAsia="Times New Roman" w:cs="Times New Roman"/>
                <w:lang w:val="en-US" w:eastAsia="fr-FR"/>
              </w:rPr>
              <w:t>fushiryô</w:t>
            </w:r>
            <w:proofErr w:type="spellEnd"/>
            <w:r w:rsidRPr="006D56EC">
              <w:rPr>
                <w:rFonts w:eastAsia="Times New Roman" w:cs="Times New Roman"/>
                <w:lang w:val="en-US" w:eastAsia="fr-FR"/>
              </w:rPr>
              <w:t xml:space="preserve"> </w:t>
            </w:r>
            <w:proofErr w:type="spellStart"/>
            <w:r w:rsidRPr="006D56EC">
              <w:rPr>
                <w:rFonts w:eastAsia="Times New Roman" w:cs="Times New Roman"/>
                <w:lang w:val="en-US" w:eastAsia="fr-FR"/>
              </w:rPr>
              <w:t>tei</w:t>
            </w:r>
            <w:proofErr w:type="spellEnd"/>
            <w:r w:rsidRPr="006D56EC">
              <w:rPr>
                <w:rFonts w:eastAsia="Times New Roman" w:cs="Times New Roman"/>
                <w:lang w:val="en-US" w:eastAsia="fr-FR"/>
              </w:rPr>
              <w:t xml:space="preserve"> o </w:t>
            </w:r>
            <w:proofErr w:type="spellStart"/>
            <w:r w:rsidRPr="006D56EC">
              <w:rPr>
                <w:rFonts w:eastAsia="Times New Roman" w:cs="Times New Roman"/>
                <w:lang w:val="en-US" w:eastAsia="fr-FR"/>
              </w:rPr>
              <w:t>shiryô</w:t>
            </w:r>
            <w:proofErr w:type="spellEnd"/>
            <w:r w:rsidRPr="006D56EC">
              <w:rPr>
                <w:rFonts w:eastAsia="Times New Roman" w:cs="Times New Roman"/>
                <w:lang w:val="en-US" w:eastAsia="fr-FR"/>
              </w:rPr>
              <w:t xml:space="preserve"> </w:t>
            </w:r>
            <w:proofErr w:type="spellStart"/>
            <w:r w:rsidRPr="006D56EC">
              <w:rPr>
                <w:rFonts w:eastAsia="Times New Roman" w:cs="Times New Roman"/>
                <w:lang w:val="en-US" w:eastAsia="fr-FR"/>
              </w:rPr>
              <w:t>seyo</w:t>
            </w:r>
            <w:proofErr w:type="spellEnd"/>
          </w:p>
        </w:tc>
        <w:tc>
          <w:tcPr>
            <w:tcW w:w="4106" w:type="dxa"/>
          </w:tcPr>
          <w:p w:rsidR="003A1A39" w:rsidRPr="006D56EC" w:rsidRDefault="003A1A39" w:rsidP="00B80D09">
            <w:pPr>
              <w:rPr>
                <w:rFonts w:ascii="MS Mincho" w:eastAsia="MS Mincho" w:hAnsi="MS Mincho" w:cs="MS Gothic"/>
                <w:sz w:val="24"/>
                <w:szCs w:val="24"/>
              </w:rPr>
            </w:pPr>
            <w:proofErr w:type="spellStart"/>
            <w:r w:rsidRPr="006D56EC">
              <w:rPr>
                <w:rFonts w:ascii="MS Mincho" w:eastAsia="MS Mincho" w:hAnsi="MS Mincho" w:cs="MS Gothic" w:hint="eastAsia"/>
                <w:sz w:val="24"/>
                <w:szCs w:val="24"/>
                <w:highlight w:val="yellow"/>
              </w:rPr>
              <w:t>非思量</w:t>
            </w:r>
            <w:proofErr w:type="spellEnd"/>
          </w:p>
          <w:p w:rsidR="00A979EF" w:rsidRPr="006D56EC" w:rsidRDefault="001A19D8" w:rsidP="00B80D09">
            <w:pPr>
              <w:rPr>
                <w:rFonts w:cs="Times New Roman"/>
                <w:lang w:val="en-US"/>
              </w:rPr>
            </w:pPr>
            <w:proofErr w:type="spellStart"/>
            <w:r w:rsidRPr="006D56EC">
              <w:rPr>
                <w:rFonts w:eastAsia="Times New Roman" w:cs="Times New Roman"/>
                <w:lang w:val="en-US" w:eastAsia="fr-FR"/>
              </w:rPr>
              <w:t>Hi</w:t>
            </w:r>
            <w:r w:rsidR="00A979EF" w:rsidRPr="006D56EC">
              <w:rPr>
                <w:rFonts w:eastAsia="Times New Roman" w:cs="Times New Roman"/>
                <w:lang w:val="en-US" w:eastAsia="fr-FR"/>
              </w:rPr>
              <w:t>shiryô</w:t>
            </w:r>
            <w:proofErr w:type="spellEnd"/>
            <w:r w:rsidR="00A979EF" w:rsidRPr="006D56EC">
              <w:rPr>
                <w:rFonts w:eastAsia="Times New Roman" w:cs="Times New Roman"/>
                <w:lang w:val="en-US" w:eastAsia="fr-FR"/>
              </w:rPr>
              <w:t>.</w:t>
            </w:r>
          </w:p>
        </w:tc>
      </w:tr>
      <w:tr w:rsidR="006D56EC" w:rsidRPr="006D56EC" w:rsidTr="00C25DCF">
        <w:tc>
          <w:tcPr>
            <w:tcW w:w="2177" w:type="dxa"/>
          </w:tcPr>
          <w:p w:rsidR="00A979EF" w:rsidRPr="006D56EC" w:rsidRDefault="00A979EF" w:rsidP="00B80D09">
            <w:pPr>
              <w:rPr>
                <w:sz w:val="24"/>
                <w:szCs w:val="24"/>
              </w:rPr>
            </w:pPr>
            <w:r w:rsidRPr="006D56EC">
              <w:rPr>
                <w:sz w:val="24"/>
                <w:szCs w:val="24"/>
              </w:rPr>
              <w:t xml:space="preserve">Maître </w:t>
            </w:r>
            <w:proofErr w:type="spellStart"/>
            <w:r w:rsidRPr="006D56EC">
              <w:rPr>
                <w:sz w:val="24"/>
                <w:szCs w:val="24"/>
              </w:rPr>
              <w:t>Deshimaru</w:t>
            </w:r>
            <w:proofErr w:type="spellEnd"/>
          </w:p>
          <w:p w:rsidR="00384829" w:rsidRPr="006D56EC" w:rsidRDefault="00384829" w:rsidP="00384829">
            <w:pPr>
              <w:spacing w:before="120"/>
              <w:jc w:val="right"/>
              <w:rPr>
                <w:rFonts w:ascii="Times New Roman" w:hAnsi="Times New Roman" w:cs="Times New Roman"/>
                <w:sz w:val="18"/>
                <w:szCs w:val="18"/>
              </w:rPr>
            </w:pPr>
            <w:r w:rsidRPr="006D56EC">
              <w:rPr>
                <w:sz w:val="18"/>
                <w:szCs w:val="18"/>
              </w:rPr>
              <w:t xml:space="preserve">(ici ajout de traductions de </w:t>
            </w:r>
            <w:proofErr w:type="spellStart"/>
            <w:r w:rsidRPr="006D56EC">
              <w:rPr>
                <w:i/>
                <w:sz w:val="18"/>
                <w:szCs w:val="18"/>
              </w:rPr>
              <w:t>hishiryô</w:t>
            </w:r>
            <w:proofErr w:type="spellEnd"/>
            <w:r w:rsidRPr="006D56EC">
              <w:rPr>
                <w:sz w:val="18"/>
                <w:szCs w:val="18"/>
              </w:rPr>
              <w:t>)</w:t>
            </w:r>
          </w:p>
        </w:tc>
        <w:tc>
          <w:tcPr>
            <w:tcW w:w="3133" w:type="dxa"/>
          </w:tcPr>
          <w:p w:rsidR="00A979EF" w:rsidRPr="006D56EC" w:rsidRDefault="001A19D8" w:rsidP="00B80D09">
            <w:pPr>
              <w:rPr>
                <w:rFonts w:ascii="Times New Roman" w:hAnsi="Times New Roman" w:cs="Times New Roman"/>
              </w:rPr>
            </w:pPr>
            <w:r w:rsidRPr="006D56EC">
              <w:rPr>
                <w:rFonts w:ascii="Times New Roman" w:hAnsi="Times New Roman" w:cs="Times New Roman"/>
              </w:rPr>
              <w:t>Pensez à ne pas penser.</w:t>
            </w:r>
          </w:p>
        </w:tc>
        <w:tc>
          <w:tcPr>
            <w:tcW w:w="4106" w:type="dxa"/>
          </w:tcPr>
          <w:p w:rsidR="00A979EF" w:rsidRPr="006D56EC" w:rsidRDefault="00D170B2" w:rsidP="00B80D09">
            <w:pPr>
              <w:rPr>
                <w:rFonts w:ascii="Times New Roman" w:hAnsi="Times New Roman" w:cs="Times New Roman"/>
                <w:sz w:val="18"/>
                <w:szCs w:val="18"/>
              </w:rPr>
            </w:pPr>
            <w:r w:rsidRPr="006D56EC">
              <w:rPr>
                <w:rFonts w:ascii="Times New Roman" w:hAnsi="Times New Roman" w:cs="Times New Roman"/>
              </w:rPr>
              <w:t>- n</w:t>
            </w:r>
            <w:r w:rsidR="001A19D8" w:rsidRPr="006D56EC">
              <w:rPr>
                <w:rFonts w:ascii="Times New Roman" w:hAnsi="Times New Roman" w:cs="Times New Roman"/>
              </w:rPr>
              <w:t xml:space="preserve">on pensée </w:t>
            </w:r>
            <w:r w:rsidR="001A19D8" w:rsidRPr="006D56EC">
              <w:rPr>
                <w:rFonts w:ascii="Times New Roman" w:hAnsi="Times New Roman" w:cs="Times New Roman"/>
                <w:sz w:val="18"/>
                <w:szCs w:val="18"/>
              </w:rPr>
              <w:t xml:space="preserve">(dans le livre </w:t>
            </w:r>
            <w:r w:rsidR="001A19D8" w:rsidRPr="006D56EC">
              <w:rPr>
                <w:rFonts w:ascii="Times New Roman" w:hAnsi="Times New Roman" w:cs="Times New Roman"/>
                <w:i/>
                <w:sz w:val="18"/>
                <w:szCs w:val="18"/>
              </w:rPr>
              <w:t>Le Trésor du zen</w:t>
            </w:r>
            <w:r w:rsidR="001A19D8" w:rsidRPr="006D56EC">
              <w:rPr>
                <w:rFonts w:ascii="Times New Roman" w:hAnsi="Times New Roman" w:cs="Times New Roman"/>
                <w:sz w:val="18"/>
                <w:szCs w:val="18"/>
              </w:rPr>
              <w:t>).</w:t>
            </w:r>
          </w:p>
          <w:p w:rsidR="001A19D8" w:rsidRPr="006D56EC" w:rsidRDefault="00D170B2" w:rsidP="00384829">
            <w:pPr>
              <w:spacing w:before="120"/>
              <w:rPr>
                <w:rFonts w:ascii="Times New Roman" w:eastAsia="Times New Roman" w:hAnsi="Times New Roman" w:cs="Times New Roman"/>
                <w:sz w:val="18"/>
                <w:szCs w:val="18"/>
                <w:lang w:eastAsia="fr-FR"/>
              </w:rPr>
            </w:pPr>
            <w:r w:rsidRPr="006D56EC">
              <w:rPr>
                <w:rFonts w:ascii="Times New Roman" w:eastAsia="Times New Roman" w:hAnsi="Times New Roman" w:cs="Times New Roman"/>
                <w:lang w:eastAsia="fr-FR"/>
              </w:rPr>
              <w:t>- a</w:t>
            </w:r>
            <w:r w:rsidR="001A19D8" w:rsidRPr="006D56EC">
              <w:rPr>
                <w:rFonts w:ascii="Times New Roman" w:eastAsia="Times New Roman" w:hAnsi="Times New Roman" w:cs="Times New Roman"/>
                <w:lang w:eastAsia="fr-FR"/>
              </w:rPr>
              <w:t xml:space="preserve">u-delà de la pensée </w:t>
            </w:r>
            <w:r w:rsidR="001A19D8" w:rsidRPr="006D56EC">
              <w:rPr>
                <w:rFonts w:ascii="Times New Roman" w:eastAsia="Times New Roman" w:hAnsi="Times New Roman" w:cs="Times New Roman"/>
                <w:sz w:val="18"/>
                <w:szCs w:val="18"/>
                <w:lang w:eastAsia="fr-FR"/>
              </w:rPr>
              <w:t>(sur le site</w:t>
            </w:r>
            <w:r w:rsidR="00EB2F20" w:rsidRPr="006D56EC">
              <w:rPr>
                <w:rFonts w:ascii="Times New Roman" w:eastAsia="Times New Roman" w:hAnsi="Times New Roman" w:cs="Times New Roman"/>
                <w:sz w:val="18"/>
                <w:szCs w:val="18"/>
                <w:lang w:eastAsia="fr-FR"/>
              </w:rPr>
              <w:t xml:space="preserve"> zen-</w:t>
            </w:r>
            <w:proofErr w:type="spellStart"/>
            <w:r w:rsidR="00EB2F20" w:rsidRPr="006D56EC">
              <w:rPr>
                <w:rFonts w:ascii="Times New Roman" w:eastAsia="Times New Roman" w:hAnsi="Times New Roman" w:cs="Times New Roman"/>
                <w:sz w:val="18"/>
                <w:szCs w:val="18"/>
                <w:lang w:eastAsia="fr-FR"/>
              </w:rPr>
              <w:t>deshimaru</w:t>
            </w:r>
            <w:proofErr w:type="spellEnd"/>
            <w:r w:rsidR="001A19D8" w:rsidRPr="006D56EC">
              <w:rPr>
                <w:rFonts w:ascii="Times New Roman" w:eastAsia="Times New Roman" w:hAnsi="Times New Roman" w:cs="Times New Roman"/>
                <w:sz w:val="18"/>
                <w:szCs w:val="18"/>
                <w:lang w:eastAsia="fr-FR"/>
              </w:rPr>
              <w:t>)</w:t>
            </w:r>
          </w:p>
          <w:p w:rsidR="00D170B2" w:rsidRPr="006D56EC" w:rsidRDefault="00D170B2" w:rsidP="00B80D09">
            <w:pPr>
              <w:rPr>
                <w:rFonts w:cs="Times New Roman"/>
                <w:sz w:val="18"/>
                <w:szCs w:val="18"/>
              </w:rPr>
            </w:pPr>
            <w:r w:rsidRPr="006D56EC">
              <w:rPr>
                <w:rFonts w:ascii="Times New Roman" w:hAnsi="Times New Roman" w:cs="Times New Roman"/>
              </w:rPr>
              <w:t xml:space="preserve">- pensée au-delà de la pensée, pensée du tréfonds de la non-pensée, pensée sans penser (Absolue pensée) </w:t>
            </w:r>
            <w:r w:rsidRPr="006D56EC">
              <w:rPr>
                <w:rFonts w:cs="Times New Roman"/>
                <w:sz w:val="18"/>
                <w:szCs w:val="18"/>
              </w:rPr>
              <w:t xml:space="preserve"> (revue Question de)</w:t>
            </w:r>
            <w:r w:rsidRPr="006D56EC">
              <w:rPr>
                <w:rStyle w:val="Appelnotedebasdep"/>
                <w:rFonts w:cs="Times New Roman"/>
                <w:sz w:val="18"/>
                <w:szCs w:val="18"/>
              </w:rPr>
              <w:footnoteReference w:id="1"/>
            </w:r>
          </w:p>
        </w:tc>
      </w:tr>
      <w:tr w:rsidR="006D56EC" w:rsidRPr="006D56EC" w:rsidTr="00C25DCF">
        <w:tc>
          <w:tcPr>
            <w:tcW w:w="2177" w:type="dxa"/>
          </w:tcPr>
          <w:p w:rsidR="00A979EF" w:rsidRPr="006D56EC" w:rsidRDefault="001A19D8" w:rsidP="00B80D09">
            <w:pPr>
              <w:rPr>
                <w:rFonts w:ascii="Times New Roman" w:hAnsi="Times New Roman" w:cs="Times New Roman"/>
                <w:sz w:val="24"/>
                <w:szCs w:val="24"/>
              </w:rPr>
            </w:pPr>
            <w:proofErr w:type="spellStart"/>
            <w:r w:rsidRPr="006D56EC">
              <w:rPr>
                <w:rFonts w:ascii="Times New Roman" w:hAnsi="Times New Roman" w:cs="Times New Roman"/>
                <w:sz w:val="24"/>
                <w:szCs w:val="24"/>
              </w:rPr>
              <w:t>Dôjô</w:t>
            </w:r>
            <w:proofErr w:type="spellEnd"/>
            <w:r w:rsidRPr="006D56EC">
              <w:rPr>
                <w:rFonts w:ascii="Times New Roman" w:hAnsi="Times New Roman" w:cs="Times New Roman"/>
                <w:sz w:val="24"/>
                <w:szCs w:val="24"/>
              </w:rPr>
              <w:t xml:space="preserve"> zen de Nice</w:t>
            </w:r>
          </w:p>
        </w:tc>
        <w:tc>
          <w:tcPr>
            <w:tcW w:w="3133" w:type="dxa"/>
          </w:tcPr>
          <w:p w:rsidR="00A979EF" w:rsidRPr="006D56EC" w:rsidRDefault="001A19D8" w:rsidP="00B80D09">
            <w:pPr>
              <w:rPr>
                <w:rFonts w:ascii="Times New Roman" w:hAnsi="Times New Roman" w:cs="Times New Roman"/>
              </w:rPr>
            </w:pPr>
            <w:r w:rsidRPr="006D56EC">
              <w:rPr>
                <w:rFonts w:ascii="Times New Roman" w:hAnsi="Times New Roman" w:cs="Times New Roman"/>
              </w:rPr>
              <w:t>Pens</w:t>
            </w:r>
            <w:r w:rsidR="00384829" w:rsidRPr="006D56EC">
              <w:rPr>
                <w:rFonts w:ascii="Times New Roman" w:hAnsi="Times New Roman" w:cs="Times New Roman"/>
              </w:rPr>
              <w:t>ez du tréfonds de la non-pensée.</w:t>
            </w:r>
          </w:p>
        </w:tc>
        <w:tc>
          <w:tcPr>
            <w:tcW w:w="4106" w:type="dxa"/>
          </w:tcPr>
          <w:p w:rsidR="00A979EF" w:rsidRPr="006D56EC" w:rsidRDefault="001A19D8" w:rsidP="00B80D09">
            <w:pPr>
              <w:rPr>
                <w:rFonts w:ascii="Times New Roman" w:hAnsi="Times New Roman" w:cs="Times New Roman"/>
              </w:rPr>
            </w:pPr>
            <w:r w:rsidRPr="006D56EC">
              <w:rPr>
                <w:rFonts w:ascii="Times New Roman" w:hAnsi="Times New Roman" w:cs="Times New Roman"/>
              </w:rPr>
              <w:t>C’est l’au-delà de la pensée.</w:t>
            </w:r>
          </w:p>
        </w:tc>
      </w:tr>
      <w:tr w:rsidR="006D56EC" w:rsidRPr="006D56EC" w:rsidTr="00C25DCF">
        <w:tc>
          <w:tcPr>
            <w:tcW w:w="2177" w:type="dxa"/>
          </w:tcPr>
          <w:p w:rsidR="00A979EF" w:rsidRPr="006D56EC" w:rsidRDefault="001A19D8" w:rsidP="00B80D09">
            <w:pPr>
              <w:rPr>
                <w:rFonts w:ascii="Times New Roman" w:hAnsi="Times New Roman" w:cs="Times New Roman"/>
                <w:sz w:val="24"/>
                <w:szCs w:val="24"/>
              </w:rPr>
            </w:pPr>
            <w:r w:rsidRPr="006D56EC">
              <w:rPr>
                <w:rFonts w:ascii="Times New Roman" w:hAnsi="Times New Roman" w:cs="Times New Roman"/>
                <w:sz w:val="24"/>
                <w:szCs w:val="24"/>
              </w:rPr>
              <w:t xml:space="preserve">Site </w:t>
            </w:r>
            <w:proofErr w:type="spellStart"/>
            <w:r w:rsidRPr="006D56EC">
              <w:rPr>
                <w:rFonts w:ascii="Times New Roman" w:hAnsi="Times New Roman" w:cs="Times New Roman"/>
                <w:sz w:val="24"/>
                <w:szCs w:val="24"/>
              </w:rPr>
              <w:t>Bouddhaline</w:t>
            </w:r>
            <w:proofErr w:type="spellEnd"/>
          </w:p>
        </w:tc>
        <w:tc>
          <w:tcPr>
            <w:tcW w:w="3133" w:type="dxa"/>
          </w:tcPr>
          <w:p w:rsidR="00A979EF" w:rsidRPr="006D56EC" w:rsidRDefault="001A19D8" w:rsidP="00B80D09">
            <w:pPr>
              <w:rPr>
                <w:rFonts w:ascii="Times New Roman" w:hAnsi="Times New Roman" w:cs="Times New Roman"/>
              </w:rPr>
            </w:pPr>
            <w:r w:rsidRPr="006D56EC">
              <w:rPr>
                <w:rFonts w:ascii="Times New Roman" w:hAnsi="Times New Roman" w:cs="Times New Roman"/>
              </w:rPr>
              <w:t>Pensez à ne pas penser.</w:t>
            </w:r>
          </w:p>
        </w:tc>
        <w:tc>
          <w:tcPr>
            <w:tcW w:w="4106" w:type="dxa"/>
          </w:tcPr>
          <w:p w:rsidR="00A979EF" w:rsidRPr="006D56EC" w:rsidRDefault="00BE53DC" w:rsidP="00B80D09">
            <w:pPr>
              <w:rPr>
                <w:rFonts w:ascii="Times New Roman" w:hAnsi="Times New Roman" w:cs="Times New Roman"/>
              </w:rPr>
            </w:pPr>
            <w:r w:rsidRPr="006D56EC">
              <w:rPr>
                <w:rFonts w:ascii="Times New Roman" w:hAnsi="Times New Roman" w:cs="Times New Roman"/>
              </w:rPr>
              <w:t>aller au-delà de la pensée</w:t>
            </w:r>
          </w:p>
        </w:tc>
      </w:tr>
      <w:tr w:rsidR="006D56EC" w:rsidRPr="006D56EC" w:rsidTr="00C25DCF">
        <w:tc>
          <w:tcPr>
            <w:tcW w:w="2177" w:type="dxa"/>
          </w:tcPr>
          <w:p w:rsidR="00A979EF" w:rsidRPr="006D56EC" w:rsidRDefault="001A19D8" w:rsidP="00B80D09">
            <w:pPr>
              <w:rPr>
                <w:rFonts w:ascii="Times New Roman" w:hAnsi="Times New Roman" w:cs="Times New Roman"/>
                <w:sz w:val="24"/>
                <w:szCs w:val="24"/>
              </w:rPr>
            </w:pPr>
            <w:r w:rsidRPr="006D56EC">
              <w:rPr>
                <w:rFonts w:ascii="Times New Roman" w:hAnsi="Times New Roman" w:cs="Times New Roman"/>
                <w:sz w:val="24"/>
                <w:szCs w:val="24"/>
              </w:rPr>
              <w:t>Zen Montpellier</w:t>
            </w:r>
          </w:p>
        </w:tc>
        <w:tc>
          <w:tcPr>
            <w:tcW w:w="3133" w:type="dxa"/>
          </w:tcPr>
          <w:p w:rsidR="00A979EF" w:rsidRPr="006D56EC" w:rsidRDefault="001A19D8" w:rsidP="00B80D09">
            <w:pPr>
              <w:rPr>
                <w:rFonts w:ascii="Times New Roman" w:hAnsi="Times New Roman" w:cs="Times New Roman"/>
              </w:rPr>
            </w:pPr>
            <w:r w:rsidRPr="006D56EC">
              <w:rPr>
                <w:rFonts w:ascii="Times New Roman" w:hAnsi="Times New Roman" w:cs="Times New Roman"/>
              </w:rPr>
              <w:t>Pensez l'état sans pensée.</w:t>
            </w:r>
          </w:p>
        </w:tc>
        <w:tc>
          <w:tcPr>
            <w:tcW w:w="4106" w:type="dxa"/>
          </w:tcPr>
          <w:p w:rsidR="00A979EF" w:rsidRPr="006D56EC" w:rsidRDefault="001A19D8" w:rsidP="001A19D8">
            <w:pPr>
              <w:rPr>
                <w:rFonts w:ascii="Times New Roman" w:hAnsi="Times New Roman" w:cs="Times New Roman"/>
              </w:rPr>
            </w:pPr>
            <w:r w:rsidRPr="006D56EC">
              <w:rPr>
                <w:rFonts w:ascii="Times New Roman" w:hAnsi="Times New Roman" w:cs="Times New Roman"/>
                <w:i/>
              </w:rPr>
              <w:t>(Comment penser l'état sans penser ?)</w:t>
            </w:r>
            <w:r w:rsidRPr="006D56EC">
              <w:rPr>
                <w:rFonts w:ascii="Times New Roman" w:hAnsi="Times New Roman" w:cs="Times New Roman"/>
              </w:rPr>
              <w:t xml:space="preserve"> Il est différent de la pensée.</w:t>
            </w:r>
          </w:p>
        </w:tc>
      </w:tr>
      <w:tr w:rsidR="006D56EC" w:rsidRPr="006D56EC" w:rsidTr="00C25DCF">
        <w:tc>
          <w:tcPr>
            <w:tcW w:w="2177" w:type="dxa"/>
          </w:tcPr>
          <w:p w:rsidR="00A979EF" w:rsidRPr="006D56EC" w:rsidRDefault="00A979EF" w:rsidP="00B80D09">
            <w:pPr>
              <w:rPr>
                <w:rFonts w:ascii="Times New Roman" w:hAnsi="Times New Roman" w:cs="Times New Roman"/>
                <w:sz w:val="24"/>
                <w:szCs w:val="24"/>
              </w:rPr>
            </w:pPr>
          </w:p>
        </w:tc>
        <w:tc>
          <w:tcPr>
            <w:tcW w:w="3133" w:type="dxa"/>
          </w:tcPr>
          <w:p w:rsidR="00A979EF" w:rsidRPr="006D56EC" w:rsidRDefault="00A979EF" w:rsidP="00B80D09">
            <w:pPr>
              <w:rPr>
                <w:rFonts w:ascii="Times New Roman" w:hAnsi="Times New Roman" w:cs="Times New Roman"/>
              </w:rPr>
            </w:pPr>
          </w:p>
        </w:tc>
        <w:tc>
          <w:tcPr>
            <w:tcW w:w="4106" w:type="dxa"/>
          </w:tcPr>
          <w:p w:rsidR="00A979EF" w:rsidRPr="006D56EC" w:rsidRDefault="00A979EF" w:rsidP="00B80D09">
            <w:pPr>
              <w:rPr>
                <w:rFonts w:ascii="Times New Roman" w:hAnsi="Times New Roman" w:cs="Times New Roman"/>
              </w:rPr>
            </w:pPr>
          </w:p>
        </w:tc>
      </w:tr>
      <w:tr w:rsidR="006D56EC" w:rsidRPr="006D56EC" w:rsidTr="00C25DCF">
        <w:tc>
          <w:tcPr>
            <w:tcW w:w="2177" w:type="dxa"/>
          </w:tcPr>
          <w:p w:rsidR="00A979EF" w:rsidRPr="006D56EC" w:rsidRDefault="001A19D8" w:rsidP="00B80D09">
            <w:pPr>
              <w:rPr>
                <w:rFonts w:ascii="Times New Roman" w:hAnsi="Times New Roman" w:cs="Times New Roman"/>
                <w:sz w:val="24"/>
                <w:szCs w:val="24"/>
              </w:rPr>
            </w:pPr>
            <w:proofErr w:type="spellStart"/>
            <w:r w:rsidRPr="006D56EC">
              <w:rPr>
                <w:sz w:val="24"/>
                <w:szCs w:val="24"/>
                <w:lang w:val="en-US"/>
              </w:rPr>
              <w:t>Gudo</w:t>
            </w:r>
            <w:proofErr w:type="spellEnd"/>
            <w:r w:rsidRPr="006D56EC">
              <w:rPr>
                <w:sz w:val="24"/>
                <w:szCs w:val="24"/>
                <w:lang w:val="en-US"/>
              </w:rPr>
              <w:t xml:space="preserve"> NISHIJIMA</w:t>
            </w:r>
          </w:p>
        </w:tc>
        <w:tc>
          <w:tcPr>
            <w:tcW w:w="3133" w:type="dxa"/>
          </w:tcPr>
          <w:p w:rsidR="00A979EF" w:rsidRPr="006D56EC" w:rsidRDefault="001A19D8" w:rsidP="00B80D09">
            <w:pPr>
              <w:rPr>
                <w:rFonts w:ascii="Times New Roman" w:hAnsi="Times New Roman" w:cs="Times New Roman"/>
                <w:lang w:val="en-US"/>
              </w:rPr>
            </w:pPr>
            <w:proofErr w:type="gramStart"/>
            <w:r w:rsidRPr="006D56EC">
              <w:rPr>
                <w:rFonts w:ascii="Times New Roman" w:hAnsi="Times New Roman" w:cs="Times New Roman"/>
                <w:lang w:val="en-US"/>
              </w:rPr>
              <w:t>think</w:t>
            </w:r>
            <w:proofErr w:type="gramEnd"/>
            <w:r w:rsidRPr="006D56EC">
              <w:rPr>
                <w:rFonts w:ascii="Times New Roman" w:hAnsi="Times New Roman" w:cs="Times New Roman"/>
                <w:lang w:val="en-US"/>
              </w:rPr>
              <w:t xml:space="preserve"> the concrete state of not thinking.</w:t>
            </w:r>
          </w:p>
        </w:tc>
        <w:tc>
          <w:tcPr>
            <w:tcW w:w="4106" w:type="dxa"/>
          </w:tcPr>
          <w:p w:rsidR="00A979EF" w:rsidRPr="006D56EC" w:rsidRDefault="00EB2F20" w:rsidP="00B80D09">
            <w:pPr>
              <w:rPr>
                <w:rFonts w:ascii="Times New Roman" w:hAnsi="Times New Roman" w:cs="Times New Roman"/>
                <w:lang w:val="en-US"/>
              </w:rPr>
            </w:pPr>
            <w:r w:rsidRPr="006D56EC">
              <w:rPr>
                <w:rFonts w:ascii="Times New Roman" w:hAnsi="Times New Roman" w:cs="Times New Roman"/>
                <w:i/>
                <w:lang w:val="en-US"/>
              </w:rPr>
              <w:t>(How is it possible for us to think the concrete state of not thinking?)</w:t>
            </w:r>
            <w:r w:rsidRPr="006D56EC">
              <w:rPr>
                <w:rFonts w:ascii="Times New Roman" w:hAnsi="Times New Roman" w:cs="Times New Roman"/>
                <w:lang w:val="en-US"/>
              </w:rPr>
              <w:t xml:space="preserve"> </w:t>
            </w:r>
            <w:r w:rsidR="001A19D8" w:rsidRPr="006D56EC">
              <w:rPr>
                <w:rFonts w:ascii="Times New Roman" w:hAnsi="Times New Roman" w:cs="Times New Roman"/>
                <w:lang w:val="en-US"/>
              </w:rPr>
              <w:t>It is just different from thinking</w:t>
            </w:r>
          </w:p>
        </w:tc>
      </w:tr>
      <w:tr w:rsidR="006D56EC" w:rsidRPr="006D56EC" w:rsidTr="00C25DCF">
        <w:tc>
          <w:tcPr>
            <w:tcW w:w="2177" w:type="dxa"/>
          </w:tcPr>
          <w:p w:rsidR="00A979EF" w:rsidRPr="006D56EC" w:rsidRDefault="00303930" w:rsidP="00B80D09">
            <w:pPr>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Site </w:t>
            </w:r>
            <w:proofErr w:type="spellStart"/>
            <w:r w:rsidRPr="006D56EC">
              <w:rPr>
                <w:rFonts w:ascii="Times New Roman" w:hAnsi="Times New Roman" w:cs="Times New Roman"/>
                <w:sz w:val="24"/>
                <w:szCs w:val="24"/>
                <w:lang w:val="en-US"/>
              </w:rPr>
              <w:t>Antaji</w:t>
            </w:r>
            <w:proofErr w:type="spellEnd"/>
          </w:p>
        </w:tc>
        <w:tc>
          <w:tcPr>
            <w:tcW w:w="3133" w:type="dxa"/>
          </w:tcPr>
          <w:p w:rsidR="00A979EF" w:rsidRPr="006D56EC" w:rsidRDefault="00303930" w:rsidP="00B80D09">
            <w:pPr>
              <w:rPr>
                <w:rFonts w:ascii="Times New Roman" w:hAnsi="Times New Roman" w:cs="Times New Roman"/>
                <w:lang w:val="en-US"/>
              </w:rPr>
            </w:pPr>
            <w:r w:rsidRPr="006D56EC">
              <w:rPr>
                <w:rFonts w:ascii="Times New Roman" w:hAnsi="Times New Roman" w:cs="Times New Roman"/>
                <w:lang w:val="en-US"/>
              </w:rPr>
              <w:t>Think of not thinking.</w:t>
            </w:r>
          </w:p>
        </w:tc>
        <w:tc>
          <w:tcPr>
            <w:tcW w:w="4106" w:type="dxa"/>
          </w:tcPr>
          <w:p w:rsidR="00A979EF" w:rsidRPr="006D56EC" w:rsidRDefault="00303930" w:rsidP="00B80D09">
            <w:pPr>
              <w:rPr>
                <w:rFonts w:ascii="Times New Roman" w:hAnsi="Times New Roman" w:cs="Times New Roman"/>
                <w:lang w:val="en-US"/>
              </w:rPr>
            </w:pPr>
            <w:r w:rsidRPr="006D56EC">
              <w:rPr>
                <w:rFonts w:ascii="Times New Roman" w:hAnsi="Times New Roman" w:cs="Times New Roman"/>
                <w:lang w:val="en-US"/>
              </w:rPr>
              <w:t>Letting thoughts go (</w:t>
            </w:r>
            <w:proofErr w:type="spellStart"/>
            <w:r w:rsidRPr="006D56EC">
              <w:rPr>
                <w:rFonts w:ascii="Times New Roman" w:hAnsi="Times New Roman" w:cs="Times New Roman"/>
                <w:lang w:val="en-US"/>
              </w:rPr>
              <w:t>Nonthinking</w:t>
            </w:r>
            <w:proofErr w:type="spellEnd"/>
            <w:r w:rsidRPr="006D56EC">
              <w:rPr>
                <w:rFonts w:ascii="Times New Roman" w:hAnsi="Times New Roman" w:cs="Times New Roman"/>
                <w:lang w:val="en-US"/>
              </w:rPr>
              <w:t>).</w:t>
            </w:r>
          </w:p>
        </w:tc>
      </w:tr>
      <w:tr w:rsidR="006D56EC" w:rsidRPr="006D56EC" w:rsidTr="00C25DCF">
        <w:tc>
          <w:tcPr>
            <w:tcW w:w="2177" w:type="dxa"/>
          </w:tcPr>
          <w:p w:rsidR="00A979EF" w:rsidRPr="006D56EC" w:rsidRDefault="00F33828" w:rsidP="00B80D09">
            <w:pPr>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Site </w:t>
            </w:r>
            <w:proofErr w:type="spellStart"/>
            <w:r w:rsidRPr="006D56EC">
              <w:rPr>
                <w:rFonts w:ascii="Times New Roman" w:hAnsi="Times New Roman" w:cs="Times New Roman"/>
                <w:sz w:val="24"/>
                <w:szCs w:val="24"/>
                <w:lang w:val="en-US"/>
              </w:rPr>
              <w:t>Zenki</w:t>
            </w:r>
            <w:proofErr w:type="spellEnd"/>
          </w:p>
        </w:tc>
        <w:tc>
          <w:tcPr>
            <w:tcW w:w="3133" w:type="dxa"/>
          </w:tcPr>
          <w:p w:rsidR="00A979EF" w:rsidRPr="006D56EC" w:rsidRDefault="00F33828" w:rsidP="00B80D09">
            <w:pPr>
              <w:rPr>
                <w:rFonts w:ascii="Times New Roman" w:hAnsi="Times New Roman" w:cs="Times New Roman"/>
                <w:lang w:val="en-US"/>
              </w:rPr>
            </w:pPr>
            <w:r w:rsidRPr="006D56EC">
              <w:rPr>
                <w:rFonts w:ascii="Times New Roman" w:hAnsi="Times New Roman" w:cs="Times New Roman"/>
                <w:lang w:val="en-US"/>
              </w:rPr>
              <w:t>Think the unthinkable</w:t>
            </w:r>
          </w:p>
        </w:tc>
        <w:tc>
          <w:tcPr>
            <w:tcW w:w="4106" w:type="dxa"/>
          </w:tcPr>
          <w:p w:rsidR="00A979EF" w:rsidRPr="006D56EC" w:rsidRDefault="00F33828" w:rsidP="00B80D09">
            <w:pPr>
              <w:rPr>
                <w:rFonts w:ascii="Times New Roman" w:hAnsi="Times New Roman" w:cs="Times New Roman"/>
                <w:lang w:val="en-US"/>
              </w:rPr>
            </w:pPr>
            <w:r w:rsidRPr="006D56EC">
              <w:rPr>
                <w:rFonts w:ascii="Times New Roman" w:hAnsi="Times New Roman" w:cs="Times New Roman"/>
                <w:lang w:val="en-US"/>
              </w:rPr>
              <w:t>Think beyond thinking and unthinking.</w:t>
            </w:r>
          </w:p>
        </w:tc>
      </w:tr>
      <w:tr w:rsidR="006D56EC" w:rsidRPr="006D56EC" w:rsidTr="00C25DCF">
        <w:tc>
          <w:tcPr>
            <w:tcW w:w="2177" w:type="dxa"/>
          </w:tcPr>
          <w:p w:rsidR="00A979EF" w:rsidRPr="006D56EC" w:rsidRDefault="00A979EF" w:rsidP="00B80D09">
            <w:pPr>
              <w:rPr>
                <w:rFonts w:ascii="Times New Roman" w:hAnsi="Times New Roman" w:cs="Times New Roman"/>
                <w:sz w:val="24"/>
                <w:szCs w:val="24"/>
                <w:lang w:val="en-US"/>
              </w:rPr>
            </w:pPr>
          </w:p>
        </w:tc>
        <w:tc>
          <w:tcPr>
            <w:tcW w:w="3133" w:type="dxa"/>
          </w:tcPr>
          <w:p w:rsidR="00A979EF" w:rsidRPr="006D56EC" w:rsidRDefault="00A979EF" w:rsidP="00B80D09">
            <w:pPr>
              <w:rPr>
                <w:rFonts w:ascii="Times New Roman" w:hAnsi="Times New Roman" w:cs="Times New Roman"/>
                <w:lang w:val="en-US"/>
              </w:rPr>
            </w:pPr>
          </w:p>
        </w:tc>
        <w:tc>
          <w:tcPr>
            <w:tcW w:w="4106" w:type="dxa"/>
          </w:tcPr>
          <w:p w:rsidR="00A979EF" w:rsidRPr="006D56EC" w:rsidRDefault="00A979EF" w:rsidP="00B80D09">
            <w:pPr>
              <w:rPr>
                <w:rFonts w:ascii="Times New Roman" w:hAnsi="Times New Roman" w:cs="Times New Roman"/>
                <w:lang w:val="en-US"/>
              </w:rPr>
            </w:pPr>
          </w:p>
        </w:tc>
      </w:tr>
      <w:tr w:rsidR="006D56EC" w:rsidRPr="006D56EC" w:rsidTr="00C25DCF">
        <w:tc>
          <w:tcPr>
            <w:tcW w:w="2177" w:type="dxa"/>
          </w:tcPr>
          <w:p w:rsidR="00C25DCF" w:rsidRPr="006D56EC" w:rsidRDefault="00C25DCF" w:rsidP="00384829">
            <w:pPr>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Pierre </w:t>
            </w:r>
            <w:proofErr w:type="spellStart"/>
            <w:r w:rsidRPr="006D56EC">
              <w:rPr>
                <w:rFonts w:ascii="Times New Roman" w:hAnsi="Times New Roman" w:cs="Times New Roman"/>
                <w:sz w:val="24"/>
                <w:szCs w:val="24"/>
                <w:lang w:val="en-US"/>
              </w:rPr>
              <w:t>Nakimovitch</w:t>
            </w:r>
            <w:proofErr w:type="spellEnd"/>
            <w:r w:rsidR="00384829" w:rsidRPr="006D56EC">
              <w:rPr>
                <w:rFonts w:ascii="Times New Roman" w:hAnsi="Times New Roman" w:cs="Times New Roman"/>
                <w:sz w:val="24"/>
                <w:szCs w:val="24"/>
                <w:lang w:val="en-US"/>
              </w:rPr>
              <w:t xml:space="preserve"> </w:t>
            </w:r>
            <w:r w:rsidR="00384829" w:rsidRPr="006D56EC">
              <w:rPr>
                <w:rFonts w:ascii="Times New Roman" w:hAnsi="Times New Roman" w:cs="Times New Roman"/>
                <w:sz w:val="20"/>
                <w:szCs w:val="20"/>
                <w:lang w:val="en-US"/>
              </w:rPr>
              <w:t>(en note)</w:t>
            </w:r>
            <w:r w:rsidR="00384829" w:rsidRPr="006D56EC">
              <w:rPr>
                <w:rStyle w:val="Appelnotedebasdep"/>
                <w:rFonts w:ascii="Times New Roman" w:hAnsi="Times New Roman" w:cs="Times New Roman"/>
                <w:sz w:val="20"/>
                <w:szCs w:val="20"/>
                <w:lang w:val="en-US"/>
              </w:rPr>
              <w:t xml:space="preserve"> </w:t>
            </w:r>
            <w:r w:rsidR="00384829" w:rsidRPr="006D56EC">
              <w:rPr>
                <w:rStyle w:val="Appelnotedebasdep"/>
                <w:rFonts w:ascii="Times New Roman" w:hAnsi="Times New Roman" w:cs="Times New Roman"/>
                <w:sz w:val="20"/>
                <w:szCs w:val="20"/>
                <w:lang w:val="en-US"/>
              </w:rPr>
              <w:footnoteReference w:id="2"/>
            </w:r>
          </w:p>
        </w:tc>
        <w:tc>
          <w:tcPr>
            <w:tcW w:w="3133" w:type="dxa"/>
          </w:tcPr>
          <w:p w:rsidR="00C25DCF" w:rsidRPr="006D56EC" w:rsidRDefault="00C25DCF" w:rsidP="004076C4">
            <w:pPr>
              <w:rPr>
                <w:rFonts w:ascii="Times New Roman" w:hAnsi="Times New Roman" w:cs="Times New Roman"/>
              </w:rPr>
            </w:pPr>
            <w:r w:rsidRPr="006D56EC">
              <w:rPr>
                <w:rFonts w:ascii="Times New Roman" w:hAnsi="Times New Roman" w:cs="Times New Roman"/>
              </w:rPr>
              <w:t>Pense à cette non-pensée</w:t>
            </w:r>
          </w:p>
        </w:tc>
        <w:tc>
          <w:tcPr>
            <w:tcW w:w="4106" w:type="dxa"/>
          </w:tcPr>
          <w:p w:rsidR="00C25DCF" w:rsidRPr="006D56EC" w:rsidRDefault="00C25DCF" w:rsidP="004076C4">
            <w:pPr>
              <w:rPr>
                <w:rFonts w:ascii="Times New Roman" w:hAnsi="Times New Roman" w:cs="Times New Roman"/>
              </w:rPr>
            </w:pPr>
            <w:r w:rsidRPr="006D56EC">
              <w:rPr>
                <w:rFonts w:ascii="Times New Roman" w:hAnsi="Times New Roman" w:cs="Times New Roman"/>
              </w:rPr>
              <w:t>Ce n'est pas de la pensée</w:t>
            </w:r>
          </w:p>
        </w:tc>
      </w:tr>
    </w:tbl>
    <w:p w:rsidR="000354F6" w:rsidRPr="006D56EC" w:rsidRDefault="005C2BDD" w:rsidP="00384829">
      <w:pPr>
        <w:spacing w:before="60" w:after="60"/>
        <w:ind w:firstLine="142"/>
        <w:jc w:val="both"/>
        <w:rPr>
          <w:rFonts w:ascii="Times New Roman" w:hAnsi="Times New Roman" w:cs="Times New Roman"/>
        </w:rPr>
      </w:pPr>
      <w:r w:rsidRPr="006D56EC">
        <w:rPr>
          <w:rFonts w:ascii="Times New Roman" w:hAnsi="Times New Roman" w:cs="Times New Roman"/>
        </w:rPr>
        <w:t>Et voici une citation qui montre que "</w:t>
      </w:r>
      <w:proofErr w:type="spellStart"/>
      <w:r w:rsidRPr="006D56EC">
        <w:rPr>
          <w:rStyle w:val="st"/>
          <w:rFonts w:ascii="Times New Roman" w:hAnsi="Times New Roman" w:cs="Times New Roman"/>
        </w:rPr>
        <w:t>beyond-thinking</w:t>
      </w:r>
      <w:proofErr w:type="spellEnd"/>
      <w:r w:rsidRPr="006D56EC">
        <w:rPr>
          <w:rStyle w:val="st"/>
          <w:rFonts w:ascii="Times New Roman" w:hAnsi="Times New Roman" w:cs="Times New Roman"/>
        </w:rPr>
        <w:t xml:space="preserve">" </w:t>
      </w:r>
      <w:r w:rsidRPr="006D56EC">
        <w:rPr>
          <w:rFonts w:ascii="Times New Roman" w:hAnsi="Times New Roman" w:cs="Times New Roman"/>
        </w:rPr>
        <w:t xml:space="preserve">peut traduire </w:t>
      </w:r>
      <w:proofErr w:type="spellStart"/>
      <w:r w:rsidRPr="006D56EC">
        <w:rPr>
          <w:rFonts w:ascii="Times New Roman" w:hAnsi="Times New Roman" w:cs="Times New Roman"/>
          <w:i/>
        </w:rPr>
        <w:t>hishiryô</w:t>
      </w:r>
      <w:proofErr w:type="spellEnd"/>
      <w:r w:rsidRPr="006D56EC">
        <w:rPr>
          <w:rFonts w:ascii="Times New Roman" w:hAnsi="Times New Roman" w:cs="Times New Roman"/>
        </w:rPr>
        <w:t xml:space="preserve"> : </w:t>
      </w:r>
    </w:p>
    <w:p w:rsidR="005C2BDD" w:rsidRPr="006D56EC" w:rsidRDefault="005C2BDD" w:rsidP="00D170B2">
      <w:pPr>
        <w:ind w:firstLine="142"/>
        <w:jc w:val="both"/>
        <w:rPr>
          <w:rFonts w:ascii="Times New Roman" w:hAnsi="Times New Roman" w:cs="Times New Roman"/>
          <w:b/>
        </w:rPr>
      </w:pPr>
      <w:r w:rsidRPr="006D56EC">
        <w:rPr>
          <w:rFonts w:ascii="Times New Roman" w:hAnsi="Times New Roman" w:cs="Times New Roman"/>
          <w:lang w:val="en-US"/>
        </w:rPr>
        <w:t xml:space="preserve">« </w:t>
      </w:r>
      <w:r w:rsidRPr="006D56EC">
        <w:rPr>
          <w:rStyle w:val="st"/>
          <w:rFonts w:ascii="Times New Roman" w:hAnsi="Times New Roman" w:cs="Times New Roman"/>
          <w:lang w:val="en-US"/>
        </w:rPr>
        <w:t xml:space="preserve">In </w:t>
      </w:r>
      <w:proofErr w:type="spellStart"/>
      <w:r w:rsidRPr="006D56EC">
        <w:rPr>
          <w:rStyle w:val="st"/>
          <w:rFonts w:ascii="Times New Roman" w:hAnsi="Times New Roman" w:cs="Times New Roman"/>
          <w:lang w:val="en-US"/>
        </w:rPr>
        <w:t>Shobogenzo</w:t>
      </w:r>
      <w:proofErr w:type="spellEnd"/>
      <w:r w:rsidRPr="006D56EC">
        <w:rPr>
          <w:rStyle w:val="st"/>
          <w:rFonts w:ascii="Times New Roman" w:hAnsi="Times New Roman" w:cs="Times New Roman"/>
          <w:lang w:val="en-US"/>
        </w:rPr>
        <w:t xml:space="preserve"> </w:t>
      </w:r>
      <w:proofErr w:type="spellStart"/>
      <w:r w:rsidRPr="006D56EC">
        <w:rPr>
          <w:rStyle w:val="Accentuation"/>
          <w:rFonts w:ascii="Times New Roman" w:hAnsi="Times New Roman" w:cs="Times New Roman"/>
          <w:lang w:val="en-US"/>
        </w:rPr>
        <w:t>Zazenshin</w:t>
      </w:r>
      <w:proofErr w:type="spellEnd"/>
      <w:r w:rsidRPr="006D56EC">
        <w:rPr>
          <w:rStyle w:val="st"/>
          <w:rFonts w:ascii="Times New Roman" w:hAnsi="Times New Roman" w:cs="Times New Roman"/>
          <w:lang w:val="en-US"/>
        </w:rPr>
        <w:t xml:space="preserve">, </w:t>
      </w:r>
      <w:proofErr w:type="spellStart"/>
      <w:r w:rsidRPr="006D56EC">
        <w:rPr>
          <w:rStyle w:val="st"/>
          <w:rFonts w:ascii="Times New Roman" w:hAnsi="Times New Roman" w:cs="Times New Roman"/>
          <w:lang w:val="en-US"/>
        </w:rPr>
        <w:t>Dogen</w:t>
      </w:r>
      <w:proofErr w:type="spellEnd"/>
      <w:r w:rsidRPr="006D56EC">
        <w:rPr>
          <w:rStyle w:val="st"/>
          <w:rFonts w:ascii="Times New Roman" w:hAnsi="Times New Roman" w:cs="Times New Roman"/>
          <w:lang w:val="en-US"/>
        </w:rPr>
        <w:t xml:space="preserve"> </w:t>
      </w:r>
      <w:proofErr w:type="spellStart"/>
      <w:r w:rsidRPr="006D56EC">
        <w:rPr>
          <w:rStyle w:val="st"/>
          <w:rFonts w:ascii="Times New Roman" w:hAnsi="Times New Roman" w:cs="Times New Roman"/>
          <w:lang w:val="en-US"/>
        </w:rPr>
        <w:t>Zenji</w:t>
      </w:r>
      <w:proofErr w:type="spellEnd"/>
      <w:r w:rsidRPr="006D56EC">
        <w:rPr>
          <w:rStyle w:val="st"/>
          <w:rFonts w:ascii="Times New Roman" w:hAnsi="Times New Roman" w:cs="Times New Roman"/>
          <w:lang w:val="en-US"/>
        </w:rPr>
        <w:t xml:space="preserve"> said, “In order to think (</w:t>
      </w:r>
      <w:proofErr w:type="spellStart"/>
      <w:r w:rsidRPr="006D56EC">
        <w:rPr>
          <w:rStyle w:val="st"/>
          <w:rFonts w:ascii="Times New Roman" w:hAnsi="Times New Roman" w:cs="Times New Roman"/>
          <w:lang w:val="en-US"/>
        </w:rPr>
        <w:t>shiryô</w:t>
      </w:r>
      <w:proofErr w:type="spellEnd"/>
      <w:r w:rsidRPr="006D56EC">
        <w:rPr>
          <w:rStyle w:val="st"/>
          <w:rFonts w:ascii="Times New Roman" w:hAnsi="Times New Roman" w:cs="Times New Roman"/>
          <w:lang w:val="en-US"/>
        </w:rPr>
        <w:t xml:space="preserve">) of </w:t>
      </w:r>
      <w:r w:rsidRPr="006D56EC">
        <w:rPr>
          <w:rStyle w:val="st"/>
          <w:rFonts w:ascii="Times New Roman" w:hAnsi="Times New Roman" w:cs="Times New Roman"/>
          <w:b/>
          <w:lang w:val="en-US"/>
        </w:rPr>
        <w:t>not-thinking (</w:t>
      </w:r>
      <w:proofErr w:type="spellStart"/>
      <w:r w:rsidRPr="006D56EC">
        <w:rPr>
          <w:rStyle w:val="Accentuation"/>
          <w:rFonts w:ascii="Times New Roman" w:hAnsi="Times New Roman" w:cs="Times New Roman"/>
          <w:lang w:val="en-US"/>
        </w:rPr>
        <w:t>fu</w:t>
      </w:r>
      <w:r w:rsidRPr="006D56EC">
        <w:rPr>
          <w:rStyle w:val="st"/>
          <w:rFonts w:ascii="Times New Roman" w:hAnsi="Times New Roman" w:cs="Times New Roman"/>
          <w:b/>
          <w:lang w:val="en-US"/>
        </w:rPr>
        <w:t>-</w:t>
      </w:r>
      <w:r w:rsidRPr="006D56EC">
        <w:rPr>
          <w:rStyle w:val="Accentuation"/>
          <w:rFonts w:ascii="Times New Roman" w:hAnsi="Times New Roman" w:cs="Times New Roman"/>
          <w:lang w:val="en-US"/>
        </w:rPr>
        <w:t>shiryo</w:t>
      </w:r>
      <w:proofErr w:type="spellEnd"/>
      <w:r w:rsidRPr="006D56EC">
        <w:rPr>
          <w:rStyle w:val="st"/>
          <w:rFonts w:ascii="Times New Roman" w:hAnsi="Times New Roman" w:cs="Times New Roman"/>
          <w:lang w:val="en-US"/>
        </w:rPr>
        <w:t xml:space="preserve">), we use </w:t>
      </w:r>
      <w:r w:rsidRPr="006D56EC">
        <w:rPr>
          <w:rStyle w:val="st"/>
          <w:rFonts w:ascii="Times New Roman" w:hAnsi="Times New Roman" w:cs="Times New Roman"/>
          <w:b/>
          <w:lang w:val="en-US"/>
        </w:rPr>
        <w:t>beyond-thinking (hi-</w:t>
      </w:r>
      <w:proofErr w:type="spellStart"/>
      <w:r w:rsidRPr="006D56EC">
        <w:rPr>
          <w:rStyle w:val="st"/>
          <w:rFonts w:ascii="Times New Roman" w:hAnsi="Times New Roman" w:cs="Times New Roman"/>
          <w:b/>
          <w:lang w:val="en-US"/>
        </w:rPr>
        <w:t>shiryô</w:t>
      </w:r>
      <w:proofErr w:type="spellEnd"/>
      <w:r w:rsidRPr="006D56EC">
        <w:rPr>
          <w:rStyle w:val="st"/>
          <w:rFonts w:ascii="Times New Roman" w:hAnsi="Times New Roman" w:cs="Times New Roman"/>
          <w:b/>
          <w:lang w:val="en-US"/>
        </w:rPr>
        <w:t>)</w:t>
      </w:r>
      <w:r w:rsidRPr="006D56EC">
        <w:rPr>
          <w:rFonts w:ascii="Times New Roman" w:hAnsi="Times New Roman" w:cs="Times New Roman"/>
          <w:i/>
          <w:lang w:val="en-US"/>
        </w:rPr>
        <w:t>”</w:t>
      </w:r>
      <w:r w:rsidRPr="006D56EC">
        <w:rPr>
          <w:rStyle w:val="st"/>
          <w:rFonts w:ascii="Times New Roman" w:hAnsi="Times New Roman" w:cs="Times New Roman"/>
          <w:i/>
          <w:lang w:val="en-US"/>
        </w:rPr>
        <w:t>.</w:t>
      </w:r>
      <w:r w:rsidRPr="006D56EC">
        <w:rPr>
          <w:rStyle w:val="st"/>
          <w:rFonts w:ascii="Times New Roman" w:hAnsi="Times New Roman" w:cs="Times New Roman"/>
          <w:lang w:val="en-US"/>
        </w:rPr>
        <w:t xml:space="preserve"> </w:t>
      </w:r>
      <w:r w:rsidRPr="006D56EC">
        <w:rPr>
          <w:rFonts w:ascii="Times New Roman" w:hAnsi="Times New Roman" w:cs="Times New Roman"/>
          <w:lang w:val="en-US"/>
        </w:rPr>
        <w:t>»</w:t>
      </w:r>
      <w:r w:rsidRPr="006D56EC">
        <w:rPr>
          <w:rStyle w:val="st"/>
          <w:rFonts w:ascii="Times New Roman" w:hAnsi="Times New Roman" w:cs="Times New Roman"/>
          <w:lang w:val="en-US"/>
        </w:rPr>
        <w:t xml:space="preserve"> </w:t>
      </w:r>
      <w:r w:rsidRPr="006D56EC">
        <w:rPr>
          <w:rStyle w:val="st"/>
          <w:rFonts w:ascii="Times New Roman" w:hAnsi="Times New Roman" w:cs="Times New Roman"/>
        </w:rPr>
        <w:t>(</w:t>
      </w:r>
      <w:proofErr w:type="spellStart"/>
      <w:r w:rsidRPr="006D56EC">
        <w:rPr>
          <w:rFonts w:ascii="Times New Roman" w:hAnsi="Times New Roman" w:cs="Times New Roman"/>
        </w:rPr>
        <w:t>Shohaku</w:t>
      </w:r>
      <w:proofErr w:type="spellEnd"/>
      <w:r w:rsidRPr="006D56EC">
        <w:rPr>
          <w:rFonts w:ascii="Times New Roman" w:hAnsi="Times New Roman" w:cs="Times New Roman"/>
        </w:rPr>
        <w:t xml:space="preserve"> </w:t>
      </w:r>
      <w:proofErr w:type="spellStart"/>
      <w:r w:rsidRPr="006D56EC">
        <w:rPr>
          <w:rFonts w:ascii="Times New Roman" w:hAnsi="Times New Roman" w:cs="Times New Roman"/>
        </w:rPr>
        <w:t>Okumura</w:t>
      </w:r>
      <w:proofErr w:type="spellEnd"/>
      <w:r w:rsidRPr="006D56EC">
        <w:rPr>
          <w:rFonts w:ascii="Times New Roman" w:hAnsi="Times New Roman" w:cs="Times New Roman"/>
        </w:rPr>
        <w:t>).</w:t>
      </w:r>
    </w:p>
    <w:p w:rsidR="00B80D09" w:rsidRPr="006D56EC" w:rsidRDefault="00B80D09" w:rsidP="00920C13">
      <w:pPr>
        <w:spacing w:after="0"/>
        <w:jc w:val="center"/>
        <w:rPr>
          <w:rFonts w:ascii="Times New Roman" w:hAnsi="Times New Roman" w:cs="Times New Roman"/>
          <w:b/>
          <w:sz w:val="32"/>
          <w:szCs w:val="32"/>
        </w:rPr>
      </w:pPr>
      <w:proofErr w:type="spellStart"/>
      <w:r w:rsidRPr="006D56EC">
        <w:rPr>
          <w:rFonts w:ascii="Times New Roman" w:hAnsi="Times New Roman" w:cs="Times New Roman"/>
          <w:b/>
          <w:sz w:val="32"/>
          <w:szCs w:val="32"/>
        </w:rPr>
        <w:lastRenderedPageBreak/>
        <w:t>Zazen</w:t>
      </w:r>
      <w:r w:rsidR="00920C13" w:rsidRPr="006D56EC">
        <w:rPr>
          <w:rFonts w:ascii="Times New Roman" w:hAnsi="Times New Roman" w:cs="Times New Roman"/>
          <w:b/>
          <w:sz w:val="32"/>
          <w:szCs w:val="32"/>
        </w:rPr>
        <w:t>g</w:t>
      </w:r>
      <w:r w:rsidRPr="006D56EC">
        <w:rPr>
          <w:rFonts w:ascii="Times New Roman" w:hAnsi="Times New Roman" w:cs="Times New Roman"/>
          <w:b/>
          <w:sz w:val="32"/>
          <w:szCs w:val="32"/>
        </w:rPr>
        <w:t>i</w:t>
      </w:r>
      <w:proofErr w:type="spellEnd"/>
    </w:p>
    <w:p w:rsidR="00D45C2C" w:rsidRPr="006D56EC" w:rsidRDefault="00D45C2C" w:rsidP="00B80D09">
      <w:pPr>
        <w:spacing w:after="0"/>
        <w:ind w:firstLine="142"/>
        <w:jc w:val="both"/>
        <w:rPr>
          <w:rFonts w:ascii="Times New Roman" w:hAnsi="Times New Roman" w:cs="Times New Roman"/>
          <w:sz w:val="24"/>
          <w:szCs w:val="24"/>
        </w:rPr>
      </w:pPr>
    </w:p>
    <w:p w:rsidR="00B80D09" w:rsidRPr="006D56EC" w:rsidRDefault="00B80D09" w:rsidP="00B80D09">
      <w:pPr>
        <w:spacing w:after="0"/>
        <w:ind w:firstLine="142"/>
        <w:jc w:val="both"/>
        <w:rPr>
          <w:rFonts w:ascii="Times New Roman" w:hAnsi="Times New Roman" w:cs="Times New Roman"/>
          <w:sz w:val="24"/>
          <w:szCs w:val="24"/>
        </w:rPr>
      </w:pPr>
      <w:r w:rsidRPr="006D56EC">
        <w:rPr>
          <w:rFonts w:ascii="Times New Roman" w:hAnsi="Times New Roman" w:cs="Times New Roman"/>
          <w:sz w:val="24"/>
          <w:szCs w:val="24"/>
        </w:rPr>
        <w:t>« </w:t>
      </w:r>
      <w:r w:rsidRPr="006D56EC">
        <w:rPr>
          <w:rFonts w:ascii="Times New Roman" w:hAnsi="Times New Roman" w:cs="Times New Roman"/>
          <w:i/>
          <w:sz w:val="24"/>
          <w:szCs w:val="24"/>
        </w:rPr>
        <w:t>"</w:t>
      </w:r>
      <w:r w:rsidRPr="006D56EC">
        <w:rPr>
          <w:rFonts w:ascii="Times New Roman" w:hAnsi="Times New Roman" w:cs="Times New Roman"/>
          <w:sz w:val="24"/>
          <w:szCs w:val="24"/>
        </w:rPr>
        <w:t xml:space="preserve">En restant immobile, assis sur le sol, </w:t>
      </w:r>
      <w:r w:rsidRPr="006D56EC">
        <w:rPr>
          <w:rFonts w:ascii="Times New Roman" w:hAnsi="Times New Roman" w:cs="Times New Roman"/>
          <w:b/>
          <w:sz w:val="24"/>
          <w:szCs w:val="24"/>
        </w:rPr>
        <w:t>on pense</w:t>
      </w:r>
      <w:r w:rsidRPr="006D56EC">
        <w:rPr>
          <w:rFonts w:ascii="Times New Roman" w:hAnsi="Times New Roman" w:cs="Times New Roman"/>
          <w:sz w:val="24"/>
          <w:szCs w:val="24"/>
        </w:rPr>
        <w:t xml:space="preserve">  [</w:t>
      </w:r>
      <w:proofErr w:type="spellStart"/>
      <w:r w:rsidRPr="006D56EC">
        <w:rPr>
          <w:rFonts w:ascii="Times New Roman" w:hAnsi="Times New Roman" w:cs="Times New Roman"/>
          <w:sz w:val="24"/>
          <w:szCs w:val="24"/>
        </w:rPr>
        <w:t>shiryô</w:t>
      </w:r>
      <w:proofErr w:type="spellEnd"/>
      <w:r w:rsidRPr="006D56EC">
        <w:rPr>
          <w:rFonts w:ascii="Times New Roman" w:hAnsi="Times New Roman" w:cs="Times New Roman"/>
          <w:sz w:val="24"/>
          <w:szCs w:val="24"/>
        </w:rPr>
        <w:t xml:space="preserve">] </w:t>
      </w:r>
      <w:r w:rsidRPr="006D56EC">
        <w:rPr>
          <w:rFonts w:ascii="Times New Roman" w:hAnsi="Times New Roman" w:cs="Times New Roman"/>
          <w:b/>
          <w:sz w:val="24"/>
          <w:szCs w:val="24"/>
        </w:rPr>
        <w:t>la non-pensée</w:t>
      </w:r>
      <w:r w:rsidRPr="006D56EC">
        <w:rPr>
          <w:rFonts w:ascii="Times New Roman" w:hAnsi="Times New Roman" w:cs="Times New Roman"/>
          <w:sz w:val="24"/>
          <w:szCs w:val="24"/>
        </w:rPr>
        <w:t xml:space="preserve"> [</w:t>
      </w:r>
      <w:proofErr w:type="spellStart"/>
      <w:r w:rsidRPr="006D56EC">
        <w:rPr>
          <w:rFonts w:ascii="Times New Roman" w:hAnsi="Times New Roman" w:cs="Times New Roman"/>
          <w:sz w:val="24"/>
          <w:szCs w:val="24"/>
        </w:rPr>
        <w:t>fushiryô</w:t>
      </w:r>
      <w:proofErr w:type="spellEnd"/>
      <w:r w:rsidRPr="006D56EC">
        <w:rPr>
          <w:rFonts w:ascii="Times New Roman" w:hAnsi="Times New Roman" w:cs="Times New Roman"/>
          <w:sz w:val="24"/>
          <w:szCs w:val="24"/>
        </w:rPr>
        <w:t xml:space="preserve">].  </w:t>
      </w:r>
    </w:p>
    <w:p w:rsidR="00232EBC" w:rsidRPr="006D56EC" w:rsidRDefault="00B80D09" w:rsidP="00232EBC">
      <w:pPr>
        <w:spacing w:after="0"/>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Comment peut-on penser la non-pensée ? C’est dans </w:t>
      </w:r>
      <w:r w:rsidRPr="006D56EC">
        <w:rPr>
          <w:rFonts w:ascii="Times New Roman" w:hAnsi="Times New Roman" w:cs="Times New Roman"/>
          <w:b/>
          <w:sz w:val="24"/>
          <w:szCs w:val="24"/>
        </w:rPr>
        <w:t>ce qui n’est pas de l’ordre de la pensée [</w:t>
      </w:r>
      <w:proofErr w:type="spellStart"/>
      <w:r w:rsidRPr="006D56EC">
        <w:rPr>
          <w:rFonts w:ascii="Times New Roman" w:hAnsi="Times New Roman" w:cs="Times New Roman"/>
          <w:b/>
          <w:sz w:val="24"/>
          <w:szCs w:val="24"/>
        </w:rPr>
        <w:t>hishiryô</w:t>
      </w:r>
      <w:proofErr w:type="spellEnd"/>
      <w:r w:rsidRPr="006D56EC">
        <w:rPr>
          <w:rFonts w:ascii="Times New Roman" w:hAnsi="Times New Roman" w:cs="Times New Roman"/>
          <w:b/>
          <w:sz w:val="24"/>
          <w:szCs w:val="24"/>
        </w:rPr>
        <w:t>]</w:t>
      </w:r>
      <w:r w:rsidRPr="006D56EC">
        <w:rPr>
          <w:rFonts w:ascii="Times New Roman" w:hAnsi="Times New Roman" w:cs="Times New Roman"/>
          <w:sz w:val="24"/>
          <w:szCs w:val="24"/>
        </w:rPr>
        <w:t>." Voilà la méthode [</w:t>
      </w:r>
      <w:proofErr w:type="spellStart"/>
      <w:r w:rsidRPr="006D56EC">
        <w:rPr>
          <w:rFonts w:ascii="Times New Roman" w:hAnsi="Times New Roman" w:cs="Times New Roman"/>
          <w:sz w:val="24"/>
          <w:szCs w:val="24"/>
        </w:rPr>
        <w:t>hô</w:t>
      </w:r>
      <w:proofErr w:type="spellEnd"/>
      <w:r w:rsidRPr="006D56EC">
        <w:rPr>
          <w:rFonts w:ascii="Times New Roman" w:hAnsi="Times New Roman" w:cs="Times New Roman"/>
          <w:sz w:val="24"/>
          <w:szCs w:val="24"/>
        </w:rPr>
        <w:t xml:space="preserve"> </w:t>
      </w:r>
      <w:r w:rsidRPr="006D56EC">
        <w:rPr>
          <w:rFonts w:ascii="Times New Roman" w:eastAsia="MS Gothic" w:hAnsi="Times New Roman" w:cs="Times New Roman"/>
          <w:sz w:val="24"/>
          <w:szCs w:val="24"/>
        </w:rPr>
        <w:t>法</w:t>
      </w:r>
      <w:r w:rsidRPr="006D56EC">
        <w:rPr>
          <w:rFonts w:ascii="Times New Roman" w:hAnsi="Times New Roman" w:cs="Times New Roman"/>
          <w:sz w:val="24"/>
          <w:szCs w:val="24"/>
        </w:rPr>
        <w:t>] et l’art [</w:t>
      </w:r>
      <w:proofErr w:type="spellStart"/>
      <w:r w:rsidRPr="006D56EC">
        <w:rPr>
          <w:rFonts w:ascii="Times New Roman" w:hAnsi="Times New Roman" w:cs="Times New Roman"/>
          <w:sz w:val="24"/>
          <w:szCs w:val="24"/>
        </w:rPr>
        <w:t>jutsu</w:t>
      </w:r>
      <w:proofErr w:type="spellEnd"/>
      <w:r w:rsidRPr="006D56EC">
        <w:rPr>
          <w:rFonts w:ascii="Times New Roman" w:hAnsi="Times New Roman" w:cs="Times New Roman"/>
          <w:sz w:val="24"/>
          <w:szCs w:val="24"/>
        </w:rPr>
        <w:t xml:space="preserve"> </w:t>
      </w:r>
      <w:r w:rsidRPr="006D56EC">
        <w:rPr>
          <w:rFonts w:ascii="Times New Roman" w:eastAsia="MS Gothic" w:hAnsi="Times New Roman" w:cs="Times New Roman"/>
          <w:sz w:val="24"/>
          <w:szCs w:val="24"/>
        </w:rPr>
        <w:t>術</w:t>
      </w:r>
      <w:r w:rsidRPr="006D56EC">
        <w:rPr>
          <w:rFonts w:ascii="Times New Roman" w:hAnsi="Times New Roman" w:cs="Times New Roman"/>
          <w:sz w:val="24"/>
          <w:szCs w:val="24"/>
        </w:rPr>
        <w:t>] de la méditation assise.</w:t>
      </w:r>
      <w:r w:rsidRPr="006D56EC">
        <w:rPr>
          <w:rFonts w:ascii="Times New Roman" w:hAnsi="Times New Roman" w:cs="Times New Roman"/>
          <w:i/>
          <w:sz w:val="24"/>
          <w:szCs w:val="24"/>
        </w:rPr>
        <w:t xml:space="preserve"> </w:t>
      </w:r>
      <w:r w:rsidRPr="006D56EC">
        <w:rPr>
          <w:rFonts w:ascii="Times New Roman" w:hAnsi="Times New Roman" w:cs="Times New Roman"/>
          <w:sz w:val="24"/>
          <w:szCs w:val="24"/>
        </w:rPr>
        <w:t xml:space="preserve">» </w:t>
      </w:r>
    </w:p>
    <w:p w:rsidR="00B80D09" w:rsidRPr="006D56EC" w:rsidRDefault="00B80D09" w:rsidP="00232EBC">
      <w:pPr>
        <w:spacing w:after="0"/>
        <w:ind w:firstLine="142"/>
        <w:jc w:val="right"/>
        <w:rPr>
          <w:rFonts w:ascii="Times New Roman" w:hAnsi="Times New Roman" w:cs="Times New Roman"/>
          <w:sz w:val="24"/>
          <w:szCs w:val="24"/>
        </w:rPr>
      </w:pPr>
      <w:r w:rsidRPr="006D56EC">
        <w:rPr>
          <w:rFonts w:ascii="Times New Roman" w:hAnsi="Times New Roman" w:cs="Times New Roman"/>
          <w:sz w:val="24"/>
          <w:szCs w:val="24"/>
        </w:rPr>
        <w:t xml:space="preserve">(Yoko </w:t>
      </w:r>
      <w:proofErr w:type="spellStart"/>
      <w:r w:rsidRPr="006D56EC">
        <w:rPr>
          <w:rFonts w:ascii="Times New Roman" w:hAnsi="Times New Roman" w:cs="Times New Roman"/>
          <w:sz w:val="24"/>
          <w:szCs w:val="24"/>
        </w:rPr>
        <w:t>Orimo</w:t>
      </w:r>
      <w:proofErr w:type="spellEnd"/>
      <w:r w:rsidRPr="006D56EC">
        <w:rPr>
          <w:rFonts w:ascii="Times New Roman" w:hAnsi="Times New Roman" w:cs="Times New Roman"/>
          <w:sz w:val="24"/>
          <w:szCs w:val="24"/>
        </w:rPr>
        <w:t xml:space="preserve">). </w:t>
      </w:r>
    </w:p>
    <w:p w:rsidR="00B80D09" w:rsidRPr="006D56EC" w:rsidRDefault="00B80D09" w:rsidP="00B80D09">
      <w:pPr>
        <w:spacing w:after="0" w:line="240" w:lineRule="auto"/>
        <w:ind w:firstLine="142"/>
        <w:jc w:val="both"/>
        <w:rPr>
          <w:rFonts w:ascii="Times New Roman" w:hAnsi="Times New Roman" w:cs="Times New Roman"/>
          <w:sz w:val="24"/>
          <w:szCs w:val="24"/>
        </w:rPr>
      </w:pP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 Demeurez fermement en </w:t>
      </w:r>
      <w:proofErr w:type="spellStart"/>
      <w:r w:rsidRPr="006D56EC">
        <w:rPr>
          <w:rFonts w:ascii="Times New Roman" w:hAnsi="Times New Roman" w:cs="Times New Roman"/>
          <w:sz w:val="24"/>
          <w:szCs w:val="24"/>
        </w:rPr>
        <w:t>samâdhi</w:t>
      </w:r>
      <w:proofErr w:type="spellEnd"/>
      <w:r w:rsidRPr="006D56EC">
        <w:rPr>
          <w:rFonts w:ascii="Times New Roman" w:hAnsi="Times New Roman" w:cs="Times New Roman"/>
          <w:sz w:val="24"/>
          <w:szCs w:val="24"/>
        </w:rPr>
        <w:t xml:space="preserve"> et dans </w:t>
      </w:r>
      <w:r w:rsidRPr="006D56EC">
        <w:rPr>
          <w:rFonts w:ascii="Times New Roman" w:hAnsi="Times New Roman" w:cs="Times New Roman"/>
          <w:b/>
          <w:sz w:val="24"/>
          <w:szCs w:val="24"/>
        </w:rPr>
        <w:t xml:space="preserve">la pensée </w:t>
      </w:r>
      <w:r w:rsidR="00D45C2C" w:rsidRPr="006D56EC">
        <w:rPr>
          <w:rFonts w:ascii="Times New Roman" w:hAnsi="Times New Roman" w:cs="Times New Roman"/>
          <w:b/>
          <w:sz w:val="24"/>
          <w:szCs w:val="24"/>
        </w:rPr>
        <w:t>non-pensée</w:t>
      </w:r>
      <w:r w:rsidRPr="006D56EC">
        <w:rPr>
          <w:rFonts w:ascii="Times New Roman" w:hAnsi="Times New Roman" w:cs="Times New Roman"/>
          <w:sz w:val="24"/>
          <w:szCs w:val="24"/>
        </w:rPr>
        <w:t>.</w:t>
      </w: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 Comment </w:t>
      </w:r>
      <w:r w:rsidRPr="006D56EC">
        <w:rPr>
          <w:rFonts w:ascii="Times New Roman" w:hAnsi="Times New Roman" w:cs="Times New Roman"/>
          <w:b/>
          <w:sz w:val="24"/>
          <w:szCs w:val="24"/>
        </w:rPr>
        <w:t xml:space="preserve">penser le </w:t>
      </w:r>
      <w:r w:rsidR="00D45C2C" w:rsidRPr="006D56EC">
        <w:rPr>
          <w:rFonts w:ascii="Times New Roman" w:hAnsi="Times New Roman" w:cs="Times New Roman"/>
          <w:b/>
          <w:sz w:val="24"/>
          <w:szCs w:val="24"/>
        </w:rPr>
        <w:t>non-pensé</w:t>
      </w:r>
      <w:r w:rsidR="00D45C2C" w:rsidRPr="006D56EC">
        <w:rPr>
          <w:rFonts w:ascii="Times New Roman" w:hAnsi="Times New Roman" w:cs="Times New Roman"/>
          <w:sz w:val="24"/>
          <w:szCs w:val="24"/>
        </w:rPr>
        <w:t xml:space="preserve"> ? C'est </w:t>
      </w:r>
      <w:r w:rsidR="00D45C2C" w:rsidRPr="006D56EC">
        <w:rPr>
          <w:rFonts w:ascii="Times New Roman" w:hAnsi="Times New Roman" w:cs="Times New Roman"/>
          <w:b/>
          <w:sz w:val="24"/>
          <w:szCs w:val="24"/>
        </w:rPr>
        <w:t>la non-pensée (note 1)</w:t>
      </w:r>
      <w:r w:rsidRPr="006D56EC">
        <w:rPr>
          <w:rFonts w:ascii="Times New Roman" w:hAnsi="Times New Roman" w:cs="Times New Roman"/>
          <w:sz w:val="24"/>
          <w:szCs w:val="24"/>
        </w:rPr>
        <w:t xml:space="preserve">. </w:t>
      </w:r>
    </w:p>
    <w:p w:rsidR="00B80D09" w:rsidRPr="006D56EC" w:rsidRDefault="00B80D09" w:rsidP="00B80D09">
      <w:pPr>
        <w:spacing w:after="0" w:line="240" w:lineRule="auto"/>
        <w:ind w:firstLine="142"/>
        <w:jc w:val="both"/>
        <w:rPr>
          <w:rFonts w:ascii="Times New Roman" w:hAnsi="Times New Roman" w:cs="Times New Roman"/>
          <w:sz w:val="20"/>
          <w:szCs w:val="20"/>
        </w:rPr>
      </w:pPr>
      <w:r w:rsidRPr="006D56EC">
        <w:rPr>
          <w:rFonts w:ascii="Times New Roman" w:hAnsi="Times New Roman" w:cs="Times New Roman"/>
          <w:sz w:val="24"/>
          <w:szCs w:val="24"/>
        </w:rPr>
        <w:t xml:space="preserve">Tel est l'art de </w:t>
      </w:r>
      <w:proofErr w:type="spellStart"/>
      <w:r w:rsidRPr="006D56EC">
        <w:rPr>
          <w:rFonts w:ascii="Times New Roman" w:hAnsi="Times New Roman" w:cs="Times New Roman"/>
          <w:sz w:val="24"/>
          <w:szCs w:val="24"/>
        </w:rPr>
        <w:t>zazen</w:t>
      </w:r>
      <w:proofErr w:type="spellEnd"/>
      <w:r w:rsidRPr="006D56EC">
        <w:rPr>
          <w:rFonts w:ascii="Times New Roman" w:hAnsi="Times New Roman" w:cs="Times New Roman"/>
          <w:sz w:val="24"/>
          <w:szCs w:val="24"/>
        </w:rPr>
        <w:t xml:space="preserve">. » </w:t>
      </w:r>
      <w:r w:rsidR="00232EBC" w:rsidRPr="006D56EC">
        <w:rPr>
          <w:rFonts w:ascii="Times New Roman" w:hAnsi="Times New Roman" w:cs="Times New Roman"/>
          <w:sz w:val="24"/>
          <w:szCs w:val="24"/>
        </w:rPr>
        <w:t xml:space="preserve">                                                                                    </w:t>
      </w:r>
      <w:r w:rsidRPr="006D56EC">
        <w:rPr>
          <w:rFonts w:ascii="Times New Roman" w:hAnsi="Times New Roman" w:cs="Times New Roman"/>
          <w:sz w:val="24"/>
          <w:szCs w:val="24"/>
        </w:rPr>
        <w:t>(Jacques Brosse</w:t>
      </w:r>
      <w:r w:rsidR="00920C13" w:rsidRPr="006D56EC">
        <w:rPr>
          <w:rStyle w:val="Appelnotedebasdep"/>
          <w:rFonts w:ascii="Times New Roman" w:hAnsi="Times New Roman" w:cs="Times New Roman"/>
          <w:sz w:val="24"/>
          <w:szCs w:val="24"/>
        </w:rPr>
        <w:footnoteReference w:id="3"/>
      </w:r>
      <w:r w:rsidR="00D45C2C" w:rsidRPr="006D56EC">
        <w:rPr>
          <w:rFonts w:ascii="Times New Roman" w:hAnsi="Times New Roman" w:cs="Times New Roman"/>
          <w:sz w:val="24"/>
          <w:szCs w:val="24"/>
        </w:rPr>
        <w:t>)</w:t>
      </w:r>
      <w:r w:rsidRPr="006D56EC">
        <w:rPr>
          <w:rFonts w:ascii="Times New Roman" w:hAnsi="Times New Roman" w:cs="Times New Roman"/>
          <w:sz w:val="20"/>
          <w:szCs w:val="20"/>
        </w:rPr>
        <w:t>.</w:t>
      </w:r>
    </w:p>
    <w:p w:rsidR="00B80D09" w:rsidRPr="006D56EC" w:rsidRDefault="00B80D09" w:rsidP="00B80D09">
      <w:pPr>
        <w:spacing w:after="0" w:line="240" w:lineRule="auto"/>
        <w:ind w:firstLine="142"/>
        <w:jc w:val="both"/>
        <w:rPr>
          <w:rFonts w:ascii="Times New Roman" w:hAnsi="Times New Roman" w:cs="Times New Roman"/>
          <w:sz w:val="24"/>
          <w:szCs w:val="24"/>
        </w:rPr>
      </w:pPr>
    </w:p>
    <w:p w:rsidR="00B80D09" w:rsidRPr="006D56EC" w:rsidRDefault="00B80D09" w:rsidP="00B80D09">
      <w:pPr>
        <w:spacing w:after="0" w:line="240" w:lineRule="auto"/>
        <w:ind w:firstLine="142"/>
        <w:jc w:val="both"/>
        <w:rPr>
          <w:rFonts w:ascii="Times New Roman" w:eastAsia="Times New Roman" w:hAnsi="Times New Roman" w:cs="Times New Roman"/>
          <w:sz w:val="24"/>
          <w:szCs w:val="24"/>
          <w:lang w:eastAsia="fr-FR"/>
        </w:rPr>
      </w:pPr>
      <w:r w:rsidRPr="006D56EC">
        <w:rPr>
          <w:rFonts w:ascii="Times New Roman" w:hAnsi="Times New Roman" w:cs="Times New Roman"/>
          <w:sz w:val="24"/>
          <w:szCs w:val="24"/>
        </w:rPr>
        <w:t xml:space="preserve">« </w:t>
      </w:r>
      <w:r w:rsidRPr="006D56EC">
        <w:rPr>
          <w:rFonts w:ascii="Times New Roman" w:eastAsia="Times New Roman" w:hAnsi="Times New Roman" w:cs="Times New Roman"/>
          <w:sz w:val="24"/>
          <w:szCs w:val="24"/>
          <w:lang w:eastAsia="fr-FR"/>
        </w:rPr>
        <w:t xml:space="preserve">Fixe et immobile, étant établi dans l'assise, </w:t>
      </w:r>
      <w:r w:rsidRPr="006D56EC">
        <w:rPr>
          <w:rFonts w:ascii="Times New Roman" w:eastAsia="Times New Roman" w:hAnsi="Times New Roman" w:cs="Times New Roman"/>
          <w:b/>
          <w:sz w:val="24"/>
          <w:szCs w:val="24"/>
          <w:lang w:eastAsia="fr-FR"/>
        </w:rPr>
        <w:t>on pense</w:t>
      </w:r>
      <w:r w:rsidRPr="006D56EC">
        <w:rPr>
          <w:rFonts w:ascii="Times New Roman" w:eastAsia="Times New Roman" w:hAnsi="Times New Roman" w:cs="Times New Roman"/>
          <w:sz w:val="24"/>
          <w:szCs w:val="24"/>
          <w:lang w:eastAsia="fr-FR"/>
        </w:rPr>
        <w:t xml:space="preserve"> </w:t>
      </w:r>
      <w:r w:rsidRPr="006D56EC">
        <w:rPr>
          <w:rFonts w:ascii="Times New Roman" w:eastAsia="Times New Roman" w:hAnsi="Times New Roman" w:cs="Times New Roman"/>
          <w:b/>
          <w:sz w:val="24"/>
          <w:szCs w:val="24"/>
          <w:lang w:eastAsia="fr-FR"/>
        </w:rPr>
        <w:t>l'impensé</w:t>
      </w:r>
      <w:r w:rsidRPr="006D56EC">
        <w:rPr>
          <w:rFonts w:ascii="Times New Roman" w:eastAsia="Times New Roman" w:hAnsi="Times New Roman" w:cs="Times New Roman"/>
          <w:sz w:val="24"/>
          <w:szCs w:val="24"/>
          <w:lang w:eastAsia="fr-FR"/>
        </w:rPr>
        <w:t>.</w:t>
      </w:r>
    </w:p>
    <w:p w:rsidR="00B80D09" w:rsidRPr="006D56EC" w:rsidRDefault="00B80D09" w:rsidP="00B80D09">
      <w:pPr>
        <w:spacing w:after="0" w:line="240" w:lineRule="auto"/>
        <w:ind w:firstLine="142"/>
        <w:jc w:val="both"/>
        <w:rPr>
          <w:rFonts w:ascii="Times New Roman" w:eastAsia="Times New Roman" w:hAnsi="Times New Roman" w:cs="Times New Roman"/>
          <w:sz w:val="24"/>
          <w:szCs w:val="24"/>
          <w:lang w:eastAsia="fr-FR"/>
        </w:rPr>
      </w:pPr>
      <w:r w:rsidRPr="006D56EC">
        <w:rPr>
          <w:rFonts w:ascii="Times New Roman" w:eastAsia="Times New Roman" w:hAnsi="Times New Roman" w:cs="Times New Roman"/>
          <w:sz w:val="24"/>
          <w:szCs w:val="24"/>
          <w:lang w:eastAsia="fr-FR"/>
        </w:rPr>
        <w:t xml:space="preserve"> Comment penser l'impensé ? </w:t>
      </w:r>
      <w:r w:rsidRPr="006D56EC">
        <w:rPr>
          <w:rFonts w:ascii="Times New Roman" w:eastAsia="Times New Roman" w:hAnsi="Times New Roman" w:cs="Times New Roman"/>
          <w:b/>
          <w:sz w:val="24"/>
          <w:szCs w:val="24"/>
          <w:lang w:eastAsia="fr-FR"/>
        </w:rPr>
        <w:t>Sans penser</w:t>
      </w:r>
      <w:r w:rsidRPr="006D56EC">
        <w:rPr>
          <w:rFonts w:ascii="Times New Roman" w:eastAsia="Times New Roman" w:hAnsi="Times New Roman" w:cs="Times New Roman"/>
          <w:sz w:val="24"/>
          <w:szCs w:val="24"/>
          <w:lang w:eastAsia="fr-FR"/>
        </w:rPr>
        <w:t xml:space="preserve">. </w:t>
      </w: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eastAsia="Times New Roman" w:hAnsi="Times New Roman" w:cs="Times New Roman"/>
          <w:sz w:val="24"/>
          <w:szCs w:val="24"/>
          <w:lang w:eastAsia="fr-FR"/>
        </w:rPr>
        <w:t xml:space="preserve">C'est là l'art essentiel de la méditation assise. </w:t>
      </w:r>
      <w:r w:rsidRPr="006D56EC">
        <w:rPr>
          <w:rFonts w:ascii="Times New Roman" w:hAnsi="Times New Roman" w:cs="Times New Roman"/>
          <w:sz w:val="24"/>
          <w:szCs w:val="24"/>
        </w:rPr>
        <w:t xml:space="preserve">» </w:t>
      </w:r>
      <w:r w:rsidR="00232EBC" w:rsidRPr="006D56EC">
        <w:rPr>
          <w:rFonts w:ascii="Times New Roman" w:hAnsi="Times New Roman" w:cs="Times New Roman"/>
          <w:sz w:val="24"/>
          <w:szCs w:val="24"/>
        </w:rPr>
        <w:t xml:space="preserve">                                       </w:t>
      </w:r>
      <w:r w:rsidRPr="006D56EC">
        <w:rPr>
          <w:rFonts w:ascii="Times New Roman" w:hAnsi="Times New Roman" w:cs="Times New Roman"/>
          <w:sz w:val="24"/>
          <w:szCs w:val="24"/>
        </w:rPr>
        <w:t xml:space="preserve">(Éric </w:t>
      </w:r>
      <w:proofErr w:type="spellStart"/>
      <w:r w:rsidRPr="006D56EC">
        <w:rPr>
          <w:rFonts w:ascii="Times New Roman" w:hAnsi="Times New Roman" w:cs="Times New Roman"/>
          <w:sz w:val="24"/>
          <w:szCs w:val="24"/>
        </w:rPr>
        <w:t>Rommeluère</w:t>
      </w:r>
      <w:proofErr w:type="spellEnd"/>
      <w:r w:rsidRPr="006D56EC">
        <w:rPr>
          <w:rFonts w:ascii="Times New Roman" w:hAnsi="Times New Roman" w:cs="Times New Roman"/>
          <w:sz w:val="24"/>
          <w:szCs w:val="24"/>
        </w:rPr>
        <w:t>)</w:t>
      </w:r>
      <w:r w:rsidRPr="006D56EC">
        <w:rPr>
          <w:rStyle w:val="Appelnotedebasdep"/>
          <w:rFonts w:ascii="Times New Roman" w:hAnsi="Times New Roman" w:cs="Times New Roman"/>
          <w:sz w:val="24"/>
          <w:szCs w:val="24"/>
        </w:rPr>
        <w:footnoteReference w:id="4"/>
      </w: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 </w:t>
      </w: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 Votre posture doit être aussi stable qu'une montagne. </w:t>
      </w:r>
      <w:r w:rsidRPr="006D56EC">
        <w:rPr>
          <w:rFonts w:ascii="Times New Roman" w:hAnsi="Times New Roman" w:cs="Times New Roman"/>
          <w:b/>
          <w:sz w:val="24"/>
          <w:szCs w:val="24"/>
        </w:rPr>
        <w:t>Penser sans penser</w:t>
      </w:r>
      <w:r w:rsidRPr="006D56EC">
        <w:rPr>
          <w:rFonts w:ascii="Times New Roman" w:hAnsi="Times New Roman" w:cs="Times New Roman"/>
          <w:sz w:val="24"/>
          <w:szCs w:val="24"/>
        </w:rPr>
        <w:t xml:space="preserve">. </w:t>
      </w: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Comment ? En utilisant </w:t>
      </w:r>
      <w:r w:rsidRPr="006D56EC">
        <w:rPr>
          <w:rFonts w:ascii="Times New Roman" w:hAnsi="Times New Roman" w:cs="Times New Roman"/>
          <w:b/>
          <w:sz w:val="24"/>
          <w:szCs w:val="24"/>
        </w:rPr>
        <w:t>le non</w:t>
      </w:r>
      <w:r w:rsidR="00E674A8" w:rsidRPr="006D56EC">
        <w:rPr>
          <w:rFonts w:ascii="Times New Roman" w:hAnsi="Times New Roman" w:cs="Times New Roman"/>
          <w:b/>
          <w:sz w:val="24"/>
          <w:szCs w:val="24"/>
        </w:rPr>
        <w:t>-</w:t>
      </w:r>
      <w:r w:rsidRPr="006D56EC">
        <w:rPr>
          <w:rFonts w:ascii="Times New Roman" w:hAnsi="Times New Roman" w:cs="Times New Roman"/>
          <w:b/>
          <w:sz w:val="24"/>
          <w:szCs w:val="24"/>
        </w:rPr>
        <w:t>penser</w:t>
      </w:r>
      <w:r w:rsidRPr="006D56EC">
        <w:rPr>
          <w:rFonts w:ascii="Times New Roman" w:hAnsi="Times New Roman" w:cs="Times New Roman"/>
          <w:sz w:val="24"/>
          <w:szCs w:val="24"/>
        </w:rPr>
        <w:t xml:space="preserve">. </w:t>
      </w: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C’est cela la splendide pratique de </w:t>
      </w:r>
      <w:proofErr w:type="spellStart"/>
      <w:r w:rsidRPr="006D56EC">
        <w:rPr>
          <w:rFonts w:ascii="Times New Roman" w:hAnsi="Times New Roman" w:cs="Times New Roman"/>
          <w:sz w:val="24"/>
          <w:szCs w:val="24"/>
        </w:rPr>
        <w:t>zazen</w:t>
      </w:r>
      <w:proofErr w:type="spellEnd"/>
      <w:r w:rsidRPr="006D56EC">
        <w:rPr>
          <w:rFonts w:ascii="Times New Roman" w:hAnsi="Times New Roman" w:cs="Times New Roman"/>
          <w:sz w:val="24"/>
          <w:szCs w:val="24"/>
        </w:rPr>
        <w:t xml:space="preserve"> - l’assise. </w:t>
      </w:r>
      <w:r w:rsidR="00232EBC" w:rsidRPr="006D56EC">
        <w:rPr>
          <w:rFonts w:ascii="Times New Roman" w:hAnsi="Times New Roman" w:cs="Times New Roman"/>
          <w:sz w:val="24"/>
          <w:szCs w:val="24"/>
        </w:rPr>
        <w:t xml:space="preserve">»                                 </w:t>
      </w:r>
      <w:r w:rsidRPr="006D56EC">
        <w:rPr>
          <w:rFonts w:ascii="Times New Roman" w:hAnsi="Times New Roman" w:cs="Times New Roman"/>
          <w:sz w:val="24"/>
          <w:szCs w:val="24"/>
        </w:rPr>
        <w:t xml:space="preserve">(Site </w:t>
      </w:r>
      <w:proofErr w:type="spellStart"/>
      <w:r w:rsidRPr="006D56EC">
        <w:rPr>
          <w:rFonts w:ascii="Times New Roman" w:hAnsi="Times New Roman" w:cs="Times New Roman"/>
          <w:sz w:val="24"/>
          <w:szCs w:val="24"/>
        </w:rPr>
        <w:t>Sotozen</w:t>
      </w:r>
      <w:proofErr w:type="spellEnd"/>
      <w:r w:rsidRPr="006D56EC">
        <w:rPr>
          <w:rFonts w:ascii="Times New Roman" w:hAnsi="Times New Roman" w:cs="Times New Roman"/>
          <w:sz w:val="24"/>
          <w:szCs w:val="24"/>
        </w:rPr>
        <w:t xml:space="preserve"> suisse)</w:t>
      </w:r>
    </w:p>
    <w:p w:rsidR="00B80D09" w:rsidRPr="006D56EC" w:rsidRDefault="00B80D09" w:rsidP="00B80D09">
      <w:pPr>
        <w:spacing w:after="0" w:line="240" w:lineRule="auto"/>
        <w:ind w:firstLine="142"/>
        <w:jc w:val="both"/>
        <w:rPr>
          <w:rFonts w:ascii="Times New Roman" w:hAnsi="Times New Roman" w:cs="Times New Roman"/>
          <w:sz w:val="24"/>
          <w:szCs w:val="24"/>
        </w:rPr>
      </w:pPr>
    </w:p>
    <w:p w:rsidR="00B80D09" w:rsidRPr="006D56EC" w:rsidRDefault="00B80D09" w:rsidP="00B80D09">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 Dans cette immobilité, produisez </w:t>
      </w:r>
      <w:r w:rsidRPr="006D56EC">
        <w:rPr>
          <w:rFonts w:ascii="Times New Roman" w:hAnsi="Times New Roman" w:cs="Times New Roman"/>
          <w:b/>
          <w:sz w:val="24"/>
          <w:szCs w:val="24"/>
        </w:rPr>
        <w:t>la pensée</w:t>
      </w:r>
      <w:r w:rsidRPr="006D56EC">
        <w:rPr>
          <w:rFonts w:ascii="Times New Roman" w:hAnsi="Times New Roman" w:cs="Times New Roman"/>
          <w:sz w:val="24"/>
          <w:szCs w:val="24"/>
        </w:rPr>
        <w:t xml:space="preserve"> « qui ne pense pas. » — </w:t>
      </w:r>
    </w:p>
    <w:p w:rsidR="00B80D09" w:rsidRPr="006D56EC" w:rsidRDefault="00B80D09" w:rsidP="00232EBC">
      <w:pPr>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Qu'est-ce que produire la pensée « qui ne pense pas » ? — « Cela n'est plus du ressort de la pensée ! » (</w:t>
      </w:r>
      <w:proofErr w:type="spellStart"/>
      <w:proofErr w:type="gramStart"/>
      <w:r w:rsidRPr="006D56EC">
        <w:rPr>
          <w:rFonts w:ascii="Times New Roman" w:hAnsi="Times New Roman" w:cs="Times New Roman"/>
          <w:sz w:val="24"/>
          <w:szCs w:val="24"/>
        </w:rPr>
        <w:t>hishiryô</w:t>
      </w:r>
      <w:proofErr w:type="spellEnd"/>
      <w:proofErr w:type="gramEnd"/>
      <w:r w:rsidRPr="006D56EC">
        <w:rPr>
          <w:rFonts w:ascii="Times New Roman" w:hAnsi="Times New Roman" w:cs="Times New Roman"/>
          <w:sz w:val="24"/>
          <w:szCs w:val="24"/>
        </w:rPr>
        <w:t>). Tel est le vrai secret du Recueillement assis (</w:t>
      </w:r>
      <w:proofErr w:type="spellStart"/>
      <w:r w:rsidRPr="006D56EC">
        <w:rPr>
          <w:rFonts w:ascii="Times New Roman" w:hAnsi="Times New Roman" w:cs="Times New Roman"/>
          <w:sz w:val="24"/>
          <w:szCs w:val="24"/>
        </w:rPr>
        <w:t>zazen</w:t>
      </w:r>
      <w:proofErr w:type="spellEnd"/>
      <w:r w:rsidRPr="006D56EC">
        <w:rPr>
          <w:rFonts w:ascii="Times New Roman" w:hAnsi="Times New Roman" w:cs="Times New Roman"/>
          <w:sz w:val="24"/>
          <w:szCs w:val="24"/>
        </w:rPr>
        <w:t>).</w:t>
      </w:r>
      <w:r w:rsidR="00232EBC" w:rsidRPr="006D56EC">
        <w:rPr>
          <w:rFonts w:ascii="Times New Roman" w:hAnsi="Times New Roman" w:cs="Times New Roman"/>
          <w:sz w:val="24"/>
          <w:szCs w:val="24"/>
        </w:rPr>
        <w:t xml:space="preserve"> »</w:t>
      </w:r>
      <w:r w:rsidRPr="006D56EC">
        <w:rPr>
          <w:rFonts w:ascii="Times New Roman" w:hAnsi="Times New Roman" w:cs="Times New Roman"/>
          <w:sz w:val="24"/>
          <w:szCs w:val="24"/>
        </w:rPr>
        <w:t xml:space="preserve"> </w:t>
      </w:r>
    </w:p>
    <w:p w:rsidR="00B80D09" w:rsidRPr="006D56EC" w:rsidRDefault="00B80D09" w:rsidP="00232EBC">
      <w:pPr>
        <w:spacing w:after="0" w:line="240" w:lineRule="auto"/>
        <w:ind w:firstLine="142"/>
        <w:jc w:val="right"/>
        <w:rPr>
          <w:rFonts w:ascii="Times New Roman" w:hAnsi="Times New Roman" w:cs="Times New Roman"/>
          <w:sz w:val="24"/>
          <w:szCs w:val="24"/>
        </w:rPr>
      </w:pPr>
      <w:r w:rsidRPr="006D56EC">
        <w:rPr>
          <w:rFonts w:ascii="Times New Roman" w:hAnsi="Times New Roman" w:cs="Times New Roman"/>
          <w:sz w:val="24"/>
          <w:szCs w:val="24"/>
        </w:rPr>
        <w:t>(Site</w:t>
      </w:r>
      <w:r w:rsidR="00232EBC" w:rsidRPr="006D56EC">
        <w:rPr>
          <w:rFonts w:ascii="Times New Roman" w:hAnsi="Times New Roman" w:cs="Times New Roman"/>
          <w:sz w:val="24"/>
          <w:szCs w:val="24"/>
        </w:rPr>
        <w:t xml:space="preserve"> </w:t>
      </w:r>
      <w:proofErr w:type="spellStart"/>
      <w:r w:rsidR="00232EBC" w:rsidRPr="006D56EC">
        <w:rPr>
          <w:rFonts w:ascii="Times New Roman" w:hAnsi="Times New Roman" w:cs="Times New Roman"/>
          <w:sz w:val="24"/>
          <w:szCs w:val="24"/>
        </w:rPr>
        <w:t>Denshinji</w:t>
      </w:r>
      <w:proofErr w:type="spellEnd"/>
      <w:r w:rsidR="00232EBC" w:rsidRPr="006D56EC">
        <w:rPr>
          <w:rStyle w:val="Appelnotedebasdep"/>
          <w:rFonts w:ascii="Times New Roman" w:hAnsi="Times New Roman" w:cs="Times New Roman"/>
          <w:sz w:val="24"/>
          <w:szCs w:val="24"/>
        </w:rPr>
        <w:footnoteReference w:id="5"/>
      </w:r>
      <w:r w:rsidRPr="006D56EC">
        <w:rPr>
          <w:rFonts w:ascii="Times New Roman" w:hAnsi="Times New Roman" w:cs="Times New Roman"/>
          <w:sz w:val="24"/>
          <w:szCs w:val="24"/>
        </w:rPr>
        <w:t xml:space="preserve"> </w:t>
      </w:r>
      <w:r w:rsidR="00232EBC" w:rsidRPr="006D56EC">
        <w:rPr>
          <w:rFonts w:ascii="Times New Roman" w:hAnsi="Times New Roman" w:cs="Times New Roman"/>
          <w:sz w:val="24"/>
          <w:szCs w:val="24"/>
        </w:rPr>
        <w:t>)</w:t>
      </w:r>
    </w:p>
    <w:p w:rsidR="00B80D09" w:rsidRPr="006D56EC" w:rsidRDefault="00B80D09" w:rsidP="00B80D09">
      <w:pPr>
        <w:spacing w:after="0" w:line="240" w:lineRule="auto"/>
        <w:ind w:firstLine="142"/>
        <w:jc w:val="both"/>
        <w:rPr>
          <w:rFonts w:ascii="Times New Roman" w:eastAsia="Times New Roman" w:hAnsi="Times New Roman" w:cs="Times New Roman"/>
          <w:sz w:val="24"/>
          <w:szCs w:val="24"/>
          <w:lang w:eastAsia="fr-FR"/>
        </w:rPr>
      </w:pP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 Sitting fixedly, </w:t>
      </w:r>
      <w:proofErr w:type="gramStart"/>
      <w:r w:rsidRPr="006D56EC">
        <w:rPr>
          <w:rFonts w:ascii="Times New Roman" w:hAnsi="Times New Roman" w:cs="Times New Roman"/>
          <w:sz w:val="24"/>
          <w:szCs w:val="24"/>
          <w:lang w:val="en-US"/>
        </w:rPr>
        <w:t>think</w:t>
      </w:r>
      <w:proofErr w:type="gramEnd"/>
      <w:r w:rsidRPr="006D56EC">
        <w:rPr>
          <w:rFonts w:ascii="Times New Roman" w:hAnsi="Times New Roman" w:cs="Times New Roman"/>
          <w:sz w:val="24"/>
          <w:szCs w:val="24"/>
          <w:lang w:val="en-US"/>
        </w:rPr>
        <w:t xml:space="preserve"> of not thinking. </w:t>
      </w: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How do you think of not thinking? </w:t>
      </w:r>
      <w:proofErr w:type="spellStart"/>
      <w:proofErr w:type="gramStart"/>
      <w:r w:rsidRPr="006D56EC">
        <w:rPr>
          <w:rFonts w:ascii="Times New Roman" w:hAnsi="Times New Roman" w:cs="Times New Roman"/>
          <w:sz w:val="24"/>
          <w:szCs w:val="24"/>
          <w:lang w:val="en-US"/>
        </w:rPr>
        <w:t>Nonthinking</w:t>
      </w:r>
      <w:proofErr w:type="spellEnd"/>
      <w:r w:rsidRPr="006D56EC">
        <w:rPr>
          <w:rFonts w:ascii="Times New Roman" w:hAnsi="Times New Roman" w:cs="Times New Roman"/>
          <w:sz w:val="24"/>
          <w:szCs w:val="24"/>
          <w:lang w:val="en-US"/>
        </w:rPr>
        <w:t>.</w:t>
      </w:r>
      <w:proofErr w:type="gramEnd"/>
      <w:r w:rsidRPr="006D56EC">
        <w:rPr>
          <w:rFonts w:ascii="Times New Roman" w:hAnsi="Times New Roman" w:cs="Times New Roman"/>
          <w:sz w:val="24"/>
          <w:szCs w:val="24"/>
          <w:lang w:val="en-US"/>
        </w:rPr>
        <w:t xml:space="preserve"> </w:t>
      </w: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r w:rsidRPr="006D56EC">
        <w:rPr>
          <w:rFonts w:ascii="Times New Roman" w:hAnsi="Times New Roman" w:cs="Times New Roman"/>
          <w:sz w:val="24"/>
          <w:szCs w:val="24"/>
          <w:lang w:val="en-US"/>
        </w:rPr>
        <w:t>This is t</w:t>
      </w:r>
      <w:r w:rsidR="00232EBC" w:rsidRPr="006D56EC">
        <w:rPr>
          <w:rFonts w:ascii="Times New Roman" w:hAnsi="Times New Roman" w:cs="Times New Roman"/>
          <w:sz w:val="24"/>
          <w:szCs w:val="24"/>
          <w:lang w:val="en-US"/>
        </w:rPr>
        <w:t xml:space="preserve">he art of </w:t>
      </w:r>
      <w:proofErr w:type="spellStart"/>
      <w:r w:rsidR="00232EBC" w:rsidRPr="006D56EC">
        <w:rPr>
          <w:rFonts w:ascii="Times New Roman" w:hAnsi="Times New Roman" w:cs="Times New Roman"/>
          <w:sz w:val="24"/>
          <w:szCs w:val="24"/>
          <w:lang w:val="en-US"/>
        </w:rPr>
        <w:t>zazen</w:t>
      </w:r>
      <w:proofErr w:type="spellEnd"/>
      <w:r w:rsidR="00232EBC" w:rsidRPr="006D56EC">
        <w:rPr>
          <w:rFonts w:ascii="Times New Roman" w:hAnsi="Times New Roman" w:cs="Times New Roman"/>
          <w:sz w:val="24"/>
          <w:szCs w:val="24"/>
          <w:lang w:val="en-US"/>
        </w:rPr>
        <w:t>. »                                                                                 (</w:t>
      </w:r>
      <w:r w:rsidRPr="006D56EC">
        <w:rPr>
          <w:rFonts w:ascii="Times New Roman" w:hAnsi="Times New Roman" w:cs="Times New Roman"/>
          <w:sz w:val="24"/>
          <w:szCs w:val="24"/>
          <w:lang w:val="en-US"/>
        </w:rPr>
        <w:t xml:space="preserve">Carl </w:t>
      </w:r>
      <w:proofErr w:type="spellStart"/>
      <w:r w:rsidRPr="006D56EC">
        <w:rPr>
          <w:rFonts w:ascii="Times New Roman" w:hAnsi="Times New Roman" w:cs="Times New Roman"/>
          <w:sz w:val="24"/>
          <w:szCs w:val="24"/>
          <w:lang w:val="en-US"/>
        </w:rPr>
        <w:t>Bielefeldt</w:t>
      </w:r>
      <w:proofErr w:type="spellEnd"/>
      <w:r w:rsidR="00232EBC" w:rsidRPr="006D56EC">
        <w:rPr>
          <w:rStyle w:val="Appelnotedebasdep"/>
          <w:rFonts w:ascii="Times New Roman" w:hAnsi="Times New Roman" w:cs="Times New Roman"/>
          <w:sz w:val="24"/>
          <w:szCs w:val="24"/>
          <w:lang w:val="en-US"/>
        </w:rPr>
        <w:footnoteReference w:id="6"/>
      </w:r>
      <w:r w:rsidRPr="006D56EC">
        <w:rPr>
          <w:rFonts w:ascii="Times New Roman" w:hAnsi="Times New Roman" w:cs="Times New Roman"/>
          <w:sz w:val="24"/>
          <w:szCs w:val="24"/>
          <w:lang w:val="en-US"/>
        </w:rPr>
        <w:t>)</w:t>
      </w: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 Sit stably in </w:t>
      </w:r>
      <w:proofErr w:type="spellStart"/>
      <w:r w:rsidRPr="006D56EC">
        <w:rPr>
          <w:rFonts w:ascii="Times New Roman" w:hAnsi="Times New Roman" w:cs="Times New Roman"/>
          <w:sz w:val="24"/>
          <w:szCs w:val="24"/>
          <w:lang w:val="en-US"/>
        </w:rPr>
        <w:t>samadhi</w:t>
      </w:r>
      <w:proofErr w:type="spellEnd"/>
      <w:r w:rsidRPr="006D56EC">
        <w:rPr>
          <w:rFonts w:ascii="Times New Roman" w:hAnsi="Times New Roman" w:cs="Times New Roman"/>
          <w:sz w:val="24"/>
          <w:szCs w:val="24"/>
          <w:lang w:val="en-US"/>
        </w:rPr>
        <w:t xml:space="preserve">. Think of not-thinking. </w:t>
      </w: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How do you think of not-thinking? </w:t>
      </w:r>
      <w:proofErr w:type="gramStart"/>
      <w:r w:rsidRPr="006D56EC">
        <w:rPr>
          <w:rFonts w:ascii="Times New Roman" w:hAnsi="Times New Roman" w:cs="Times New Roman"/>
          <w:sz w:val="24"/>
          <w:szCs w:val="24"/>
          <w:lang w:val="en-US"/>
        </w:rPr>
        <w:t>Beyond-thinking.</w:t>
      </w:r>
      <w:proofErr w:type="gramEnd"/>
      <w:r w:rsidRPr="006D56EC">
        <w:rPr>
          <w:rFonts w:ascii="Times New Roman" w:hAnsi="Times New Roman" w:cs="Times New Roman"/>
          <w:sz w:val="24"/>
          <w:szCs w:val="24"/>
          <w:lang w:val="en-US"/>
        </w:rPr>
        <w:t xml:space="preserve"> </w:t>
      </w:r>
    </w:p>
    <w:p w:rsidR="00B80D09" w:rsidRPr="006D56EC" w:rsidRDefault="00B80D09" w:rsidP="00B80D09">
      <w:pPr>
        <w:autoSpaceDE w:val="0"/>
        <w:autoSpaceDN w:val="0"/>
        <w:adjustRightInd w:val="0"/>
        <w:spacing w:after="0" w:line="240" w:lineRule="auto"/>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This is the way of doing </w:t>
      </w:r>
      <w:proofErr w:type="spellStart"/>
      <w:r w:rsidRPr="006D56EC">
        <w:rPr>
          <w:rFonts w:ascii="Times New Roman" w:hAnsi="Times New Roman" w:cs="Times New Roman"/>
          <w:sz w:val="24"/>
          <w:szCs w:val="24"/>
          <w:lang w:val="en-US"/>
        </w:rPr>
        <w:t>zazen</w:t>
      </w:r>
      <w:proofErr w:type="spellEnd"/>
      <w:r w:rsidRPr="006D56EC">
        <w:rPr>
          <w:rFonts w:ascii="Times New Roman" w:hAnsi="Times New Roman" w:cs="Times New Roman"/>
          <w:sz w:val="24"/>
          <w:szCs w:val="24"/>
          <w:lang w:val="en-US"/>
        </w:rPr>
        <w:t xml:space="preserve"> in accord with the dharma.</w:t>
      </w:r>
      <w:r w:rsidR="00232EBC" w:rsidRPr="006D56EC">
        <w:rPr>
          <w:rFonts w:ascii="Times New Roman" w:hAnsi="Times New Roman" w:cs="Times New Roman"/>
          <w:sz w:val="24"/>
          <w:szCs w:val="24"/>
          <w:lang w:val="en-US"/>
        </w:rPr>
        <w:t xml:space="preserve"> »                              (Sit </w:t>
      </w:r>
      <w:proofErr w:type="spellStart"/>
      <w:r w:rsidR="00232EBC" w:rsidRPr="006D56EC">
        <w:rPr>
          <w:rFonts w:ascii="Times New Roman" w:hAnsi="Times New Roman" w:cs="Times New Roman"/>
          <w:sz w:val="24"/>
          <w:szCs w:val="24"/>
          <w:lang w:val="en-US"/>
        </w:rPr>
        <w:t>Antaji</w:t>
      </w:r>
      <w:proofErr w:type="spellEnd"/>
      <w:r w:rsidR="00232EBC" w:rsidRPr="006D56EC">
        <w:rPr>
          <w:rFonts w:ascii="Times New Roman" w:hAnsi="Times New Roman" w:cs="Times New Roman"/>
          <w:sz w:val="24"/>
          <w:szCs w:val="24"/>
          <w:lang w:val="en-US"/>
        </w:rPr>
        <w:t>)</w:t>
      </w:r>
      <w:r w:rsidR="00232EBC" w:rsidRPr="006D56EC">
        <w:rPr>
          <w:rStyle w:val="Appelnotedebasdep"/>
          <w:rFonts w:ascii="Times New Roman" w:hAnsi="Times New Roman" w:cs="Times New Roman"/>
          <w:sz w:val="24"/>
          <w:szCs w:val="24"/>
          <w:lang w:val="en-US"/>
        </w:rPr>
        <w:footnoteReference w:id="7"/>
      </w:r>
      <w:r w:rsidR="00232EBC" w:rsidRPr="006D56EC">
        <w:rPr>
          <w:rFonts w:ascii="Times New Roman" w:hAnsi="Times New Roman" w:cs="Times New Roman"/>
          <w:sz w:val="24"/>
          <w:szCs w:val="24"/>
          <w:lang w:val="en-US"/>
        </w:rPr>
        <w:t xml:space="preserve"> </w:t>
      </w:r>
    </w:p>
    <w:p w:rsidR="00B80D09" w:rsidRPr="006D56EC" w:rsidRDefault="00B80D09" w:rsidP="000D052C">
      <w:pPr>
        <w:pStyle w:val="NormalWeb"/>
        <w:rPr>
          <w:lang w:val="en-US"/>
        </w:rPr>
      </w:pPr>
      <w:r w:rsidRPr="006D56EC">
        <w:rPr>
          <w:lang w:val="en-US"/>
        </w:rPr>
        <w:t xml:space="preserve">« Sitting in balance and stillness like a mountain, think of "not-thinking." How? Be "Before Thinking." This is the essence of </w:t>
      </w:r>
      <w:proofErr w:type="spellStart"/>
      <w:r w:rsidRPr="006D56EC">
        <w:rPr>
          <w:lang w:val="en-US"/>
        </w:rPr>
        <w:t>zazen</w:t>
      </w:r>
      <w:proofErr w:type="spellEnd"/>
      <w:r w:rsidRPr="006D56EC">
        <w:rPr>
          <w:lang w:val="en-US"/>
        </w:rPr>
        <w:t xml:space="preserve">. </w:t>
      </w:r>
      <w:r w:rsidR="003F226A" w:rsidRPr="006D56EC">
        <w:rPr>
          <w:lang w:val="en-US"/>
        </w:rPr>
        <w:t>»</w:t>
      </w:r>
      <w:r w:rsidR="000D052C" w:rsidRPr="006D56EC">
        <w:rPr>
          <w:lang w:val="en-US"/>
        </w:rPr>
        <w:t xml:space="preserve">                      </w:t>
      </w:r>
      <w:r w:rsidR="00232EBC" w:rsidRPr="006D56EC">
        <w:rPr>
          <w:lang w:val="en-US"/>
        </w:rPr>
        <w:t xml:space="preserve">(site White Wind Zen Community) </w:t>
      </w:r>
      <w:r w:rsidR="00232EBC" w:rsidRPr="006D56EC">
        <w:rPr>
          <w:rStyle w:val="Appelnotedebasdep"/>
          <w:lang w:val="en-US"/>
        </w:rPr>
        <w:footnoteReference w:id="8"/>
      </w:r>
    </w:p>
    <w:p w:rsidR="00803F28" w:rsidRPr="006D56EC" w:rsidRDefault="00803F28">
      <w:pPr>
        <w:rPr>
          <w:rFonts w:ascii="Times New Roman" w:hAnsi="Times New Roman" w:cs="Times New Roman"/>
          <w:b/>
          <w:sz w:val="28"/>
          <w:szCs w:val="28"/>
          <w:lang w:val="en-US"/>
        </w:rPr>
      </w:pPr>
      <w:r w:rsidRPr="006D56EC">
        <w:rPr>
          <w:rFonts w:ascii="Times New Roman" w:hAnsi="Times New Roman" w:cs="Times New Roman"/>
          <w:b/>
          <w:sz w:val="28"/>
          <w:szCs w:val="28"/>
          <w:lang w:val="en-US"/>
        </w:rPr>
        <w:br w:type="page"/>
      </w:r>
    </w:p>
    <w:p w:rsidR="00B80D09" w:rsidRPr="006D56EC" w:rsidRDefault="00B80D09" w:rsidP="00920C13">
      <w:pPr>
        <w:autoSpaceDE w:val="0"/>
        <w:autoSpaceDN w:val="0"/>
        <w:adjustRightInd w:val="0"/>
        <w:spacing w:after="0" w:line="240" w:lineRule="auto"/>
        <w:ind w:firstLine="142"/>
        <w:jc w:val="center"/>
        <w:rPr>
          <w:rFonts w:ascii="Times New Roman" w:hAnsi="Times New Roman" w:cs="Times New Roman"/>
          <w:b/>
          <w:sz w:val="28"/>
          <w:szCs w:val="28"/>
          <w:lang w:val="en-US"/>
        </w:rPr>
      </w:pPr>
      <w:proofErr w:type="spellStart"/>
      <w:r w:rsidRPr="006D56EC">
        <w:rPr>
          <w:rFonts w:ascii="Times New Roman" w:hAnsi="Times New Roman" w:cs="Times New Roman"/>
          <w:b/>
          <w:sz w:val="28"/>
          <w:szCs w:val="28"/>
          <w:lang w:val="en-US"/>
        </w:rPr>
        <w:lastRenderedPageBreak/>
        <w:t>Fukanzazengi</w:t>
      </w:r>
      <w:proofErr w:type="spellEnd"/>
    </w:p>
    <w:p w:rsidR="006B166C" w:rsidRPr="006D56EC" w:rsidRDefault="006B166C" w:rsidP="00303930">
      <w:pPr>
        <w:pStyle w:val="NormalWeb"/>
        <w:spacing w:before="0" w:beforeAutospacing="0" w:after="0" w:afterAutospacing="0"/>
        <w:ind w:firstLine="142"/>
        <w:jc w:val="both"/>
        <w:rPr>
          <w:rStyle w:val="Accentuation"/>
          <w:rFonts w:ascii="MS Gothic" w:eastAsia="MS Gothic" w:hAnsi="MS Gothic" w:cs="MS Gothic"/>
          <w:b/>
          <w:i w:val="0"/>
          <w:lang w:val="en-US"/>
        </w:rPr>
      </w:pPr>
    </w:p>
    <w:p w:rsidR="003E61B3" w:rsidRPr="006D56EC" w:rsidRDefault="0000782C" w:rsidP="00303930">
      <w:pPr>
        <w:pStyle w:val="NormalWeb"/>
        <w:spacing w:before="0" w:beforeAutospacing="0" w:after="0" w:afterAutospacing="0"/>
        <w:ind w:firstLine="142"/>
        <w:jc w:val="both"/>
        <w:rPr>
          <w:rFonts w:ascii="Verdana" w:hAnsi="Verdana"/>
          <w:lang w:val="en-US"/>
        </w:rPr>
      </w:pPr>
      <w:proofErr w:type="spellStart"/>
      <w:r w:rsidRPr="006D56EC">
        <w:rPr>
          <w:rStyle w:val="Accentuation"/>
          <w:rFonts w:ascii="MS Gothic" w:eastAsia="MS Gothic" w:hAnsi="MS Gothic" w:cs="MS Gothic" w:hint="eastAsia"/>
          <w:b/>
          <w:i w:val="0"/>
        </w:rPr>
        <w:t>兀兀坐定</w:t>
      </w:r>
      <w:r w:rsidRPr="006D56EC">
        <w:rPr>
          <w:rStyle w:val="st"/>
          <w:rFonts w:ascii="MS Gothic" w:eastAsia="MS Gothic" w:hAnsi="MS Gothic" w:cs="MS Gothic" w:hint="eastAsia"/>
          <w:b/>
          <w:i/>
          <w:lang w:val="en-US"/>
        </w:rPr>
        <w:t>，</w:t>
      </w:r>
      <w:r w:rsidRPr="006D56EC">
        <w:rPr>
          <w:rStyle w:val="Accentuation"/>
          <w:rFonts w:ascii="MS Gothic" w:eastAsia="MS Gothic" w:hAnsi="MS Gothic" w:cs="MS Gothic" w:hint="eastAsia"/>
          <w:b/>
          <w:i w:val="0"/>
        </w:rPr>
        <w:t>思量箇不思量底</w:t>
      </w:r>
      <w:r w:rsidRPr="006D56EC">
        <w:rPr>
          <w:rStyle w:val="st"/>
          <w:rFonts w:ascii="MS Gothic" w:eastAsia="MS Gothic" w:hAnsi="MS Gothic" w:cs="MS Gothic" w:hint="eastAsia"/>
          <w:b/>
          <w:i/>
        </w:rPr>
        <w:t>。</w:t>
      </w:r>
      <w:r w:rsidRPr="006D56EC">
        <w:rPr>
          <w:rStyle w:val="st"/>
          <w:rFonts w:ascii="MS Gothic" w:eastAsia="MS Gothic" w:hAnsi="MS Gothic" w:cs="MS Gothic" w:hint="eastAsia"/>
          <w:b/>
        </w:rPr>
        <w:t>不思量底如何思量</w:t>
      </w:r>
      <w:r w:rsidRPr="006D56EC">
        <w:rPr>
          <w:rStyle w:val="st"/>
          <w:rFonts w:ascii="MS Gothic" w:eastAsia="MS Gothic" w:hAnsi="MS Gothic" w:cs="MS Gothic" w:hint="eastAsia"/>
          <w:b/>
          <w:lang w:val="en-US"/>
        </w:rPr>
        <w:t>？</w:t>
      </w:r>
      <w:r w:rsidRPr="006D56EC">
        <w:rPr>
          <w:rStyle w:val="st"/>
          <w:rFonts w:ascii="MS Gothic" w:eastAsia="MS Gothic" w:hAnsi="MS Gothic" w:cs="MS Gothic" w:hint="eastAsia"/>
          <w:b/>
        </w:rPr>
        <w:t>非思量</w:t>
      </w:r>
      <w:r w:rsidRPr="006D56EC">
        <w:rPr>
          <w:rStyle w:val="st"/>
          <w:rFonts w:ascii="MS Gothic" w:eastAsia="MS Gothic" w:hAnsi="MS Gothic" w:cs="MS Gothic" w:hint="eastAsia"/>
          <w:b/>
          <w:lang w:val="en-US"/>
        </w:rPr>
        <w:t>！</w:t>
      </w:r>
      <w:r w:rsidRPr="006D56EC">
        <w:rPr>
          <w:rStyle w:val="st"/>
          <w:rFonts w:ascii="MS Gothic" w:eastAsia="MS Gothic" w:hAnsi="MS Gothic" w:cs="MS Gothic" w:hint="eastAsia"/>
        </w:rPr>
        <w:t>此乃坐禪之要術也</w:t>
      </w:r>
      <w:proofErr w:type="spellEnd"/>
      <w:r w:rsidRPr="006D56EC">
        <w:rPr>
          <w:rStyle w:val="st"/>
          <w:rFonts w:ascii="MS Mincho" w:eastAsia="MS Mincho" w:hAnsi="MS Mincho" w:cs="MS Mincho" w:hint="eastAsia"/>
        </w:rPr>
        <w:t>。</w:t>
      </w:r>
    </w:p>
    <w:p w:rsidR="003E61B3" w:rsidRPr="006D56EC" w:rsidRDefault="003E61B3" w:rsidP="006B166C">
      <w:pPr>
        <w:pStyle w:val="NormalWeb"/>
        <w:spacing w:before="0" w:beforeAutospacing="0" w:after="0" w:afterAutospacing="0"/>
        <w:ind w:firstLine="142"/>
        <w:jc w:val="both"/>
        <w:rPr>
          <w:rFonts w:ascii="Verdana" w:hAnsi="Verdana"/>
          <w:sz w:val="22"/>
          <w:szCs w:val="22"/>
          <w:lang w:val="en-US"/>
        </w:rPr>
      </w:pPr>
      <w:proofErr w:type="spellStart"/>
      <w:proofErr w:type="gramStart"/>
      <w:r w:rsidRPr="006D56EC">
        <w:rPr>
          <w:rFonts w:ascii="Verdana" w:hAnsi="Verdana"/>
          <w:sz w:val="22"/>
          <w:szCs w:val="22"/>
          <w:lang w:val="en-US"/>
        </w:rPr>
        <w:t>gotsu</w:t>
      </w:r>
      <w:proofErr w:type="spellEnd"/>
      <w:proofErr w:type="gramEnd"/>
      <w:r w:rsidRPr="006D56EC">
        <w:rPr>
          <w:rFonts w:ascii="Verdana" w:hAnsi="Verdana"/>
          <w:sz w:val="22"/>
          <w:szCs w:val="22"/>
          <w:lang w:val="en-US"/>
        </w:rPr>
        <w:t xml:space="preserve"> </w:t>
      </w:r>
      <w:proofErr w:type="spellStart"/>
      <w:r w:rsidRPr="006D56EC">
        <w:rPr>
          <w:rFonts w:ascii="Verdana" w:hAnsi="Verdana"/>
          <w:sz w:val="22"/>
          <w:szCs w:val="22"/>
          <w:lang w:val="en-US"/>
        </w:rPr>
        <w:t>gotsu</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toshite</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zajô</w:t>
      </w:r>
      <w:proofErr w:type="spellEnd"/>
      <w:r w:rsidRPr="006D56EC">
        <w:rPr>
          <w:rFonts w:ascii="Verdana" w:hAnsi="Verdana"/>
          <w:sz w:val="22"/>
          <w:szCs w:val="22"/>
          <w:lang w:val="en-US"/>
        </w:rPr>
        <w:t xml:space="preserve"> shite, </w:t>
      </w:r>
      <w:proofErr w:type="spellStart"/>
      <w:r w:rsidRPr="006D56EC">
        <w:rPr>
          <w:rFonts w:ascii="Verdana" w:hAnsi="Verdana"/>
          <w:sz w:val="22"/>
          <w:szCs w:val="22"/>
          <w:lang w:val="en-US"/>
        </w:rPr>
        <w:t>kono</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fushiryô</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tei</w:t>
      </w:r>
      <w:proofErr w:type="spellEnd"/>
      <w:r w:rsidRPr="006D56EC">
        <w:rPr>
          <w:rFonts w:ascii="Verdana" w:hAnsi="Verdana"/>
          <w:sz w:val="22"/>
          <w:szCs w:val="22"/>
          <w:lang w:val="en-US"/>
        </w:rPr>
        <w:t xml:space="preserve"> o </w:t>
      </w:r>
      <w:proofErr w:type="spellStart"/>
      <w:r w:rsidRPr="006D56EC">
        <w:rPr>
          <w:rFonts w:ascii="Verdana" w:hAnsi="Verdana"/>
          <w:sz w:val="22"/>
          <w:szCs w:val="22"/>
          <w:lang w:val="en-US"/>
        </w:rPr>
        <w:t>shiryô</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seyo</w:t>
      </w:r>
      <w:proofErr w:type="spellEnd"/>
      <w:r w:rsidRPr="006D56EC">
        <w:rPr>
          <w:rFonts w:ascii="Verdana" w:hAnsi="Verdana"/>
          <w:sz w:val="22"/>
          <w:szCs w:val="22"/>
          <w:lang w:val="en-US"/>
        </w:rPr>
        <w:t xml:space="preserve">. </w:t>
      </w:r>
      <w:proofErr w:type="spellStart"/>
      <w:proofErr w:type="gramStart"/>
      <w:r w:rsidRPr="006D56EC">
        <w:rPr>
          <w:rFonts w:ascii="Verdana" w:hAnsi="Verdana"/>
          <w:sz w:val="22"/>
          <w:szCs w:val="22"/>
          <w:lang w:val="en-US"/>
        </w:rPr>
        <w:t>Fushiryô</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tei</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ikan</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ga</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shiryô</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sen.</w:t>
      </w:r>
      <w:proofErr w:type="spellEnd"/>
      <w:r w:rsidRPr="006D56EC">
        <w:rPr>
          <w:rFonts w:ascii="Verdana" w:hAnsi="Verdana"/>
          <w:sz w:val="22"/>
          <w:szCs w:val="22"/>
          <w:lang w:val="en-US"/>
        </w:rPr>
        <w:t xml:space="preserve"> Hi </w:t>
      </w:r>
      <w:proofErr w:type="spellStart"/>
      <w:r w:rsidRPr="006D56EC">
        <w:rPr>
          <w:rFonts w:ascii="Verdana" w:hAnsi="Verdana"/>
          <w:sz w:val="22"/>
          <w:szCs w:val="22"/>
          <w:lang w:val="en-US"/>
        </w:rPr>
        <w:t>shiryô</w:t>
      </w:r>
      <w:proofErr w:type="spellEnd"/>
      <w:r w:rsidRPr="006D56EC">
        <w:rPr>
          <w:rFonts w:ascii="Verdana" w:hAnsi="Verdana"/>
          <w:sz w:val="22"/>
          <w:szCs w:val="22"/>
          <w:lang w:val="en-US"/>
        </w:rPr>
        <w:t>.</w:t>
      </w:r>
      <w:proofErr w:type="gramEnd"/>
      <w:r w:rsidRPr="006D56EC">
        <w:rPr>
          <w:rFonts w:ascii="Verdana" w:hAnsi="Verdana"/>
          <w:sz w:val="22"/>
          <w:szCs w:val="22"/>
          <w:lang w:val="en-US"/>
        </w:rPr>
        <w:t xml:space="preserve"> </w:t>
      </w:r>
      <w:proofErr w:type="spellStart"/>
      <w:proofErr w:type="gramStart"/>
      <w:r w:rsidRPr="006D56EC">
        <w:rPr>
          <w:rFonts w:ascii="Verdana" w:hAnsi="Verdana"/>
          <w:sz w:val="22"/>
          <w:szCs w:val="22"/>
          <w:lang w:val="en-US"/>
        </w:rPr>
        <w:t>Kore</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sunawachi</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zazen</w:t>
      </w:r>
      <w:proofErr w:type="spellEnd"/>
      <w:r w:rsidRPr="006D56EC">
        <w:rPr>
          <w:rFonts w:ascii="Verdana" w:hAnsi="Verdana"/>
          <w:sz w:val="22"/>
          <w:szCs w:val="22"/>
          <w:lang w:val="en-US"/>
        </w:rPr>
        <w:t xml:space="preserve"> no </w:t>
      </w:r>
      <w:proofErr w:type="spellStart"/>
      <w:r w:rsidRPr="006D56EC">
        <w:rPr>
          <w:rFonts w:ascii="Verdana" w:hAnsi="Verdana"/>
          <w:sz w:val="22"/>
          <w:szCs w:val="22"/>
          <w:lang w:val="en-US"/>
        </w:rPr>
        <w:t>yôjutsu</w:t>
      </w:r>
      <w:proofErr w:type="spellEnd"/>
      <w:r w:rsidRPr="006D56EC">
        <w:rPr>
          <w:rFonts w:ascii="Verdana" w:hAnsi="Verdana"/>
          <w:sz w:val="22"/>
          <w:szCs w:val="22"/>
          <w:lang w:val="en-US"/>
        </w:rPr>
        <w:t xml:space="preserve"> </w:t>
      </w:r>
      <w:proofErr w:type="spellStart"/>
      <w:r w:rsidRPr="006D56EC">
        <w:rPr>
          <w:rFonts w:ascii="Verdana" w:hAnsi="Verdana"/>
          <w:sz w:val="22"/>
          <w:szCs w:val="22"/>
          <w:lang w:val="en-US"/>
        </w:rPr>
        <w:t>nari</w:t>
      </w:r>
      <w:proofErr w:type="spellEnd"/>
      <w:r w:rsidRPr="006D56EC">
        <w:rPr>
          <w:rFonts w:ascii="Verdana" w:hAnsi="Verdana"/>
          <w:sz w:val="22"/>
          <w:szCs w:val="22"/>
          <w:lang w:val="en-US"/>
        </w:rPr>
        <w:t>.</w:t>
      </w:r>
      <w:proofErr w:type="gramEnd"/>
    </w:p>
    <w:p w:rsidR="00303930" w:rsidRPr="006D56EC" w:rsidRDefault="00303930" w:rsidP="00303930">
      <w:pPr>
        <w:pStyle w:val="NormalWeb"/>
        <w:spacing w:before="0" w:beforeAutospacing="0" w:after="0" w:afterAutospacing="0"/>
        <w:ind w:firstLine="142"/>
        <w:jc w:val="both"/>
        <w:rPr>
          <w:lang w:val="en-US"/>
        </w:rPr>
      </w:pPr>
    </w:p>
    <w:p w:rsidR="006B166C" w:rsidRPr="006D56EC" w:rsidRDefault="00920C13" w:rsidP="00303930">
      <w:pPr>
        <w:pStyle w:val="NormalWeb"/>
        <w:spacing w:before="0" w:beforeAutospacing="0" w:after="0" w:afterAutospacing="0"/>
        <w:ind w:firstLine="142"/>
        <w:jc w:val="both"/>
      </w:pPr>
      <w:r w:rsidRPr="006D56EC">
        <w:t xml:space="preserve">« </w:t>
      </w:r>
      <w:r w:rsidR="002E5841" w:rsidRPr="006D56EC">
        <w:t>…I</w:t>
      </w:r>
      <w:r w:rsidRPr="006D56EC">
        <w:t xml:space="preserve">mmobilisez-vous dans une position assise stable. Pensez à ne pas penser. </w:t>
      </w:r>
    </w:p>
    <w:p w:rsidR="006B166C" w:rsidRPr="006D56EC" w:rsidRDefault="00920C13" w:rsidP="00303930">
      <w:pPr>
        <w:pStyle w:val="NormalWeb"/>
        <w:spacing w:before="0" w:beforeAutospacing="0" w:after="0" w:afterAutospacing="0"/>
        <w:ind w:firstLine="142"/>
        <w:jc w:val="both"/>
      </w:pPr>
      <w:r w:rsidRPr="006D56EC">
        <w:t>Comment pense-t-on à ne pas penser ? N</w:t>
      </w:r>
      <w:r w:rsidR="00232EBC" w:rsidRPr="006D56EC">
        <w:t xml:space="preserve">on pensée. </w:t>
      </w:r>
    </w:p>
    <w:p w:rsidR="00920C13" w:rsidRPr="006D56EC" w:rsidRDefault="00232EBC" w:rsidP="00303930">
      <w:pPr>
        <w:pStyle w:val="NormalWeb"/>
        <w:spacing w:before="0" w:beforeAutospacing="0" w:after="0" w:afterAutospacing="0"/>
        <w:ind w:firstLine="142"/>
        <w:jc w:val="both"/>
      </w:pPr>
      <w:r w:rsidRPr="006D56EC">
        <w:t>Cela en soi est l'</w:t>
      </w:r>
      <w:r w:rsidR="006B166C" w:rsidRPr="006D56EC">
        <w:t xml:space="preserve">art </w:t>
      </w:r>
      <w:r w:rsidR="00920C13" w:rsidRPr="006D56EC">
        <w:t xml:space="preserve">essentiel du </w:t>
      </w:r>
      <w:proofErr w:type="spellStart"/>
      <w:r w:rsidR="00920C13" w:rsidRPr="006D56EC">
        <w:t>zazen</w:t>
      </w:r>
      <w:proofErr w:type="spellEnd"/>
      <w:r w:rsidR="00920C13" w:rsidRPr="006D56EC">
        <w:t>.</w:t>
      </w:r>
      <w:r w:rsidR="003F226A" w:rsidRPr="006D56EC">
        <w:t xml:space="preserve"> </w:t>
      </w:r>
      <w:r w:rsidR="003F226A" w:rsidRPr="006D56EC">
        <w:t>»</w:t>
      </w:r>
      <w:r w:rsidR="00920C13" w:rsidRPr="006D56EC">
        <w:t xml:space="preserve"> </w:t>
      </w:r>
      <w:r w:rsidR="006B166C" w:rsidRPr="006D56EC">
        <w:t xml:space="preserve">                 </w:t>
      </w:r>
      <w:r w:rsidR="003F226A" w:rsidRPr="006D56EC">
        <w:t xml:space="preserve">                              </w:t>
      </w:r>
      <w:r w:rsidR="006B166C" w:rsidRPr="006D56EC">
        <w:t xml:space="preserve">     </w:t>
      </w:r>
      <w:r w:rsidR="00920C13" w:rsidRPr="006D56EC">
        <w:t xml:space="preserve">(Maître </w:t>
      </w:r>
      <w:proofErr w:type="spellStart"/>
      <w:r w:rsidR="00920C13" w:rsidRPr="006D56EC">
        <w:t>Deshimaru</w:t>
      </w:r>
      <w:proofErr w:type="spellEnd"/>
      <w:r w:rsidR="00920C13" w:rsidRPr="006D56EC">
        <w:t>)</w:t>
      </w:r>
      <w:r w:rsidR="00920C13" w:rsidRPr="006D56EC">
        <w:rPr>
          <w:rStyle w:val="Appelnotedebasdep"/>
        </w:rPr>
        <w:footnoteReference w:id="9"/>
      </w:r>
    </w:p>
    <w:p w:rsidR="00303930" w:rsidRPr="006D56EC" w:rsidRDefault="00303930" w:rsidP="00303930">
      <w:pPr>
        <w:spacing w:after="0" w:line="240" w:lineRule="auto"/>
        <w:ind w:firstLine="142"/>
        <w:jc w:val="both"/>
        <w:rPr>
          <w:rFonts w:ascii="Times New Roman" w:eastAsia="Times New Roman" w:hAnsi="Times New Roman" w:cs="Times New Roman"/>
          <w:sz w:val="24"/>
          <w:szCs w:val="24"/>
          <w:lang w:eastAsia="fr-FR"/>
        </w:rPr>
      </w:pPr>
    </w:p>
    <w:p w:rsidR="006B166C" w:rsidRPr="006D56EC" w:rsidRDefault="006B166C" w:rsidP="00303930">
      <w:pPr>
        <w:spacing w:after="0" w:line="240" w:lineRule="auto"/>
        <w:ind w:firstLine="142"/>
        <w:jc w:val="both"/>
        <w:rPr>
          <w:rFonts w:ascii="Times New Roman" w:eastAsia="Times New Roman" w:hAnsi="Times New Roman" w:cs="Times New Roman"/>
          <w:sz w:val="24"/>
          <w:szCs w:val="24"/>
          <w:lang w:eastAsia="fr-FR"/>
        </w:rPr>
      </w:pPr>
      <w:r w:rsidRPr="006D56EC">
        <w:t xml:space="preserve">« </w:t>
      </w:r>
      <w:r w:rsidRPr="006D56EC">
        <w:rPr>
          <w:rFonts w:ascii="Times New Roman" w:eastAsia="Times New Roman" w:hAnsi="Times New Roman" w:cs="Times New Roman"/>
          <w:sz w:val="24"/>
          <w:szCs w:val="24"/>
          <w:lang w:eastAsia="fr-FR"/>
        </w:rPr>
        <w:t>…</w:t>
      </w:r>
      <w:r w:rsidR="001A19D8" w:rsidRPr="006D56EC">
        <w:rPr>
          <w:rFonts w:ascii="Times New Roman" w:eastAsia="Times New Roman" w:hAnsi="Times New Roman" w:cs="Times New Roman"/>
          <w:sz w:val="24"/>
          <w:szCs w:val="24"/>
          <w:lang w:eastAsia="fr-FR"/>
        </w:rPr>
        <w:t xml:space="preserve"> immobilisez-vous dans une position assise stable. Pensez à ne pas penser. </w:t>
      </w:r>
    </w:p>
    <w:p w:rsidR="006B166C" w:rsidRPr="006D56EC" w:rsidRDefault="001A19D8" w:rsidP="00303930">
      <w:pPr>
        <w:spacing w:after="0" w:line="240" w:lineRule="auto"/>
        <w:ind w:firstLine="142"/>
        <w:jc w:val="both"/>
        <w:rPr>
          <w:rFonts w:ascii="Times New Roman" w:eastAsia="Times New Roman" w:hAnsi="Times New Roman" w:cs="Times New Roman"/>
          <w:sz w:val="24"/>
          <w:szCs w:val="24"/>
          <w:lang w:eastAsia="fr-FR"/>
        </w:rPr>
      </w:pPr>
      <w:r w:rsidRPr="006D56EC">
        <w:rPr>
          <w:rFonts w:ascii="Times New Roman" w:eastAsia="Times New Roman" w:hAnsi="Times New Roman" w:cs="Times New Roman"/>
          <w:sz w:val="24"/>
          <w:szCs w:val="24"/>
          <w:lang w:eastAsia="fr-FR"/>
        </w:rPr>
        <w:t>Comment pense-t-on à ne pas penser ? Au-delà de la pensée (</w:t>
      </w:r>
      <w:proofErr w:type="spellStart"/>
      <w:r w:rsidRPr="006D56EC">
        <w:rPr>
          <w:rFonts w:ascii="Times New Roman" w:eastAsia="Times New Roman" w:hAnsi="Times New Roman" w:cs="Times New Roman"/>
          <w:sz w:val="24"/>
          <w:szCs w:val="24"/>
          <w:lang w:eastAsia="fr-FR"/>
        </w:rPr>
        <w:t>hishiryo</w:t>
      </w:r>
      <w:proofErr w:type="spellEnd"/>
      <w:r w:rsidRPr="006D56EC">
        <w:rPr>
          <w:rFonts w:ascii="Times New Roman" w:eastAsia="Times New Roman" w:hAnsi="Times New Roman" w:cs="Times New Roman"/>
          <w:sz w:val="24"/>
          <w:szCs w:val="24"/>
          <w:lang w:eastAsia="fr-FR"/>
        </w:rPr>
        <w:t xml:space="preserve">). </w:t>
      </w:r>
    </w:p>
    <w:p w:rsidR="001A19D8" w:rsidRPr="006D56EC" w:rsidRDefault="001A19D8" w:rsidP="00303930">
      <w:pPr>
        <w:spacing w:after="0" w:line="240" w:lineRule="auto"/>
        <w:ind w:firstLine="142"/>
        <w:jc w:val="both"/>
        <w:rPr>
          <w:rFonts w:ascii="Times New Roman" w:eastAsia="Times New Roman" w:hAnsi="Times New Roman" w:cs="Times New Roman"/>
          <w:sz w:val="24"/>
          <w:szCs w:val="24"/>
          <w:lang w:eastAsia="fr-FR"/>
        </w:rPr>
      </w:pPr>
      <w:r w:rsidRPr="006D56EC">
        <w:rPr>
          <w:rFonts w:ascii="Times New Roman" w:eastAsia="Times New Roman" w:hAnsi="Times New Roman" w:cs="Times New Roman"/>
          <w:sz w:val="24"/>
          <w:szCs w:val="24"/>
          <w:lang w:eastAsia="fr-FR"/>
        </w:rPr>
        <w:t xml:space="preserve">Cela en soi est l'art essentiel du </w:t>
      </w:r>
      <w:proofErr w:type="spellStart"/>
      <w:r w:rsidRPr="006D56EC">
        <w:rPr>
          <w:rFonts w:ascii="Times New Roman" w:eastAsia="Times New Roman" w:hAnsi="Times New Roman" w:cs="Times New Roman"/>
          <w:sz w:val="24"/>
          <w:szCs w:val="24"/>
          <w:lang w:eastAsia="fr-FR"/>
        </w:rPr>
        <w:t>zazen</w:t>
      </w:r>
      <w:proofErr w:type="spellEnd"/>
      <w:r w:rsidRPr="006D56EC">
        <w:rPr>
          <w:rFonts w:ascii="Times New Roman" w:eastAsia="Times New Roman" w:hAnsi="Times New Roman" w:cs="Times New Roman"/>
          <w:sz w:val="24"/>
          <w:szCs w:val="24"/>
          <w:lang w:eastAsia="fr-FR"/>
        </w:rPr>
        <w:t>.</w:t>
      </w:r>
      <w:r w:rsidR="00232EBC" w:rsidRPr="006D56EC">
        <w:rPr>
          <w:rFonts w:ascii="Times New Roman" w:eastAsia="Times New Roman" w:hAnsi="Times New Roman" w:cs="Times New Roman"/>
          <w:sz w:val="24"/>
          <w:szCs w:val="24"/>
          <w:lang w:eastAsia="fr-FR"/>
        </w:rPr>
        <w:t xml:space="preserve"> </w:t>
      </w:r>
      <w:r w:rsidR="003F226A" w:rsidRPr="006D56EC">
        <w:rPr>
          <w:rFonts w:ascii="Times New Roman" w:hAnsi="Times New Roman" w:cs="Times New Roman"/>
          <w:sz w:val="24"/>
          <w:szCs w:val="24"/>
        </w:rPr>
        <w:t>»</w:t>
      </w:r>
      <w:r w:rsidR="006B166C" w:rsidRPr="006D56EC">
        <w:rPr>
          <w:rFonts w:ascii="Times New Roman" w:eastAsia="Times New Roman" w:hAnsi="Times New Roman" w:cs="Times New Roman"/>
          <w:sz w:val="24"/>
          <w:szCs w:val="24"/>
          <w:lang w:eastAsia="fr-FR"/>
        </w:rPr>
        <w:t xml:space="preserve">                                  </w:t>
      </w:r>
      <w:r w:rsidR="00232EBC" w:rsidRPr="006D56EC">
        <w:rPr>
          <w:rFonts w:ascii="Times New Roman" w:eastAsia="Times New Roman" w:hAnsi="Times New Roman" w:cs="Times New Roman"/>
          <w:sz w:val="24"/>
          <w:szCs w:val="24"/>
          <w:lang w:eastAsia="fr-FR"/>
        </w:rPr>
        <w:t>(</w:t>
      </w:r>
      <w:proofErr w:type="gramStart"/>
      <w:r w:rsidR="00232EBC" w:rsidRPr="006D56EC">
        <w:rPr>
          <w:rFonts w:ascii="Times New Roman" w:eastAsia="Times New Roman" w:hAnsi="Times New Roman" w:cs="Times New Roman"/>
          <w:sz w:val="24"/>
          <w:szCs w:val="24"/>
          <w:lang w:eastAsia="fr-FR"/>
        </w:rPr>
        <w:t>site</w:t>
      </w:r>
      <w:proofErr w:type="gramEnd"/>
      <w:r w:rsidR="00232EBC" w:rsidRPr="006D56EC">
        <w:rPr>
          <w:rFonts w:ascii="Times New Roman" w:eastAsia="Times New Roman" w:hAnsi="Times New Roman" w:cs="Times New Roman"/>
          <w:sz w:val="24"/>
          <w:szCs w:val="24"/>
          <w:lang w:eastAsia="fr-FR"/>
        </w:rPr>
        <w:t xml:space="preserve"> zen-</w:t>
      </w:r>
      <w:proofErr w:type="spellStart"/>
      <w:r w:rsidR="00232EBC" w:rsidRPr="006D56EC">
        <w:rPr>
          <w:rFonts w:ascii="Times New Roman" w:eastAsia="Times New Roman" w:hAnsi="Times New Roman" w:cs="Times New Roman"/>
          <w:sz w:val="24"/>
          <w:szCs w:val="24"/>
          <w:lang w:eastAsia="fr-FR"/>
        </w:rPr>
        <w:t>deshimaru</w:t>
      </w:r>
      <w:proofErr w:type="spellEnd"/>
      <w:r w:rsidR="00232EBC" w:rsidRPr="006D56EC">
        <w:rPr>
          <w:rFonts w:ascii="Times New Roman" w:eastAsia="Times New Roman" w:hAnsi="Times New Roman" w:cs="Times New Roman"/>
          <w:sz w:val="24"/>
          <w:szCs w:val="24"/>
          <w:lang w:eastAsia="fr-FR"/>
        </w:rPr>
        <w:t>)</w:t>
      </w:r>
      <w:r w:rsidR="00232EBC" w:rsidRPr="006D56EC">
        <w:rPr>
          <w:rStyle w:val="Appelnotedebasdep"/>
          <w:rFonts w:ascii="Times New Roman" w:eastAsia="Times New Roman" w:hAnsi="Times New Roman" w:cs="Times New Roman"/>
          <w:sz w:val="24"/>
          <w:szCs w:val="24"/>
          <w:lang w:eastAsia="fr-FR"/>
        </w:rPr>
        <w:footnoteReference w:id="10"/>
      </w:r>
      <w:r w:rsidRPr="006D56EC">
        <w:rPr>
          <w:rFonts w:ascii="Times New Roman" w:eastAsia="Times New Roman" w:hAnsi="Times New Roman" w:cs="Times New Roman"/>
          <w:sz w:val="24"/>
          <w:szCs w:val="24"/>
          <w:lang w:eastAsia="fr-FR"/>
        </w:rPr>
        <w:t xml:space="preserve">  </w:t>
      </w:r>
    </w:p>
    <w:p w:rsidR="00303930" w:rsidRPr="006D56EC" w:rsidRDefault="00303930" w:rsidP="00303930">
      <w:pPr>
        <w:pStyle w:val="NormalWeb"/>
        <w:spacing w:before="0" w:beforeAutospacing="0" w:after="0" w:afterAutospacing="0"/>
        <w:ind w:firstLine="142"/>
        <w:jc w:val="both"/>
      </w:pPr>
    </w:p>
    <w:p w:rsidR="006B166C" w:rsidRPr="006D56EC" w:rsidRDefault="006B166C" w:rsidP="00303930">
      <w:pPr>
        <w:pStyle w:val="NormalWeb"/>
        <w:spacing w:before="0" w:beforeAutospacing="0" w:after="0" w:afterAutospacing="0"/>
        <w:ind w:firstLine="142"/>
        <w:jc w:val="both"/>
      </w:pPr>
      <w:r w:rsidRPr="006D56EC">
        <w:t xml:space="preserve">« </w:t>
      </w:r>
      <w:r w:rsidR="002E5841" w:rsidRPr="006D56EC">
        <w:t>…I</w:t>
      </w:r>
      <w:r w:rsidR="00B80D09" w:rsidRPr="006D56EC">
        <w:t>mmobilisez-vous dans une position assise stable. Pensez du tréfonds de la non-pensée.</w:t>
      </w:r>
    </w:p>
    <w:p w:rsidR="006B166C" w:rsidRPr="006D56EC" w:rsidRDefault="00B80D09" w:rsidP="00303930">
      <w:pPr>
        <w:pStyle w:val="NormalWeb"/>
        <w:spacing w:before="0" w:beforeAutospacing="0" w:after="0" w:afterAutospacing="0"/>
        <w:ind w:firstLine="142"/>
        <w:jc w:val="both"/>
      </w:pPr>
      <w:r w:rsidRPr="006D56EC">
        <w:t xml:space="preserve"> Comment pense-t-on du tréfonds de la non-pensée ? C’est l’au-delà de la pensée (</w:t>
      </w:r>
      <w:proofErr w:type="spellStart"/>
      <w:r w:rsidRPr="006D56EC">
        <w:t>hishiryo</w:t>
      </w:r>
      <w:proofErr w:type="spellEnd"/>
      <w:r w:rsidRPr="006D56EC">
        <w:t>).</w:t>
      </w:r>
    </w:p>
    <w:p w:rsidR="00B80D09" w:rsidRPr="006D56EC" w:rsidRDefault="00B80D09" w:rsidP="00303930">
      <w:pPr>
        <w:pStyle w:val="NormalWeb"/>
        <w:spacing w:before="0" w:beforeAutospacing="0" w:after="0" w:afterAutospacing="0"/>
        <w:ind w:firstLine="142"/>
        <w:jc w:val="both"/>
      </w:pPr>
      <w:r w:rsidRPr="006D56EC">
        <w:t xml:space="preserve"> Ceci en soi est l’art essentiel du </w:t>
      </w:r>
      <w:proofErr w:type="spellStart"/>
      <w:r w:rsidRPr="006D56EC">
        <w:t>zazen</w:t>
      </w:r>
      <w:proofErr w:type="spellEnd"/>
      <w:r w:rsidRPr="006D56EC">
        <w:t>.</w:t>
      </w:r>
      <w:r w:rsidR="003F226A" w:rsidRPr="006D56EC">
        <w:t xml:space="preserve"> </w:t>
      </w:r>
      <w:r w:rsidR="003F226A" w:rsidRPr="006D56EC">
        <w:t>»</w:t>
      </w:r>
      <w:r w:rsidR="00303930" w:rsidRPr="006D56EC">
        <w:t xml:space="preserve">        </w:t>
      </w:r>
      <w:r w:rsidR="006B166C" w:rsidRPr="006D56EC">
        <w:t xml:space="preserve">                                </w:t>
      </w:r>
      <w:r w:rsidR="00303930" w:rsidRPr="006D56EC">
        <w:t xml:space="preserve">  (Site zen Nice)</w:t>
      </w:r>
      <w:r w:rsidR="00303930" w:rsidRPr="006D56EC">
        <w:rPr>
          <w:rStyle w:val="Appelnotedebasdep"/>
        </w:rPr>
        <w:footnoteReference w:id="11"/>
      </w:r>
      <w:r w:rsidRPr="006D56EC">
        <w:t xml:space="preserve"> </w:t>
      </w:r>
    </w:p>
    <w:p w:rsidR="00303930" w:rsidRPr="006D56EC" w:rsidRDefault="00303930" w:rsidP="00303930">
      <w:pPr>
        <w:pStyle w:val="NormalWeb"/>
        <w:spacing w:before="0" w:beforeAutospacing="0" w:after="0" w:afterAutospacing="0"/>
        <w:ind w:firstLine="142"/>
        <w:jc w:val="both"/>
      </w:pPr>
    </w:p>
    <w:p w:rsidR="00303930" w:rsidRPr="006D56EC" w:rsidRDefault="006B166C" w:rsidP="00303930">
      <w:pPr>
        <w:pStyle w:val="NormalWeb"/>
        <w:spacing w:before="0" w:beforeAutospacing="0" w:after="0" w:afterAutospacing="0"/>
        <w:ind w:firstLine="142"/>
        <w:jc w:val="both"/>
      </w:pPr>
      <w:r w:rsidRPr="006D56EC">
        <w:t xml:space="preserve">« </w:t>
      </w:r>
      <w:r w:rsidR="001A19D8" w:rsidRPr="006D56EC">
        <w:t>…</w:t>
      </w:r>
      <w:r w:rsidR="00B80D09" w:rsidRPr="006D56EC">
        <w:t xml:space="preserve"> immobilisez-vous dans une position assise stable. Pensez à ne pas penser. </w:t>
      </w:r>
    </w:p>
    <w:p w:rsidR="00303930" w:rsidRPr="006D56EC" w:rsidRDefault="00B80D09" w:rsidP="00303930">
      <w:pPr>
        <w:pStyle w:val="NormalWeb"/>
        <w:spacing w:before="0" w:beforeAutospacing="0" w:after="0" w:afterAutospacing="0"/>
        <w:ind w:firstLine="142"/>
        <w:jc w:val="both"/>
      </w:pPr>
      <w:r w:rsidRPr="006D56EC">
        <w:t xml:space="preserve">Comment pense-t-on à ne pas penser C’est aller au-delà de la pensée, </w:t>
      </w:r>
    </w:p>
    <w:p w:rsidR="00B80D09" w:rsidRPr="006D56EC" w:rsidRDefault="00B80D09" w:rsidP="00303930">
      <w:pPr>
        <w:pStyle w:val="NormalWeb"/>
        <w:spacing w:before="0" w:beforeAutospacing="0" w:after="0" w:afterAutospacing="0"/>
        <w:ind w:firstLine="142"/>
        <w:jc w:val="both"/>
      </w:pPr>
      <w:proofErr w:type="gramStart"/>
      <w:r w:rsidRPr="006D56EC">
        <w:t>cela</w:t>
      </w:r>
      <w:proofErr w:type="gramEnd"/>
      <w:r w:rsidRPr="006D56EC">
        <w:t xml:space="preserve"> en soi est l’activité essentielle du </w:t>
      </w:r>
      <w:proofErr w:type="spellStart"/>
      <w:r w:rsidRPr="006D56EC">
        <w:t>zazen</w:t>
      </w:r>
      <w:proofErr w:type="spellEnd"/>
      <w:r w:rsidRPr="006D56EC">
        <w:t>.</w:t>
      </w:r>
      <w:r w:rsidR="00303930" w:rsidRPr="006D56EC">
        <w:t xml:space="preserve">  </w:t>
      </w:r>
      <w:r w:rsidR="003F226A" w:rsidRPr="006D56EC">
        <w:t>»</w:t>
      </w:r>
      <w:r w:rsidR="00303930" w:rsidRPr="006D56EC">
        <w:t xml:space="preserve">            </w:t>
      </w:r>
      <w:r w:rsidR="006B166C" w:rsidRPr="006D56EC">
        <w:t xml:space="preserve">                     </w:t>
      </w:r>
      <w:r w:rsidR="00303930" w:rsidRPr="006D56EC">
        <w:t xml:space="preserve"> (Site </w:t>
      </w:r>
      <w:proofErr w:type="spellStart"/>
      <w:r w:rsidR="00303930" w:rsidRPr="006D56EC">
        <w:t>Buddhaline</w:t>
      </w:r>
      <w:proofErr w:type="spellEnd"/>
      <w:r w:rsidR="00303930" w:rsidRPr="006D56EC">
        <w:t>)</w:t>
      </w:r>
      <w:r w:rsidR="00303930" w:rsidRPr="006D56EC">
        <w:rPr>
          <w:rStyle w:val="Appelnotedebasdep"/>
        </w:rPr>
        <w:footnoteReference w:id="12"/>
      </w:r>
      <w:r w:rsidRPr="006D56EC">
        <w:t xml:space="preserve">  </w:t>
      </w:r>
    </w:p>
    <w:p w:rsidR="00303930" w:rsidRPr="006D56EC" w:rsidRDefault="00303930" w:rsidP="00303930">
      <w:pPr>
        <w:pStyle w:val="NormalWeb"/>
        <w:spacing w:before="0" w:beforeAutospacing="0" w:after="0" w:afterAutospacing="0"/>
        <w:ind w:firstLine="142"/>
        <w:jc w:val="both"/>
      </w:pPr>
    </w:p>
    <w:p w:rsidR="00303930" w:rsidRPr="006D56EC" w:rsidRDefault="006B166C" w:rsidP="00303930">
      <w:pPr>
        <w:pStyle w:val="NormalWeb"/>
        <w:spacing w:before="0" w:beforeAutospacing="0" w:after="0" w:afterAutospacing="0"/>
        <w:ind w:firstLine="142"/>
        <w:jc w:val="both"/>
      </w:pPr>
      <w:r w:rsidRPr="006D56EC">
        <w:t xml:space="preserve">« </w:t>
      </w:r>
      <w:r w:rsidR="001A19D8" w:rsidRPr="006D56EC">
        <w:t xml:space="preserve">…restez assis sans bouger, comme une montagne, et pensez l'état sans pensée. </w:t>
      </w:r>
    </w:p>
    <w:p w:rsidR="006B166C" w:rsidRPr="006D56EC" w:rsidRDefault="001A19D8" w:rsidP="00303930">
      <w:pPr>
        <w:pStyle w:val="NormalWeb"/>
        <w:spacing w:before="0" w:beforeAutospacing="0" w:after="0" w:afterAutospacing="0"/>
        <w:ind w:firstLine="142"/>
        <w:jc w:val="both"/>
      </w:pPr>
      <w:r w:rsidRPr="006D56EC">
        <w:t xml:space="preserve">Comment peut-on penser l'état sans pensée? Il est différent de la pensée. </w:t>
      </w:r>
    </w:p>
    <w:p w:rsidR="00B80D09" w:rsidRPr="006D56EC" w:rsidRDefault="001A19D8" w:rsidP="00303930">
      <w:pPr>
        <w:pStyle w:val="NormalWeb"/>
        <w:spacing w:before="0" w:beforeAutospacing="0" w:after="0" w:afterAutospacing="0"/>
        <w:ind w:firstLine="142"/>
        <w:jc w:val="both"/>
        <w:rPr>
          <w:lang w:val="en-US"/>
        </w:rPr>
      </w:pPr>
      <w:r w:rsidRPr="006D56EC">
        <w:t xml:space="preserve">Tel est le résumé de la méthode de </w:t>
      </w:r>
      <w:proofErr w:type="spellStart"/>
      <w:r w:rsidRPr="006D56EC">
        <w:t>Zazen</w:t>
      </w:r>
      <w:proofErr w:type="spellEnd"/>
      <w:r w:rsidRPr="006D56EC">
        <w:t>.</w:t>
      </w:r>
      <w:r w:rsidR="00303930" w:rsidRPr="006D56EC">
        <w:t xml:space="preserve"> </w:t>
      </w:r>
      <w:r w:rsidR="003F226A" w:rsidRPr="006D56EC">
        <w:t>»</w:t>
      </w:r>
      <w:r w:rsidR="00303930" w:rsidRPr="006D56EC">
        <w:t xml:space="preserve">                 </w:t>
      </w:r>
      <w:r w:rsidR="006B166C" w:rsidRPr="006D56EC">
        <w:t xml:space="preserve">         </w:t>
      </w:r>
      <w:r w:rsidR="00303930" w:rsidRPr="006D56EC">
        <w:t xml:space="preserve">  </w:t>
      </w:r>
      <w:r w:rsidR="00303930" w:rsidRPr="006D56EC">
        <w:rPr>
          <w:lang w:val="en-US"/>
        </w:rPr>
        <w:t xml:space="preserve">(Site du </w:t>
      </w:r>
      <w:proofErr w:type="spellStart"/>
      <w:r w:rsidR="00303930" w:rsidRPr="006D56EC">
        <w:rPr>
          <w:lang w:val="en-US"/>
        </w:rPr>
        <w:t>zen</w:t>
      </w:r>
      <w:proofErr w:type="spellEnd"/>
      <w:r w:rsidR="00303930" w:rsidRPr="006D56EC">
        <w:rPr>
          <w:lang w:val="en-US"/>
        </w:rPr>
        <w:t xml:space="preserve"> Montpellier)</w:t>
      </w:r>
      <w:r w:rsidR="00303930" w:rsidRPr="006D56EC">
        <w:rPr>
          <w:rStyle w:val="Appelnotedebasdep"/>
        </w:rPr>
        <w:footnoteReference w:id="13"/>
      </w:r>
      <w:r w:rsidRPr="006D56EC">
        <w:rPr>
          <w:lang w:val="en-US"/>
        </w:rPr>
        <w:t xml:space="preserve"> </w:t>
      </w:r>
    </w:p>
    <w:p w:rsidR="00303930" w:rsidRPr="006D56EC" w:rsidRDefault="00303930" w:rsidP="00303930">
      <w:pPr>
        <w:autoSpaceDE w:val="0"/>
        <w:autoSpaceDN w:val="0"/>
        <w:adjustRightInd w:val="0"/>
        <w:spacing w:after="0" w:line="240" w:lineRule="auto"/>
        <w:ind w:firstLine="142"/>
        <w:jc w:val="both"/>
        <w:rPr>
          <w:lang w:val="en-US"/>
        </w:rPr>
      </w:pPr>
    </w:p>
    <w:p w:rsidR="006B166C" w:rsidRPr="006D56EC" w:rsidRDefault="006B166C" w:rsidP="00303930">
      <w:pPr>
        <w:autoSpaceDE w:val="0"/>
        <w:autoSpaceDN w:val="0"/>
        <w:adjustRightInd w:val="0"/>
        <w:spacing w:after="0" w:line="240" w:lineRule="auto"/>
        <w:ind w:firstLine="142"/>
        <w:jc w:val="both"/>
        <w:rPr>
          <w:rFonts w:ascii="Times New Roman" w:hAnsi="Times New Roman" w:cs="Times New Roman"/>
          <w:sz w:val="24"/>
          <w:szCs w:val="24"/>
          <w:lang w:val="en-US"/>
        </w:rPr>
      </w:pPr>
      <w:r w:rsidRPr="006D56EC">
        <w:rPr>
          <w:lang w:val="en-US"/>
        </w:rPr>
        <w:t xml:space="preserve">« </w:t>
      </w:r>
      <w:r w:rsidR="00B80D09" w:rsidRPr="006D56EC">
        <w:rPr>
          <w:rFonts w:ascii="Times New Roman" w:hAnsi="Times New Roman" w:cs="Times New Roman"/>
          <w:sz w:val="24"/>
          <w:szCs w:val="24"/>
          <w:lang w:val="en-US"/>
        </w:rPr>
        <w:t xml:space="preserve">Sit immovably in the mountain-still state, and think the concrete state of not thinking. </w:t>
      </w:r>
    </w:p>
    <w:p w:rsidR="006B166C" w:rsidRPr="006D56EC" w:rsidRDefault="00B80D09" w:rsidP="00303930">
      <w:pPr>
        <w:autoSpaceDE w:val="0"/>
        <w:autoSpaceDN w:val="0"/>
        <w:adjustRightInd w:val="0"/>
        <w:spacing w:after="0" w:line="240" w:lineRule="auto"/>
        <w:ind w:firstLine="142"/>
        <w:jc w:val="both"/>
        <w:rPr>
          <w:rFonts w:ascii="Times New Roman" w:hAnsi="Times New Roman" w:cs="Times New Roman"/>
          <w:sz w:val="24"/>
          <w:szCs w:val="24"/>
          <w:lang w:val="en-US"/>
        </w:rPr>
      </w:pPr>
      <w:r w:rsidRPr="006D56EC">
        <w:rPr>
          <w:rFonts w:ascii="Times New Roman" w:hAnsi="Times New Roman" w:cs="Times New Roman"/>
          <w:sz w:val="24"/>
          <w:szCs w:val="24"/>
          <w:lang w:val="en-US"/>
        </w:rPr>
        <w:t>How is it possible for us to think the concrete state of not thinking? It is just different from thinking.</w:t>
      </w:r>
    </w:p>
    <w:p w:rsidR="00B80D09" w:rsidRPr="006D56EC" w:rsidRDefault="00B80D09" w:rsidP="00303930">
      <w:pPr>
        <w:autoSpaceDE w:val="0"/>
        <w:autoSpaceDN w:val="0"/>
        <w:adjustRightInd w:val="0"/>
        <w:spacing w:after="0" w:line="240" w:lineRule="auto"/>
        <w:ind w:firstLine="142"/>
        <w:jc w:val="both"/>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 This is just the </w:t>
      </w:r>
      <w:proofErr w:type="spellStart"/>
      <w:r w:rsidRPr="006D56EC">
        <w:rPr>
          <w:rFonts w:ascii="Times New Roman" w:hAnsi="Times New Roman" w:cs="Times New Roman"/>
          <w:sz w:val="24"/>
          <w:szCs w:val="24"/>
          <w:lang w:val="en-US"/>
        </w:rPr>
        <w:t>abreviated</w:t>
      </w:r>
      <w:proofErr w:type="spellEnd"/>
      <w:r w:rsidRPr="006D56EC">
        <w:rPr>
          <w:rFonts w:ascii="Times New Roman" w:hAnsi="Times New Roman" w:cs="Times New Roman"/>
          <w:sz w:val="24"/>
          <w:szCs w:val="24"/>
          <w:lang w:val="en-US"/>
        </w:rPr>
        <w:t xml:space="preserve"> technique of </w:t>
      </w:r>
      <w:proofErr w:type="spellStart"/>
      <w:r w:rsidRPr="006D56EC">
        <w:rPr>
          <w:rFonts w:ascii="Times New Roman" w:hAnsi="Times New Roman" w:cs="Times New Roman"/>
          <w:sz w:val="24"/>
          <w:szCs w:val="24"/>
          <w:lang w:val="en-US"/>
        </w:rPr>
        <w:t>Zazen</w:t>
      </w:r>
      <w:proofErr w:type="spellEnd"/>
      <w:r w:rsidRPr="006D56EC">
        <w:rPr>
          <w:rFonts w:ascii="Times New Roman" w:hAnsi="Times New Roman" w:cs="Times New Roman"/>
          <w:sz w:val="24"/>
          <w:szCs w:val="24"/>
          <w:lang w:val="en-US"/>
        </w:rPr>
        <w:t>.</w:t>
      </w:r>
      <w:r w:rsidR="00303930" w:rsidRPr="006D56EC">
        <w:rPr>
          <w:rFonts w:ascii="Times New Roman" w:hAnsi="Times New Roman" w:cs="Times New Roman"/>
          <w:sz w:val="24"/>
          <w:szCs w:val="24"/>
          <w:lang w:val="en-US"/>
        </w:rPr>
        <w:t xml:space="preserve"> </w:t>
      </w:r>
      <w:r w:rsidR="003F226A" w:rsidRPr="006D56EC">
        <w:rPr>
          <w:rFonts w:ascii="Times New Roman" w:hAnsi="Times New Roman" w:cs="Times New Roman"/>
          <w:sz w:val="24"/>
          <w:szCs w:val="24"/>
          <w:lang w:val="en-US"/>
        </w:rPr>
        <w:t>»</w:t>
      </w:r>
      <w:r w:rsidR="00303930" w:rsidRPr="006D56EC">
        <w:rPr>
          <w:rFonts w:ascii="Times New Roman" w:hAnsi="Times New Roman" w:cs="Times New Roman"/>
          <w:sz w:val="24"/>
          <w:szCs w:val="24"/>
          <w:lang w:val="en-US"/>
        </w:rPr>
        <w:t xml:space="preserve">                        </w:t>
      </w:r>
      <w:r w:rsidR="006B166C" w:rsidRPr="006D56EC">
        <w:rPr>
          <w:rFonts w:ascii="Times New Roman" w:hAnsi="Times New Roman" w:cs="Times New Roman"/>
          <w:sz w:val="24"/>
          <w:szCs w:val="24"/>
          <w:lang w:val="en-US"/>
        </w:rPr>
        <w:t xml:space="preserve">    </w:t>
      </w:r>
      <w:r w:rsidR="00303930" w:rsidRPr="006D56EC">
        <w:rPr>
          <w:rFonts w:ascii="Times New Roman" w:hAnsi="Times New Roman" w:cs="Times New Roman"/>
          <w:sz w:val="24"/>
          <w:szCs w:val="24"/>
          <w:lang w:val="en-US"/>
        </w:rPr>
        <w:t xml:space="preserve">     </w:t>
      </w:r>
      <w:r w:rsidRPr="006D56EC">
        <w:rPr>
          <w:rFonts w:ascii="Times New Roman" w:hAnsi="Times New Roman" w:cs="Times New Roman"/>
          <w:sz w:val="24"/>
          <w:szCs w:val="24"/>
          <w:lang w:val="en-US"/>
        </w:rPr>
        <w:t xml:space="preserve"> </w:t>
      </w:r>
      <w:r w:rsidR="00303930" w:rsidRPr="006D56EC">
        <w:rPr>
          <w:rFonts w:ascii="Times New Roman" w:hAnsi="Times New Roman" w:cs="Times New Roman"/>
          <w:sz w:val="24"/>
          <w:szCs w:val="24"/>
          <w:lang w:val="en-US"/>
        </w:rPr>
        <w:t>(</w:t>
      </w:r>
      <w:proofErr w:type="spellStart"/>
      <w:r w:rsidRPr="006D56EC">
        <w:rPr>
          <w:rFonts w:ascii="Times New Roman" w:hAnsi="Times New Roman" w:cs="Times New Roman"/>
          <w:sz w:val="24"/>
          <w:szCs w:val="24"/>
          <w:lang w:val="en-US"/>
        </w:rPr>
        <w:t>Gudo</w:t>
      </w:r>
      <w:proofErr w:type="spellEnd"/>
      <w:r w:rsidRPr="006D56EC">
        <w:rPr>
          <w:rFonts w:ascii="Times New Roman" w:hAnsi="Times New Roman" w:cs="Times New Roman"/>
          <w:sz w:val="24"/>
          <w:szCs w:val="24"/>
          <w:lang w:val="en-US"/>
        </w:rPr>
        <w:t xml:space="preserve"> NISHIJIMA</w:t>
      </w:r>
      <w:r w:rsidR="00303930" w:rsidRPr="006D56EC">
        <w:rPr>
          <w:rFonts w:ascii="Times New Roman" w:hAnsi="Times New Roman" w:cs="Times New Roman"/>
          <w:sz w:val="24"/>
          <w:szCs w:val="24"/>
          <w:lang w:val="en-US"/>
        </w:rPr>
        <w:t>)</w:t>
      </w:r>
      <w:r w:rsidR="00303930" w:rsidRPr="006D56EC">
        <w:rPr>
          <w:rStyle w:val="Appelnotedebasdep"/>
          <w:rFonts w:ascii="Times New Roman" w:hAnsi="Times New Roman" w:cs="Times New Roman"/>
          <w:sz w:val="24"/>
          <w:szCs w:val="24"/>
          <w:lang w:val="en-US"/>
        </w:rPr>
        <w:footnoteReference w:id="14"/>
      </w:r>
      <w:r w:rsidRPr="006D56EC">
        <w:rPr>
          <w:rFonts w:ascii="Times New Roman" w:hAnsi="Times New Roman" w:cs="Times New Roman"/>
          <w:sz w:val="24"/>
          <w:szCs w:val="24"/>
          <w:lang w:val="en-US"/>
        </w:rPr>
        <w:t xml:space="preserve"> </w:t>
      </w:r>
    </w:p>
    <w:p w:rsidR="00B80D09" w:rsidRPr="006D56EC" w:rsidRDefault="00B80D09" w:rsidP="00303930">
      <w:pPr>
        <w:autoSpaceDE w:val="0"/>
        <w:autoSpaceDN w:val="0"/>
        <w:adjustRightInd w:val="0"/>
        <w:spacing w:after="0" w:line="240" w:lineRule="auto"/>
        <w:ind w:firstLine="142"/>
        <w:jc w:val="both"/>
        <w:rPr>
          <w:rFonts w:ascii="Times New Roman" w:hAnsi="Times New Roman" w:cs="Times New Roman"/>
          <w:sz w:val="24"/>
          <w:szCs w:val="24"/>
          <w:lang w:val="en-US"/>
        </w:rPr>
      </w:pPr>
    </w:p>
    <w:p w:rsidR="00303930" w:rsidRPr="006D56EC" w:rsidRDefault="006B166C" w:rsidP="00303930">
      <w:pPr>
        <w:autoSpaceDE w:val="0"/>
        <w:autoSpaceDN w:val="0"/>
        <w:adjustRightInd w:val="0"/>
        <w:spacing w:after="0" w:line="240" w:lineRule="auto"/>
        <w:ind w:firstLine="142"/>
        <w:jc w:val="both"/>
        <w:rPr>
          <w:rFonts w:ascii="Times New Roman" w:hAnsi="Times New Roman" w:cs="Times New Roman"/>
          <w:sz w:val="24"/>
          <w:szCs w:val="24"/>
          <w:lang w:val="en-US"/>
        </w:rPr>
      </w:pPr>
      <w:proofErr w:type="gramStart"/>
      <w:r w:rsidRPr="006D56EC">
        <w:rPr>
          <w:lang w:val="en-US"/>
        </w:rPr>
        <w:t>«</w:t>
      </w:r>
      <w:r w:rsidRPr="006D56EC">
        <w:rPr>
          <w:rFonts w:ascii="Times New Roman" w:hAnsi="Times New Roman" w:cs="Times New Roman"/>
          <w:sz w:val="24"/>
          <w:szCs w:val="24"/>
          <w:lang w:val="en-US"/>
        </w:rPr>
        <w:t xml:space="preserve">  </w:t>
      </w:r>
      <w:r w:rsidR="00303930" w:rsidRPr="006D56EC">
        <w:rPr>
          <w:rFonts w:ascii="Times New Roman" w:hAnsi="Times New Roman" w:cs="Times New Roman"/>
          <w:sz w:val="24"/>
          <w:szCs w:val="24"/>
          <w:lang w:val="en-US"/>
        </w:rPr>
        <w:t>(</w:t>
      </w:r>
      <w:proofErr w:type="gramEnd"/>
      <w:r w:rsidR="00303930" w:rsidRPr="006D56EC">
        <w:rPr>
          <w:rFonts w:ascii="Times New Roman" w:hAnsi="Times New Roman" w:cs="Times New Roman"/>
          <w:sz w:val="24"/>
          <w:szCs w:val="24"/>
          <w:lang w:val="en-US"/>
        </w:rPr>
        <w:t>…</w:t>
      </w:r>
      <w:r w:rsidR="00B80D09" w:rsidRPr="006D56EC">
        <w:rPr>
          <w:rFonts w:ascii="Times New Roman" w:hAnsi="Times New Roman" w:cs="Times New Roman"/>
          <w:sz w:val="24"/>
          <w:szCs w:val="24"/>
          <w:lang w:val="en-US"/>
        </w:rPr>
        <w:t xml:space="preserve">rock your body </w:t>
      </w:r>
      <w:r w:rsidR="00303930" w:rsidRPr="006D56EC">
        <w:rPr>
          <w:rFonts w:ascii="Times New Roman" w:hAnsi="Times New Roman" w:cs="Times New Roman"/>
          <w:sz w:val="24"/>
          <w:szCs w:val="24"/>
          <w:lang w:val="en-US"/>
        </w:rPr>
        <w:t>…)</w:t>
      </w:r>
      <w:r w:rsidR="00B80D09" w:rsidRPr="006D56EC">
        <w:rPr>
          <w:rFonts w:ascii="Times New Roman" w:hAnsi="Times New Roman" w:cs="Times New Roman"/>
          <w:sz w:val="24"/>
          <w:szCs w:val="24"/>
          <w:lang w:val="en-US"/>
        </w:rPr>
        <w:t xml:space="preserve"> into steady, immovable sitting. Think of not thinking. </w:t>
      </w:r>
    </w:p>
    <w:p w:rsidR="00303930" w:rsidRPr="006D56EC" w:rsidRDefault="00B80D09" w:rsidP="00303930">
      <w:pPr>
        <w:autoSpaceDE w:val="0"/>
        <w:autoSpaceDN w:val="0"/>
        <w:adjustRightInd w:val="0"/>
        <w:spacing w:after="0" w:line="240" w:lineRule="auto"/>
        <w:ind w:firstLine="142"/>
        <w:jc w:val="both"/>
        <w:rPr>
          <w:rFonts w:ascii="Times New Roman" w:hAnsi="Times New Roman" w:cs="Times New Roman"/>
          <w:sz w:val="24"/>
          <w:szCs w:val="24"/>
          <w:lang w:val="en-US"/>
        </w:rPr>
      </w:pPr>
      <w:r w:rsidRPr="006D56EC">
        <w:rPr>
          <w:rFonts w:ascii="Times New Roman" w:hAnsi="Times New Roman" w:cs="Times New Roman"/>
          <w:sz w:val="24"/>
          <w:szCs w:val="24"/>
          <w:lang w:val="en-US"/>
        </w:rPr>
        <w:t>Not thinking: What kind of thinking is that? Letting thoughts go (</w:t>
      </w:r>
      <w:proofErr w:type="spellStart"/>
      <w:r w:rsidRPr="006D56EC">
        <w:rPr>
          <w:rFonts w:ascii="Times New Roman" w:hAnsi="Times New Roman" w:cs="Times New Roman"/>
          <w:sz w:val="24"/>
          <w:szCs w:val="24"/>
          <w:lang w:val="en-US"/>
        </w:rPr>
        <w:t>Nonthinking</w:t>
      </w:r>
      <w:proofErr w:type="spellEnd"/>
      <w:r w:rsidRPr="006D56EC">
        <w:rPr>
          <w:rFonts w:ascii="Times New Roman" w:hAnsi="Times New Roman" w:cs="Times New Roman"/>
          <w:sz w:val="24"/>
          <w:szCs w:val="24"/>
          <w:lang w:val="en-US"/>
        </w:rPr>
        <w:t xml:space="preserve">). </w:t>
      </w:r>
    </w:p>
    <w:p w:rsidR="00B80D09" w:rsidRPr="006D56EC" w:rsidRDefault="00B80D09" w:rsidP="006B166C">
      <w:pPr>
        <w:autoSpaceDE w:val="0"/>
        <w:autoSpaceDN w:val="0"/>
        <w:adjustRightInd w:val="0"/>
        <w:spacing w:after="0" w:line="240" w:lineRule="auto"/>
        <w:ind w:firstLine="142"/>
        <w:jc w:val="both"/>
        <w:rPr>
          <w:rFonts w:ascii="Times New Roman" w:hAnsi="Times New Roman" w:cs="Times New Roman"/>
          <w:sz w:val="24"/>
          <w:szCs w:val="24"/>
          <w:lang w:val="en-US"/>
        </w:rPr>
      </w:pPr>
      <w:r w:rsidRPr="006D56EC">
        <w:rPr>
          <w:rFonts w:ascii="Times New Roman" w:hAnsi="Times New Roman" w:cs="Times New Roman"/>
          <w:sz w:val="24"/>
          <w:szCs w:val="24"/>
          <w:lang w:val="en-US"/>
        </w:rPr>
        <w:t xml:space="preserve">This is the essential art of </w:t>
      </w:r>
      <w:proofErr w:type="spellStart"/>
      <w:r w:rsidRPr="006D56EC">
        <w:rPr>
          <w:rFonts w:ascii="Times New Roman" w:hAnsi="Times New Roman" w:cs="Times New Roman"/>
          <w:sz w:val="24"/>
          <w:szCs w:val="24"/>
          <w:lang w:val="en-US"/>
        </w:rPr>
        <w:t>zazen</w:t>
      </w:r>
      <w:proofErr w:type="spellEnd"/>
      <w:r w:rsidRPr="006D56EC">
        <w:rPr>
          <w:rFonts w:ascii="Times New Roman" w:hAnsi="Times New Roman" w:cs="Times New Roman"/>
          <w:sz w:val="24"/>
          <w:szCs w:val="24"/>
          <w:lang w:val="en-US"/>
        </w:rPr>
        <w:t>.</w:t>
      </w:r>
      <w:r w:rsidR="00303930" w:rsidRPr="006D56EC">
        <w:rPr>
          <w:rFonts w:ascii="Times New Roman" w:hAnsi="Times New Roman" w:cs="Times New Roman"/>
          <w:sz w:val="24"/>
          <w:szCs w:val="24"/>
          <w:lang w:val="en-US"/>
        </w:rPr>
        <w:t xml:space="preserve"> </w:t>
      </w:r>
      <w:r w:rsidR="003F226A" w:rsidRPr="006D56EC">
        <w:rPr>
          <w:rFonts w:ascii="Times New Roman" w:hAnsi="Times New Roman" w:cs="Times New Roman"/>
          <w:sz w:val="24"/>
          <w:szCs w:val="24"/>
          <w:lang w:val="en-US"/>
        </w:rPr>
        <w:t>»</w:t>
      </w:r>
      <w:r w:rsidR="00303930" w:rsidRPr="006D56EC">
        <w:rPr>
          <w:rFonts w:ascii="Times New Roman" w:hAnsi="Times New Roman" w:cs="Times New Roman"/>
          <w:sz w:val="24"/>
          <w:szCs w:val="24"/>
          <w:lang w:val="en-US"/>
        </w:rPr>
        <w:t xml:space="preserve">                       </w:t>
      </w:r>
      <w:r w:rsidR="006B166C" w:rsidRPr="006D56EC">
        <w:rPr>
          <w:rFonts w:ascii="Times New Roman" w:hAnsi="Times New Roman" w:cs="Times New Roman"/>
          <w:sz w:val="24"/>
          <w:szCs w:val="24"/>
          <w:lang w:val="en-US"/>
        </w:rPr>
        <w:t xml:space="preserve">                                  </w:t>
      </w:r>
      <w:r w:rsidR="00303930" w:rsidRPr="006D56EC">
        <w:rPr>
          <w:rFonts w:ascii="Times New Roman" w:hAnsi="Times New Roman" w:cs="Times New Roman"/>
          <w:sz w:val="24"/>
          <w:szCs w:val="24"/>
          <w:lang w:val="en-US"/>
        </w:rPr>
        <w:t xml:space="preserve">(Site </w:t>
      </w:r>
      <w:proofErr w:type="spellStart"/>
      <w:r w:rsidR="00303930" w:rsidRPr="006D56EC">
        <w:rPr>
          <w:rFonts w:ascii="Times New Roman" w:hAnsi="Times New Roman" w:cs="Times New Roman"/>
          <w:sz w:val="24"/>
          <w:szCs w:val="24"/>
          <w:lang w:val="en-US"/>
        </w:rPr>
        <w:t>Antaji</w:t>
      </w:r>
      <w:proofErr w:type="spellEnd"/>
      <w:r w:rsidR="00303930" w:rsidRPr="006D56EC">
        <w:rPr>
          <w:rFonts w:ascii="Times New Roman" w:hAnsi="Times New Roman" w:cs="Times New Roman"/>
          <w:sz w:val="24"/>
          <w:szCs w:val="24"/>
          <w:lang w:val="en-US"/>
        </w:rPr>
        <w:t>)</w:t>
      </w:r>
      <w:r w:rsidR="00303930" w:rsidRPr="006D56EC">
        <w:rPr>
          <w:rStyle w:val="Appelnotedebasdep"/>
          <w:rFonts w:ascii="Times New Roman" w:hAnsi="Times New Roman" w:cs="Times New Roman"/>
          <w:sz w:val="24"/>
          <w:szCs w:val="24"/>
          <w:lang w:val="en-US"/>
        </w:rPr>
        <w:footnoteReference w:id="15"/>
      </w:r>
    </w:p>
    <w:p w:rsidR="00DB4418" w:rsidRPr="006D56EC" w:rsidRDefault="00DB4418" w:rsidP="00303930">
      <w:pPr>
        <w:pStyle w:val="normaltext"/>
        <w:spacing w:before="0" w:beforeAutospacing="0" w:after="0" w:afterAutospacing="0"/>
        <w:ind w:firstLine="142"/>
        <w:jc w:val="both"/>
        <w:rPr>
          <w:lang w:val="en-US"/>
        </w:rPr>
      </w:pPr>
    </w:p>
    <w:p w:rsidR="006B166C" w:rsidRPr="006D56EC" w:rsidRDefault="006B166C" w:rsidP="00303930">
      <w:pPr>
        <w:pStyle w:val="normaltext"/>
        <w:spacing w:before="0" w:beforeAutospacing="0" w:after="0" w:afterAutospacing="0"/>
        <w:ind w:firstLine="142"/>
        <w:jc w:val="both"/>
        <w:rPr>
          <w:lang w:val="en-US"/>
        </w:rPr>
      </w:pPr>
      <w:r w:rsidRPr="006D56EC">
        <w:rPr>
          <w:lang w:val="en-US"/>
        </w:rPr>
        <w:t xml:space="preserve">« </w:t>
      </w:r>
      <w:proofErr w:type="gramStart"/>
      <w:r w:rsidR="00B80D09" w:rsidRPr="006D56EC">
        <w:rPr>
          <w:lang w:val="en-US"/>
        </w:rPr>
        <w:t>sit</w:t>
      </w:r>
      <w:proofErr w:type="gramEnd"/>
      <w:r w:rsidR="00B80D09" w:rsidRPr="006D56EC">
        <w:rPr>
          <w:lang w:val="en-US"/>
        </w:rPr>
        <w:t xml:space="preserve"> cross-legged steadily.</w:t>
      </w:r>
      <w:r w:rsidR="00DB4418" w:rsidRPr="006D56EC">
        <w:rPr>
          <w:lang w:val="en-US"/>
        </w:rPr>
        <w:t xml:space="preserve"> </w:t>
      </w:r>
      <w:r w:rsidR="00B80D09" w:rsidRPr="006D56EC">
        <w:rPr>
          <w:lang w:val="en-US"/>
        </w:rPr>
        <w:t xml:space="preserve">Think the unthinkable. </w:t>
      </w:r>
    </w:p>
    <w:p w:rsidR="006B166C" w:rsidRPr="006D56EC" w:rsidRDefault="00B80D09" w:rsidP="00303930">
      <w:pPr>
        <w:pStyle w:val="normaltext"/>
        <w:spacing w:before="0" w:beforeAutospacing="0" w:after="0" w:afterAutospacing="0"/>
        <w:ind w:firstLine="142"/>
        <w:jc w:val="both"/>
        <w:rPr>
          <w:lang w:val="en-US"/>
        </w:rPr>
      </w:pPr>
      <w:r w:rsidRPr="006D56EC">
        <w:rPr>
          <w:lang w:val="en-US"/>
        </w:rPr>
        <w:t xml:space="preserve">How do you think the unthinkable? Think beyond thinking and unthinking. </w:t>
      </w:r>
    </w:p>
    <w:p w:rsidR="00B80D09" w:rsidRPr="006D56EC" w:rsidRDefault="00B80D09" w:rsidP="00303930">
      <w:pPr>
        <w:pStyle w:val="normaltext"/>
        <w:spacing w:before="0" w:beforeAutospacing="0" w:after="0" w:afterAutospacing="0"/>
        <w:ind w:firstLine="142"/>
        <w:jc w:val="both"/>
      </w:pPr>
      <w:r w:rsidRPr="006D56EC">
        <w:rPr>
          <w:lang w:val="en-US"/>
        </w:rPr>
        <w:t xml:space="preserve">This is the important aspect of sitting. </w:t>
      </w:r>
      <w:r w:rsidR="003F226A" w:rsidRPr="006D56EC">
        <w:rPr>
          <w:lang w:val="en-US"/>
        </w:rPr>
        <w:t>»</w:t>
      </w:r>
      <w:r w:rsidR="006B166C" w:rsidRPr="006D56EC">
        <w:rPr>
          <w:lang w:val="en-US"/>
        </w:rPr>
        <w:t xml:space="preserve">                                                 </w:t>
      </w:r>
      <w:r w:rsidR="006B166C" w:rsidRPr="006D56EC">
        <w:t xml:space="preserve">(site </w:t>
      </w:r>
      <w:proofErr w:type="spellStart"/>
      <w:r w:rsidR="006B166C" w:rsidRPr="006D56EC">
        <w:t>Zenki</w:t>
      </w:r>
      <w:proofErr w:type="spellEnd"/>
      <w:r w:rsidR="006B166C" w:rsidRPr="006D56EC">
        <w:t xml:space="preserve">) </w:t>
      </w:r>
      <w:r w:rsidR="006B166C" w:rsidRPr="006D56EC">
        <w:rPr>
          <w:rStyle w:val="Appelnotedebasdep"/>
          <w:lang w:val="en-US"/>
        </w:rPr>
        <w:footnoteReference w:id="16"/>
      </w:r>
    </w:p>
    <w:p w:rsidR="00DB4418" w:rsidRPr="006D56EC" w:rsidRDefault="00DB4418" w:rsidP="00303930">
      <w:pPr>
        <w:spacing w:after="0" w:line="240" w:lineRule="auto"/>
        <w:ind w:firstLine="142"/>
        <w:jc w:val="both"/>
        <w:rPr>
          <w:rFonts w:ascii="Times New Roman" w:eastAsia="Times New Roman" w:hAnsi="Times New Roman" w:cs="Times New Roman"/>
          <w:sz w:val="24"/>
          <w:szCs w:val="24"/>
          <w:lang w:eastAsia="fr-FR"/>
        </w:rPr>
      </w:pPr>
    </w:p>
    <w:p w:rsidR="00DB4418" w:rsidRPr="006D56EC" w:rsidRDefault="00B80D09" w:rsidP="006B166C">
      <w:pPr>
        <w:spacing w:after="0" w:line="240" w:lineRule="auto"/>
        <w:ind w:firstLine="142"/>
        <w:jc w:val="both"/>
        <w:rPr>
          <w:rFonts w:ascii="Times New Roman" w:eastAsia="Times New Roman" w:hAnsi="Times New Roman" w:cs="Times New Roman"/>
          <w:sz w:val="24"/>
          <w:szCs w:val="24"/>
          <w:lang w:eastAsia="fr-FR"/>
        </w:rPr>
      </w:pPr>
      <w:r w:rsidRPr="006D56EC">
        <w:rPr>
          <w:rFonts w:ascii="Times New Roman" w:eastAsia="Times New Roman" w:hAnsi="Times New Roman" w:cs="Times New Roman"/>
          <w:sz w:val="24"/>
          <w:szCs w:val="24"/>
          <w:lang w:eastAsia="fr-FR"/>
        </w:rPr>
        <w:t xml:space="preserve"> </w:t>
      </w:r>
    </w:p>
    <w:p w:rsidR="00D170B2" w:rsidRPr="006D56EC" w:rsidRDefault="006E144A" w:rsidP="00D170B2">
      <w:pPr>
        <w:autoSpaceDE w:val="0"/>
        <w:autoSpaceDN w:val="0"/>
        <w:adjustRightInd w:val="0"/>
        <w:spacing w:after="0" w:line="240" w:lineRule="auto"/>
        <w:jc w:val="both"/>
        <w:rPr>
          <w:rFonts w:ascii="Times New Roman" w:hAnsi="Times New Roman" w:cs="Times New Roman"/>
          <w:b/>
          <w:sz w:val="28"/>
          <w:szCs w:val="28"/>
        </w:rPr>
      </w:pPr>
      <w:r w:rsidRPr="006D56EC">
        <w:rPr>
          <w:rFonts w:ascii="Times New Roman" w:hAnsi="Times New Roman" w:cs="Times New Roman"/>
          <w:b/>
          <w:sz w:val="28"/>
          <w:szCs w:val="28"/>
        </w:rPr>
        <w:lastRenderedPageBreak/>
        <w:t>Quels rapport</w:t>
      </w:r>
      <w:r w:rsidR="00F82961" w:rsidRPr="006D56EC">
        <w:rPr>
          <w:rFonts w:ascii="Times New Roman" w:hAnsi="Times New Roman" w:cs="Times New Roman"/>
          <w:b/>
          <w:sz w:val="28"/>
          <w:szCs w:val="28"/>
        </w:rPr>
        <w:t>s</w:t>
      </w:r>
      <w:r w:rsidRPr="006D56EC">
        <w:rPr>
          <w:rFonts w:ascii="Times New Roman" w:hAnsi="Times New Roman" w:cs="Times New Roman"/>
          <w:b/>
          <w:sz w:val="28"/>
          <w:szCs w:val="28"/>
        </w:rPr>
        <w:t xml:space="preserve"> </w:t>
      </w:r>
      <w:r w:rsidR="00F82961" w:rsidRPr="006D56EC">
        <w:rPr>
          <w:rFonts w:ascii="Times New Roman" w:hAnsi="Times New Roman" w:cs="Times New Roman"/>
          <w:b/>
          <w:sz w:val="28"/>
          <w:szCs w:val="28"/>
        </w:rPr>
        <w:t>entre</w:t>
      </w:r>
      <w:r w:rsidRPr="006D56EC">
        <w:rPr>
          <w:rFonts w:ascii="Times New Roman" w:hAnsi="Times New Roman" w:cs="Times New Roman"/>
          <w:b/>
          <w:sz w:val="28"/>
          <w:szCs w:val="28"/>
        </w:rPr>
        <w:t xml:space="preserve"> les</w:t>
      </w:r>
      <w:r w:rsidR="00D170B2" w:rsidRPr="006D56EC">
        <w:rPr>
          <w:rFonts w:ascii="Times New Roman" w:hAnsi="Times New Roman" w:cs="Times New Roman"/>
          <w:b/>
          <w:sz w:val="28"/>
          <w:szCs w:val="28"/>
        </w:rPr>
        <w:t xml:space="preserve"> 3 termes </w:t>
      </w:r>
      <w:proofErr w:type="spellStart"/>
      <w:r w:rsidR="00D170B2" w:rsidRPr="006D56EC">
        <w:rPr>
          <w:rFonts w:ascii="Times New Roman" w:hAnsi="Times New Roman"/>
          <w:b/>
          <w:i/>
          <w:sz w:val="28"/>
          <w:szCs w:val="28"/>
        </w:rPr>
        <w:t>shiryô</w:t>
      </w:r>
      <w:proofErr w:type="gramStart"/>
      <w:r w:rsidR="00D170B2" w:rsidRPr="006D56EC">
        <w:rPr>
          <w:rFonts w:ascii="MS Gothic" w:eastAsia="MS Gothic" w:hAnsi="MS Gothic" w:cs="MS Gothic"/>
          <w:b/>
          <w:i/>
          <w:sz w:val="28"/>
          <w:szCs w:val="28"/>
        </w:rPr>
        <w:t>,</w:t>
      </w:r>
      <w:r w:rsidR="00D170B2" w:rsidRPr="006D56EC">
        <w:rPr>
          <w:rFonts w:ascii="Times New Roman" w:hAnsi="Times New Roman"/>
          <w:b/>
          <w:i/>
          <w:sz w:val="28"/>
          <w:szCs w:val="28"/>
        </w:rPr>
        <w:t>fushiryô</w:t>
      </w:r>
      <w:r w:rsidR="00D170B2" w:rsidRPr="006D56EC">
        <w:rPr>
          <w:rFonts w:ascii="MS Gothic" w:eastAsia="MS Gothic" w:hAnsi="MS Gothic" w:cs="MS Gothic"/>
          <w:b/>
          <w:i/>
          <w:sz w:val="28"/>
          <w:szCs w:val="28"/>
        </w:rPr>
        <w:t>,</w:t>
      </w:r>
      <w:r w:rsidR="00D170B2" w:rsidRPr="006D56EC">
        <w:rPr>
          <w:rFonts w:ascii="Times New Roman" w:hAnsi="Times New Roman"/>
          <w:b/>
          <w:i/>
          <w:sz w:val="28"/>
          <w:szCs w:val="28"/>
        </w:rPr>
        <w:t>hishiryô</w:t>
      </w:r>
      <w:proofErr w:type="spellEnd"/>
      <w:proofErr w:type="gramEnd"/>
      <w:r w:rsidR="00D170B2" w:rsidRPr="006D56EC">
        <w:rPr>
          <w:rFonts w:ascii="MS Gothic" w:eastAsia="MS Gothic" w:hAnsi="MS Gothic" w:cs="MS Gothic"/>
          <w:b/>
          <w:sz w:val="28"/>
          <w:szCs w:val="28"/>
        </w:rPr>
        <w:t xml:space="preserve"> </w:t>
      </w:r>
      <w:r w:rsidRPr="006D56EC">
        <w:rPr>
          <w:rFonts w:ascii="Times New Roman" w:hAnsi="Times New Roman" w:cs="Times New Roman"/>
          <w:b/>
          <w:sz w:val="28"/>
          <w:szCs w:val="28"/>
        </w:rPr>
        <w:t>?</w:t>
      </w:r>
    </w:p>
    <w:p w:rsidR="00C25DCF" w:rsidRPr="006D56EC" w:rsidRDefault="00D170B2" w:rsidP="00C25DCF">
      <w:pPr>
        <w:autoSpaceDE w:val="0"/>
        <w:autoSpaceDN w:val="0"/>
        <w:adjustRightInd w:val="0"/>
        <w:spacing w:before="120" w:after="0"/>
        <w:jc w:val="right"/>
        <w:rPr>
          <w:rFonts w:cs="Times New Roman"/>
          <w:sz w:val="24"/>
          <w:szCs w:val="24"/>
        </w:rPr>
      </w:pPr>
      <w:r w:rsidRPr="006D56EC">
        <w:rPr>
          <w:rFonts w:cs="Times New Roman"/>
          <w:sz w:val="24"/>
          <w:szCs w:val="24"/>
        </w:rPr>
        <w:t xml:space="preserve">Extraits du message précédent </w:t>
      </w:r>
    </w:p>
    <w:p w:rsidR="00D170B2" w:rsidRPr="006D56EC" w:rsidRDefault="00D170B2" w:rsidP="00C25DCF">
      <w:pPr>
        <w:autoSpaceDE w:val="0"/>
        <w:autoSpaceDN w:val="0"/>
        <w:adjustRightInd w:val="0"/>
        <w:spacing w:after="120"/>
        <w:jc w:val="right"/>
        <w:rPr>
          <w:rFonts w:cs="Times New Roman"/>
          <w:sz w:val="24"/>
          <w:szCs w:val="24"/>
        </w:rPr>
      </w:pPr>
      <w:r w:rsidRPr="006D56EC">
        <w:rPr>
          <w:rFonts w:cs="Times New Roman"/>
        </w:rPr>
        <w:t>(</w:t>
      </w:r>
      <w:proofErr w:type="gramStart"/>
      <w:r w:rsidRPr="006D56EC">
        <w:rPr>
          <w:rFonts w:cs="Times New Roman"/>
        </w:rPr>
        <w:t>voir</w:t>
      </w:r>
      <w:proofErr w:type="gramEnd"/>
      <w:r w:rsidRPr="006D56EC">
        <w:rPr>
          <w:rFonts w:cs="Times New Roman"/>
        </w:rPr>
        <w:t xml:space="preserve"> aussi </w:t>
      </w:r>
      <w:r w:rsidR="00543B4B" w:rsidRPr="006D56EC">
        <w:rPr>
          <w:rFonts w:cs="Times New Roman"/>
        </w:rPr>
        <w:t>le 5</w:t>
      </w:r>
      <w:r w:rsidR="00543B4B" w:rsidRPr="006D56EC">
        <w:rPr>
          <w:rFonts w:cs="Times New Roman"/>
          <w:vertAlign w:val="superscript"/>
        </w:rPr>
        <w:t>ème</w:t>
      </w:r>
      <w:r w:rsidR="00543B4B" w:rsidRPr="006D56EC">
        <w:rPr>
          <w:rFonts w:cs="Times New Roman"/>
        </w:rPr>
        <w:t xml:space="preserve"> extrait du</w:t>
      </w:r>
      <w:r w:rsidRPr="006D56EC">
        <w:rPr>
          <w:rFonts w:cs="Times New Roman"/>
        </w:rPr>
        <w:t xml:space="preserve"> message </w:t>
      </w:r>
      <w:r w:rsidR="00C25DCF" w:rsidRPr="006D56EC">
        <w:rPr>
          <w:rFonts w:cs="Times New Roman"/>
        </w:rPr>
        <w:t xml:space="preserve">précédent </w:t>
      </w:r>
      <w:r w:rsidRPr="006D56EC">
        <w:rPr>
          <w:rFonts w:cs="Times New Roman"/>
        </w:rPr>
        <w:t xml:space="preserve">où Y </w:t>
      </w:r>
      <w:proofErr w:type="spellStart"/>
      <w:r w:rsidRPr="006D56EC">
        <w:rPr>
          <w:rFonts w:cs="Times New Roman"/>
        </w:rPr>
        <w:t>Orimo</w:t>
      </w:r>
      <w:proofErr w:type="spellEnd"/>
      <w:r w:rsidRPr="006D56EC">
        <w:rPr>
          <w:rFonts w:cs="Times New Roman"/>
        </w:rPr>
        <w:t xml:space="preserve"> donne des illustrations) </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Je vais vous proposer quelque chose d'un peu schématique, donc ce sera un peu forcé. Lorsque nous avions lu le premier quatrain de </w:t>
      </w:r>
      <w:proofErr w:type="spellStart"/>
      <w:r w:rsidRPr="006D56EC">
        <w:rPr>
          <w:rFonts w:ascii="Times New Roman" w:hAnsi="Times New Roman"/>
          <w:i/>
          <w:sz w:val="24"/>
          <w:szCs w:val="24"/>
        </w:rPr>
        <w:t>Genjôkôan</w:t>
      </w:r>
      <w:proofErr w:type="spellEnd"/>
      <w:r w:rsidRPr="006D56EC">
        <w:rPr>
          <w:rFonts w:ascii="Times New Roman" w:hAnsi="Times New Roman"/>
          <w:sz w:val="24"/>
          <w:szCs w:val="24"/>
        </w:rPr>
        <w:t xml:space="preserve"> nous avions dessiné un cercle. On va faire la même chose maintenant.</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sz w:val="24"/>
          <w:szCs w:val="24"/>
        </w:rPr>
        <w:t>Dans quelle sphère se situe la pensée analytique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w:t>
      </w:r>
      <w:r w:rsidRPr="006D56EC">
        <w:rPr>
          <w:rFonts w:ascii="Times New Roman" w:hAnsi="Times New Roman"/>
          <w:i/>
          <w:sz w:val="24"/>
          <w:szCs w:val="24"/>
        </w:rPr>
        <w:t xml:space="preserve"> </w:t>
      </w:r>
      <w:r w:rsidRPr="006D56EC">
        <w:rPr>
          <w:rFonts w:ascii="Times New Roman" w:hAnsi="Times New Roman"/>
          <w:sz w:val="24"/>
          <w:szCs w:val="24"/>
        </w:rPr>
        <w:t>?</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sz w:val="24"/>
          <w:szCs w:val="24"/>
        </w:rPr>
        <w:t>► Dans le cérébral.</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Oui mais les pratiquants connaissent bien ce qui se passe pendant le </w:t>
      </w:r>
      <w:proofErr w:type="spellStart"/>
      <w:r w:rsidRPr="006D56EC">
        <w:rPr>
          <w:rFonts w:ascii="Times New Roman" w:hAnsi="Times New Roman"/>
          <w:sz w:val="24"/>
          <w:szCs w:val="24"/>
        </w:rPr>
        <w:t>zazen</w:t>
      </w:r>
      <w:proofErr w:type="spellEnd"/>
      <w:r w:rsidRPr="006D56EC">
        <w:rPr>
          <w:rFonts w:ascii="Times New Roman" w:hAnsi="Times New Roman"/>
          <w:sz w:val="24"/>
          <w:szCs w:val="24"/>
        </w:rPr>
        <w:t xml:space="preserve"> : les pensées défilent.</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sz w:val="24"/>
          <w:szCs w:val="24"/>
        </w:rPr>
        <w:t>► Oui, comme les nuages qui passent sans s'arrêter.</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C'est ça. Et le maître dit : « Ça ne fait rien, c'est normal, laissez passer, c'est comme les nuages qui passent au sommet des montagnes : laissez passer les pensées qui défilent. » Donc ce premier moment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est dans la sphère du phénomène </w:t>
      </w:r>
      <w:r w:rsidRPr="006D56EC">
        <w:rPr>
          <w:rFonts w:ascii="MS Gothic" w:eastAsia="MS Gothic" w:hAnsi="MS Gothic" w:cs="MS Gothic" w:hint="eastAsia"/>
        </w:rPr>
        <w:t>色</w:t>
      </w:r>
      <w:r w:rsidRPr="006D56EC">
        <w:rPr>
          <w:rFonts w:ascii="Times New Roman"/>
          <w:b/>
        </w:rPr>
        <w:t xml:space="preserve"> </w:t>
      </w:r>
      <w:r w:rsidRPr="006D56EC">
        <w:rPr>
          <w:rFonts w:ascii="Times New Roman" w:hAnsi="Times New Roman"/>
          <w:sz w:val="24"/>
          <w:szCs w:val="24"/>
        </w:rPr>
        <w:t>(</w:t>
      </w:r>
      <w:proofErr w:type="spellStart"/>
      <w:r w:rsidRPr="006D56EC">
        <w:rPr>
          <w:rFonts w:ascii="Times New Roman" w:hAnsi="Times New Roman"/>
          <w:i/>
          <w:sz w:val="24"/>
          <w:szCs w:val="24"/>
        </w:rPr>
        <w:t>shiki</w:t>
      </w:r>
      <w:proofErr w:type="spellEnd"/>
      <w:r w:rsidRPr="006D56EC">
        <w:rPr>
          <w:rFonts w:ascii="Times New Roman" w:hAnsi="Times New Roman"/>
          <w:sz w:val="24"/>
          <w:szCs w:val="24"/>
        </w:rPr>
        <w:t xml:space="preserve">, </w:t>
      </w:r>
      <w:proofErr w:type="spellStart"/>
      <w:r w:rsidRPr="006D56EC">
        <w:rPr>
          <w:rFonts w:ascii="Times New Roman" w:hAnsi="Times New Roman"/>
          <w:sz w:val="24"/>
          <w:szCs w:val="24"/>
        </w:rPr>
        <w:t>skr</w:t>
      </w:r>
      <w:proofErr w:type="spellEnd"/>
      <w:r w:rsidRPr="006D56EC">
        <w:rPr>
          <w:rFonts w:ascii="Times New Roman" w:hAnsi="Times New Roman"/>
          <w:sz w:val="24"/>
          <w:szCs w:val="24"/>
        </w:rPr>
        <w:t xml:space="preserve">. </w:t>
      </w:r>
      <w:proofErr w:type="spellStart"/>
      <w:r w:rsidRPr="006D56EC">
        <w:rPr>
          <w:rFonts w:ascii="Times New Roman" w:hAnsi="Times New Roman"/>
          <w:sz w:val="24"/>
          <w:szCs w:val="24"/>
        </w:rPr>
        <w:t>rûpa</w:t>
      </w:r>
      <w:proofErr w:type="spellEnd"/>
      <w:r w:rsidRPr="006D56EC">
        <w:rPr>
          <w:rFonts w:ascii="Times New Roman" w:hAnsi="Times New Roman"/>
          <w:sz w:val="24"/>
          <w:szCs w:val="24"/>
        </w:rPr>
        <w:t xml:space="preserve">), moi je traduis ce mot </w:t>
      </w:r>
      <w:proofErr w:type="spellStart"/>
      <w:r w:rsidRPr="006D56EC">
        <w:rPr>
          <w:rFonts w:ascii="Times New Roman" w:hAnsi="Times New Roman"/>
          <w:i/>
          <w:sz w:val="24"/>
          <w:szCs w:val="24"/>
        </w:rPr>
        <w:t>shiki</w:t>
      </w:r>
      <w:proofErr w:type="spellEnd"/>
      <w:r w:rsidRPr="006D56EC">
        <w:rPr>
          <w:rFonts w:ascii="Times New Roman" w:hAnsi="Times New Roman"/>
          <w:sz w:val="24"/>
          <w:szCs w:val="24"/>
        </w:rPr>
        <w:t xml:space="preserve"> par les formes-couleurs.</w:t>
      </w:r>
    </w:p>
    <w:p w:rsidR="006E144A" w:rsidRPr="006D56EC" w:rsidRDefault="006E144A" w:rsidP="006E144A">
      <w:pPr>
        <w:spacing w:after="60"/>
        <w:ind w:firstLine="142"/>
        <w:jc w:val="both"/>
        <w:rPr>
          <w:rFonts w:ascii="Times New Roman" w:hAnsi="Times New Roman"/>
          <w:sz w:val="24"/>
          <w:szCs w:val="24"/>
        </w:rPr>
      </w:pPr>
      <w:r w:rsidRPr="006D56EC">
        <w:rPr>
          <w:rFonts w:ascii="Times New Roman" w:hAnsi="Times New Roman"/>
          <w:sz w:val="24"/>
          <w:szCs w:val="24"/>
        </w:rPr>
        <w:t xml:space="preserve">Donc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c'est le </w:t>
      </w:r>
      <w:r w:rsidR="00F15CE6" w:rsidRPr="006D56EC">
        <w:rPr>
          <w:rFonts w:ascii="Times New Roman" w:hAnsi="Times New Roman"/>
          <w:sz w:val="24"/>
          <w:szCs w:val="24"/>
        </w:rPr>
        <w:t>1</w:t>
      </w:r>
      <w:r w:rsidRPr="006D56EC">
        <w:rPr>
          <w:rFonts w:ascii="Times New Roman" w:hAnsi="Times New Roman"/>
          <w:sz w:val="24"/>
          <w:szCs w:val="24"/>
          <w:vertAlign w:val="superscript"/>
        </w:rPr>
        <w:t>er</w:t>
      </w:r>
      <w:r w:rsidRPr="006D56EC">
        <w:rPr>
          <w:rFonts w:ascii="Times New Roman" w:hAnsi="Times New Roman"/>
          <w:sz w:val="24"/>
          <w:szCs w:val="24"/>
        </w:rPr>
        <w:t xml:space="preserve"> moment dans la sphère du phénomène (je schématise de façon artific</w:t>
      </w:r>
      <w:r w:rsidR="00F15CE6" w:rsidRPr="006D56EC">
        <w:rPr>
          <w:rFonts w:ascii="Times New Roman" w:hAnsi="Times New Roman"/>
          <w:sz w:val="24"/>
          <w:szCs w:val="24"/>
        </w:rPr>
        <w:t>ielle pour faciliter les choses</w:t>
      </w:r>
      <w:r w:rsidRPr="006D56EC">
        <w:rPr>
          <w:rFonts w:ascii="Times New Roman" w:hAnsi="Times New Roman"/>
          <w:sz w:val="24"/>
          <w:szCs w:val="24"/>
        </w:rPr>
        <w:t xml:space="preserve">). Dans la tête une pensée analytique apparaît et disparaît, une autre vient etc. et l'important est de ne pas s'y attacher, tous les maîtres zen enseignent ça. Et je sais que tous les pratiquants zen aiment beaucoup ce terme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w:t>
      </w:r>
    </w:p>
    <w:p w:rsidR="00D170B2" w:rsidRPr="006D56EC" w:rsidRDefault="006E144A" w:rsidP="006E144A">
      <w:pPr>
        <w:autoSpaceDE w:val="0"/>
        <w:autoSpaceDN w:val="0"/>
        <w:adjustRightInd w:val="0"/>
        <w:spacing w:after="60"/>
        <w:ind w:firstLine="142"/>
        <w:jc w:val="both"/>
        <w:rPr>
          <w:rFonts w:ascii="Times New Roman" w:hAnsi="Times New Roman"/>
          <w:sz w:val="24"/>
          <w:szCs w:val="24"/>
        </w:rPr>
      </w:pPr>
      <w:r w:rsidRPr="006D56EC">
        <w:rPr>
          <w:rFonts w:ascii="Times New Roman" w:hAnsi="Times New Roman"/>
          <w:b/>
          <w:sz w:val="24"/>
          <w:szCs w:val="24"/>
        </w:rPr>
        <w:t>P F :</w:t>
      </w:r>
      <w:r w:rsidRPr="006D56EC">
        <w:rPr>
          <w:rFonts w:ascii="Times New Roman" w:hAnsi="Times New Roman"/>
          <w:sz w:val="24"/>
          <w:szCs w:val="24"/>
        </w:rPr>
        <w:t xml:space="preserve"> Nous on entend dans le </w:t>
      </w:r>
      <w:proofErr w:type="spellStart"/>
      <w:r w:rsidRPr="006D56EC">
        <w:rPr>
          <w:rFonts w:ascii="Times New Roman" w:hAnsi="Times New Roman"/>
          <w:sz w:val="24"/>
          <w:szCs w:val="24"/>
        </w:rPr>
        <w:t>dôjô</w:t>
      </w:r>
      <w:proofErr w:type="spellEnd"/>
      <w:r w:rsidRPr="006D56EC">
        <w:rPr>
          <w:rFonts w:ascii="Times New Roman" w:hAnsi="Times New Roman"/>
          <w:sz w:val="24"/>
          <w:szCs w:val="24"/>
        </w:rPr>
        <w:t xml:space="preserve"> ce terme traduit par « au-delà de la pensée » ce qui ressemble pas mal à la version anglaise. On nous dit qu'il s'agit de se placer dans l'état où finalement on est disponible, accessible à ce qui est au-delà de la pensée. </w:t>
      </w:r>
      <w:r w:rsidR="00D170B2" w:rsidRPr="006D56EC">
        <w:rPr>
          <w:rFonts w:ascii="Times New Roman" w:hAnsi="Times New Roman"/>
          <w:sz w:val="24"/>
          <w:szCs w:val="24"/>
        </w:rPr>
        <w:t xml:space="preserve">Certains enseignants présentent ces trois termes comme des états successifs, mais je sais que ce n'est pas ta conception, Yoko, ni celle de </w:t>
      </w:r>
      <w:proofErr w:type="spellStart"/>
      <w:r w:rsidR="00D170B2" w:rsidRPr="006D56EC">
        <w:rPr>
          <w:rFonts w:ascii="Times New Roman" w:hAnsi="Times New Roman"/>
          <w:sz w:val="24"/>
          <w:szCs w:val="24"/>
        </w:rPr>
        <w:t>Dôgen</w:t>
      </w:r>
      <w:proofErr w:type="spellEnd"/>
      <w:r w:rsidR="00D170B2" w:rsidRPr="006D56EC">
        <w:rPr>
          <w:rFonts w:ascii="Times New Roman" w:hAnsi="Times New Roman"/>
          <w:sz w:val="24"/>
          <w:szCs w:val="24"/>
        </w:rPr>
        <w:t xml:space="preserve"> : « De temps en temps, les gars, vous êtes dans </w:t>
      </w:r>
      <w:proofErr w:type="spellStart"/>
      <w:r w:rsidR="00D170B2" w:rsidRPr="006D56EC">
        <w:rPr>
          <w:rFonts w:ascii="Times New Roman" w:hAnsi="Times New Roman"/>
          <w:i/>
          <w:iCs/>
          <w:sz w:val="24"/>
          <w:szCs w:val="24"/>
        </w:rPr>
        <w:t>shiryô</w:t>
      </w:r>
      <w:proofErr w:type="spellEnd"/>
      <w:r w:rsidR="00D170B2" w:rsidRPr="006D56EC">
        <w:rPr>
          <w:rFonts w:ascii="Times New Roman" w:hAnsi="Times New Roman"/>
          <w:iCs/>
          <w:sz w:val="24"/>
          <w:szCs w:val="24"/>
        </w:rPr>
        <w:t xml:space="preserve">, vous pensez ; à d'autres moments vous êtes dans </w:t>
      </w:r>
      <w:proofErr w:type="spellStart"/>
      <w:r w:rsidR="00D170B2" w:rsidRPr="006D56EC">
        <w:rPr>
          <w:rFonts w:ascii="Times New Roman" w:hAnsi="Times New Roman"/>
          <w:i/>
          <w:iCs/>
          <w:sz w:val="24"/>
          <w:szCs w:val="24"/>
        </w:rPr>
        <w:t>fu-shiryô</w:t>
      </w:r>
      <w:proofErr w:type="spellEnd"/>
      <w:r w:rsidR="00D170B2" w:rsidRPr="006D56EC">
        <w:rPr>
          <w:rFonts w:ascii="Times New Roman" w:hAnsi="Times New Roman"/>
          <w:iCs/>
          <w:sz w:val="24"/>
          <w:szCs w:val="24"/>
        </w:rPr>
        <w:t xml:space="preserve">, c'est-à-dire que vous ne pensez pas, c'est le grand blanc ; et à d'autres moments vous êtes dans </w:t>
      </w:r>
      <w:r w:rsidR="00D170B2" w:rsidRPr="006D56EC">
        <w:rPr>
          <w:rFonts w:ascii="Times New Roman" w:hAnsi="Times New Roman"/>
          <w:i/>
          <w:iCs/>
          <w:sz w:val="24"/>
          <w:szCs w:val="24"/>
        </w:rPr>
        <w:t>hi-</w:t>
      </w:r>
      <w:proofErr w:type="spellStart"/>
      <w:r w:rsidR="00D170B2" w:rsidRPr="006D56EC">
        <w:rPr>
          <w:rFonts w:ascii="Times New Roman" w:hAnsi="Times New Roman"/>
          <w:i/>
          <w:iCs/>
          <w:sz w:val="24"/>
          <w:szCs w:val="24"/>
        </w:rPr>
        <w:t>shiryô</w:t>
      </w:r>
      <w:proofErr w:type="spellEnd"/>
      <w:r w:rsidR="00D170B2" w:rsidRPr="006D56EC">
        <w:rPr>
          <w:rFonts w:ascii="Times New Roman" w:hAnsi="Times New Roman"/>
          <w:iCs/>
          <w:sz w:val="24"/>
          <w:szCs w:val="24"/>
        </w:rPr>
        <w:t>, c'est-à-dire que penser/ne pas penser, ou ne pas penser/penser, ce n'est plus le sujet. »</w:t>
      </w:r>
    </w:p>
    <w:p w:rsidR="00D170B2" w:rsidRPr="006D56EC" w:rsidRDefault="00D170B2" w:rsidP="00D170B2">
      <w:pPr>
        <w:spacing w:after="6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J'appellerai ça le dualisme, excusez-moi. En aucun cas ce n'est comme ça.</w:t>
      </w:r>
      <w:r w:rsidR="00D744C5" w:rsidRPr="006D56EC">
        <w:rPr>
          <w:rFonts w:ascii="Times New Roman" w:hAnsi="Times New Roman"/>
          <w:sz w:val="24"/>
          <w:szCs w:val="24"/>
        </w:rPr>
        <w:t xml:space="preserve"> (…)</w:t>
      </w:r>
    </w:p>
    <w:p w:rsidR="00D744C5" w:rsidRPr="006D56EC" w:rsidRDefault="00D744C5" w:rsidP="00D744C5">
      <w:pPr>
        <w:spacing w:after="60"/>
        <w:ind w:firstLine="142"/>
        <w:jc w:val="both"/>
        <w:rPr>
          <w:rFonts w:ascii="Times New Roman" w:hAnsi="Times New Roman"/>
          <w:iCs/>
          <w:sz w:val="24"/>
          <w:szCs w:val="24"/>
        </w:rPr>
      </w:pPr>
      <w:r w:rsidRPr="006D56EC">
        <w:rPr>
          <w:rFonts w:ascii="Times New Roman" w:hAnsi="Times New Roman"/>
          <w:sz w:val="24"/>
          <w:szCs w:val="24"/>
        </w:rPr>
        <w:t xml:space="preserve">Moi je donnerai une comparaison, d'autant plus qu'on a parmi nous François qui est peintre, mais comme toujours, la comparaison a ses limites.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iCs/>
          <w:sz w:val="24"/>
          <w:szCs w:val="24"/>
        </w:rPr>
        <w:t xml:space="preserve"> c'est la toile (le champ ou bien l'étendue) et le peintre sait que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i/>
          <w:iCs/>
          <w:sz w:val="24"/>
          <w:szCs w:val="24"/>
        </w:rPr>
        <w:t xml:space="preserve"> </w:t>
      </w:r>
      <w:r w:rsidRPr="006D56EC">
        <w:rPr>
          <w:rFonts w:ascii="Times New Roman" w:hAnsi="Times New Roman"/>
          <w:iCs/>
          <w:sz w:val="24"/>
          <w:szCs w:val="24"/>
        </w:rPr>
        <w:t xml:space="preserve">et </w:t>
      </w:r>
      <w:proofErr w:type="spellStart"/>
      <w:r w:rsidRPr="006D56EC">
        <w:rPr>
          <w:rFonts w:ascii="Times New Roman" w:hAnsi="Times New Roman"/>
          <w:i/>
          <w:iCs/>
          <w:sz w:val="24"/>
          <w:szCs w:val="24"/>
        </w:rPr>
        <w:t>shiryô</w:t>
      </w:r>
      <w:proofErr w:type="spellEnd"/>
      <w:r w:rsidRPr="006D56EC">
        <w:rPr>
          <w:rFonts w:ascii="Times New Roman" w:hAnsi="Times New Roman"/>
          <w:i/>
          <w:iCs/>
          <w:sz w:val="24"/>
          <w:szCs w:val="24"/>
        </w:rPr>
        <w:t xml:space="preserve"> </w:t>
      </w:r>
      <w:r w:rsidRPr="006D56EC">
        <w:rPr>
          <w:rFonts w:ascii="Times New Roman" w:hAnsi="Times New Roman"/>
          <w:iCs/>
          <w:sz w:val="24"/>
          <w:szCs w:val="24"/>
        </w:rPr>
        <w:t xml:space="preserve">ne font qu'un. Au fond c'est l'arrière-plan, </w:t>
      </w:r>
      <w:proofErr w:type="gramStart"/>
      <w:r w:rsidRPr="006D56EC">
        <w:rPr>
          <w:rFonts w:ascii="Times New Roman" w:hAnsi="Times New Roman"/>
          <w:iCs/>
          <w:sz w:val="24"/>
          <w:szCs w:val="24"/>
        </w:rPr>
        <w:t>une vaste étendue</w:t>
      </w:r>
      <w:proofErr w:type="gramEnd"/>
      <w:r w:rsidRPr="006D56EC">
        <w:rPr>
          <w:rFonts w:ascii="Times New Roman" w:hAnsi="Times New Roman"/>
          <w:iCs/>
          <w:sz w:val="24"/>
          <w:szCs w:val="24"/>
        </w:rPr>
        <w:t xml:space="preserve"> pour que la pensée défile.</w:t>
      </w:r>
    </w:p>
    <w:p w:rsidR="00D744C5" w:rsidRPr="006D56EC" w:rsidRDefault="00D744C5" w:rsidP="00F15CE6">
      <w:pPr>
        <w:spacing w:after="0"/>
        <w:ind w:firstLine="142"/>
        <w:jc w:val="both"/>
        <w:rPr>
          <w:rFonts w:ascii="Times New Roman" w:hAnsi="Times New Roman"/>
          <w:sz w:val="24"/>
          <w:szCs w:val="24"/>
        </w:rPr>
      </w:pPr>
      <w:r w:rsidRPr="006D56EC">
        <w:rPr>
          <w:rFonts w:ascii="Times New Roman" w:hAnsi="Times New Roman"/>
          <w:b/>
          <w:sz w:val="24"/>
          <w:szCs w:val="24"/>
        </w:rPr>
        <w:t>P F :</w:t>
      </w:r>
      <w:r w:rsidRPr="006D56EC">
        <w:rPr>
          <w:rFonts w:ascii="Times New Roman" w:hAnsi="Times New Roman"/>
          <w:sz w:val="24"/>
          <w:szCs w:val="24"/>
        </w:rPr>
        <w:t xml:space="preserve"> C'est le substrat sur lequel les phénomènes peuvent apparaître ou non.</w:t>
      </w:r>
    </w:p>
    <w:p w:rsidR="00D744C5" w:rsidRPr="006D56EC" w:rsidRDefault="00D744C5" w:rsidP="00F15CE6">
      <w:pPr>
        <w:spacing w:after="0"/>
        <w:ind w:firstLine="142"/>
        <w:jc w:val="both"/>
        <w:rPr>
          <w:rFonts w:ascii="Times New Roman" w:hAnsi="Times New Roman"/>
          <w:sz w:val="24"/>
          <w:szCs w:val="24"/>
        </w:rPr>
      </w:pPr>
      <w:r w:rsidRPr="006D56EC">
        <w:rPr>
          <w:rFonts w:ascii="Times New Roman" w:hAnsi="Times New Roman"/>
          <w:sz w:val="24"/>
          <w:szCs w:val="24"/>
        </w:rPr>
        <w:t>(…)</w:t>
      </w:r>
    </w:p>
    <w:p w:rsidR="00F15CE6" w:rsidRPr="006D56EC" w:rsidRDefault="00D744C5" w:rsidP="00D170B2">
      <w:pPr>
        <w:spacing w:after="6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w:t>
      </w:r>
      <w:r w:rsidR="00D170B2" w:rsidRPr="006D56EC">
        <w:rPr>
          <w:rFonts w:ascii="Times New Roman" w:hAnsi="Times New Roman"/>
          <w:sz w:val="24"/>
          <w:szCs w:val="24"/>
        </w:rPr>
        <w:t xml:space="preserve">Schématiquement on peut situer </w:t>
      </w:r>
      <w:r w:rsidR="00D170B2" w:rsidRPr="006D56EC">
        <w:rPr>
          <w:rFonts w:ascii="Times New Roman" w:hAnsi="Times New Roman"/>
          <w:i/>
          <w:iCs/>
          <w:sz w:val="24"/>
          <w:szCs w:val="24"/>
        </w:rPr>
        <w:t>hi-</w:t>
      </w:r>
      <w:proofErr w:type="spellStart"/>
      <w:r w:rsidR="00D170B2" w:rsidRPr="006D56EC">
        <w:rPr>
          <w:rFonts w:ascii="Times New Roman" w:hAnsi="Times New Roman"/>
          <w:i/>
          <w:iCs/>
          <w:sz w:val="24"/>
          <w:szCs w:val="24"/>
        </w:rPr>
        <w:t>shiryô</w:t>
      </w:r>
      <w:proofErr w:type="spellEnd"/>
      <w:r w:rsidR="00D170B2" w:rsidRPr="006D56EC">
        <w:rPr>
          <w:rFonts w:ascii="Times New Roman" w:hAnsi="Times New Roman"/>
          <w:sz w:val="24"/>
          <w:szCs w:val="24"/>
        </w:rPr>
        <w:t xml:space="preserve"> dans le domaine de </w:t>
      </w:r>
      <w:proofErr w:type="spellStart"/>
      <w:r w:rsidR="00D170B2" w:rsidRPr="006D56EC">
        <w:rPr>
          <w:rFonts w:ascii="Times New Roman" w:hAnsi="Times New Roman"/>
          <w:i/>
          <w:sz w:val="24"/>
          <w:szCs w:val="24"/>
        </w:rPr>
        <w:t>kû</w:t>
      </w:r>
      <w:proofErr w:type="spellEnd"/>
      <w:r w:rsidR="00D170B2" w:rsidRPr="006D56EC">
        <w:rPr>
          <w:rFonts w:ascii="Times New Roman" w:hAnsi="Times New Roman"/>
          <w:sz w:val="24"/>
          <w:szCs w:val="24"/>
        </w:rPr>
        <w:t xml:space="preserve"> (la vacuité), c'est le </w:t>
      </w:r>
      <w:r w:rsidR="00F15CE6" w:rsidRPr="006D56EC">
        <w:rPr>
          <w:rFonts w:ascii="Times New Roman" w:hAnsi="Times New Roman"/>
          <w:sz w:val="24"/>
          <w:szCs w:val="24"/>
        </w:rPr>
        <w:t>2</w:t>
      </w:r>
      <w:r w:rsidR="00D170B2" w:rsidRPr="006D56EC">
        <w:rPr>
          <w:rFonts w:ascii="Times New Roman" w:hAnsi="Times New Roman"/>
          <w:sz w:val="24"/>
          <w:szCs w:val="24"/>
          <w:vertAlign w:val="superscript"/>
        </w:rPr>
        <w:t>ème</w:t>
      </w:r>
      <w:r w:rsidR="00D170B2" w:rsidRPr="006D56EC">
        <w:rPr>
          <w:rFonts w:ascii="Times New Roman" w:hAnsi="Times New Roman"/>
          <w:sz w:val="24"/>
          <w:szCs w:val="24"/>
        </w:rPr>
        <w:t xml:space="preserve"> moment. La mystique occidentale appelle aussi ce moment le moment abyssal, l'abîme. C'est absolument insaisissable, on n'en peut rien dire. C'est comme </w:t>
      </w:r>
      <w:proofErr w:type="spellStart"/>
      <w:r w:rsidR="00D170B2" w:rsidRPr="006D56EC">
        <w:rPr>
          <w:rFonts w:ascii="Times New Roman" w:hAnsi="Times New Roman"/>
          <w:sz w:val="24"/>
          <w:szCs w:val="24"/>
        </w:rPr>
        <w:t>Nâgârjuna</w:t>
      </w:r>
      <w:proofErr w:type="spellEnd"/>
      <w:r w:rsidR="00D170B2" w:rsidRPr="006D56EC">
        <w:rPr>
          <w:rFonts w:ascii="Times New Roman" w:hAnsi="Times New Roman"/>
          <w:sz w:val="24"/>
          <w:szCs w:val="24"/>
        </w:rPr>
        <w:t xml:space="preserve"> qui, dans l</w:t>
      </w:r>
      <w:r w:rsidR="00F15CE6" w:rsidRPr="006D56EC">
        <w:rPr>
          <w:rFonts w:ascii="Times New Roman" w:hAnsi="Times New Roman"/>
          <w:sz w:val="24"/>
          <w:szCs w:val="24"/>
        </w:rPr>
        <w:t>e</w:t>
      </w:r>
      <w:r w:rsidR="00D170B2" w:rsidRPr="006D56EC">
        <w:rPr>
          <w:rFonts w:ascii="Times New Roman" w:hAnsi="Times New Roman"/>
          <w:sz w:val="24"/>
          <w:szCs w:val="24"/>
        </w:rPr>
        <w:t xml:space="preserve"> </w:t>
      </w:r>
      <w:proofErr w:type="spellStart"/>
      <w:r w:rsidR="00D170B2" w:rsidRPr="006D56EC">
        <w:rPr>
          <w:rFonts w:ascii="Times New Roman" w:hAnsi="Times New Roman"/>
          <w:sz w:val="24"/>
          <w:szCs w:val="24"/>
        </w:rPr>
        <w:t>Madhyamika</w:t>
      </w:r>
      <w:proofErr w:type="spellEnd"/>
      <w:r w:rsidR="00D170B2" w:rsidRPr="006D56EC">
        <w:rPr>
          <w:rFonts w:ascii="Times New Roman" w:hAnsi="Times New Roman"/>
          <w:sz w:val="24"/>
          <w:szCs w:val="24"/>
        </w:rPr>
        <w:t xml:space="preserve"> ne dit que</w:t>
      </w:r>
      <w:r w:rsidR="00F15CE6" w:rsidRPr="006D56EC">
        <w:rPr>
          <w:rFonts w:ascii="Times New Roman" w:hAnsi="Times New Roman"/>
          <w:sz w:val="24"/>
          <w:szCs w:val="24"/>
        </w:rPr>
        <w:t xml:space="preserve"> </w:t>
      </w:r>
      <w:r w:rsidR="00D170B2" w:rsidRPr="006D56EC">
        <w:rPr>
          <w:rFonts w:ascii="Times New Roman" w:hAnsi="Times New Roman"/>
          <w:sz w:val="24"/>
          <w:szCs w:val="24"/>
        </w:rPr>
        <w:t>: « ça n'est pas… Ça n'est pas… » On ne peut rien dire positivement</w:t>
      </w:r>
      <w:r w:rsidR="00F15CE6" w:rsidRPr="006D56EC">
        <w:rPr>
          <w:rFonts w:ascii="Times New Roman" w:hAnsi="Times New Roman"/>
          <w:sz w:val="24"/>
          <w:szCs w:val="24"/>
        </w:rPr>
        <w:t>.</w:t>
      </w:r>
    </w:p>
    <w:p w:rsidR="00D170B2" w:rsidRPr="006D56EC" w:rsidRDefault="00F15CE6" w:rsidP="00D170B2">
      <w:pPr>
        <w:spacing w:after="60"/>
        <w:ind w:firstLine="142"/>
        <w:jc w:val="both"/>
        <w:rPr>
          <w:rFonts w:ascii="Times New Roman" w:hAnsi="Times New Roman"/>
          <w:sz w:val="24"/>
          <w:szCs w:val="24"/>
        </w:rPr>
      </w:pPr>
      <w:r w:rsidRPr="006D56EC">
        <w:rPr>
          <w:rFonts w:ascii="Times New Roman" w:hAnsi="Times New Roman"/>
          <w:sz w:val="24"/>
          <w:szCs w:val="24"/>
        </w:rPr>
        <w:t xml:space="preserve">Or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est dans le domaine du phénomène,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dans le domaine de </w:t>
      </w:r>
      <w:proofErr w:type="spellStart"/>
      <w:r w:rsidRPr="006D56EC">
        <w:rPr>
          <w:rFonts w:ascii="Times New Roman" w:hAnsi="Times New Roman"/>
          <w:i/>
          <w:sz w:val="24"/>
          <w:szCs w:val="24"/>
        </w:rPr>
        <w:t>kû</w:t>
      </w:r>
      <w:proofErr w:type="spellEnd"/>
      <w:r w:rsidRPr="006D56EC">
        <w:rPr>
          <w:rFonts w:ascii="Times New Roman" w:hAnsi="Times New Roman"/>
          <w:i/>
          <w:sz w:val="24"/>
          <w:szCs w:val="24"/>
        </w:rPr>
        <w:t>,</w:t>
      </w:r>
      <w:r w:rsidRPr="006D56EC">
        <w:rPr>
          <w:rFonts w:ascii="Times New Roman" w:hAnsi="Times New Roman"/>
          <w:sz w:val="24"/>
          <w:szCs w:val="24"/>
        </w:rPr>
        <w:t xml:space="preserve"> mais la vacuité et les phénomènes ne font qu'un.</w:t>
      </w:r>
    </w:p>
    <w:p w:rsidR="00F82961" w:rsidRPr="006D56EC" w:rsidRDefault="00D744C5" w:rsidP="00F82961">
      <w:pPr>
        <w:spacing w:after="60"/>
        <w:ind w:firstLine="142"/>
        <w:jc w:val="both"/>
        <w:rPr>
          <w:rFonts w:ascii="Times New Roman" w:hAnsi="Times New Roman"/>
          <w:sz w:val="24"/>
          <w:szCs w:val="24"/>
        </w:rPr>
      </w:pPr>
      <w:r w:rsidRPr="006D56EC">
        <w:rPr>
          <w:rFonts w:ascii="Times New Roman" w:hAnsi="Times New Roman"/>
          <w:noProof/>
          <w:sz w:val="24"/>
          <w:szCs w:val="24"/>
          <w:lang w:eastAsia="fr-FR"/>
        </w:rPr>
        <w:lastRenderedPageBreak/>
        <w:drawing>
          <wp:anchor distT="0" distB="0" distL="114300" distR="114300" simplePos="0" relativeHeight="251658240" behindDoc="0" locked="0" layoutInCell="1" allowOverlap="1" wp14:anchorId="4D0C5742" wp14:editId="6D7C5033">
            <wp:simplePos x="2887980" y="1104900"/>
            <wp:positionH relativeFrom="margin">
              <wp:align>right</wp:align>
            </wp:positionH>
            <wp:positionV relativeFrom="margin">
              <wp:align>top</wp:align>
            </wp:positionV>
            <wp:extent cx="2331720" cy="1615440"/>
            <wp:effectExtent l="0" t="0" r="0"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zenshin cercle.jpg"/>
                    <pic:cNvPicPr/>
                  </pic:nvPicPr>
                  <pic:blipFill>
                    <a:blip r:embed="rId8">
                      <a:extLst>
                        <a:ext uri="{28A0092B-C50C-407E-A947-70E740481C1C}">
                          <a14:useLocalDpi xmlns:a14="http://schemas.microsoft.com/office/drawing/2010/main" val="0"/>
                        </a:ext>
                      </a:extLst>
                    </a:blip>
                    <a:stretch>
                      <a:fillRect/>
                    </a:stretch>
                  </pic:blipFill>
                  <pic:spPr>
                    <a:xfrm>
                      <a:off x="0" y="0"/>
                      <a:ext cx="2331720" cy="1615440"/>
                    </a:xfrm>
                    <a:prstGeom prst="rect">
                      <a:avLst/>
                    </a:prstGeom>
                  </pic:spPr>
                </pic:pic>
              </a:graphicData>
            </a:graphic>
          </wp:anchor>
        </w:drawing>
      </w:r>
      <w:r w:rsidR="00F15CE6" w:rsidRPr="006D56EC">
        <w:rPr>
          <w:rFonts w:ascii="Times New Roman" w:hAnsi="Times New Roman"/>
          <w:sz w:val="24"/>
          <w:szCs w:val="24"/>
        </w:rPr>
        <w:t>S</w:t>
      </w:r>
      <w:r w:rsidR="00F82961" w:rsidRPr="006D56EC">
        <w:rPr>
          <w:rFonts w:ascii="Times New Roman" w:hAnsi="Times New Roman"/>
          <w:sz w:val="24"/>
          <w:szCs w:val="24"/>
        </w:rPr>
        <w:t>i on fait le cercle</w:t>
      </w:r>
      <w:r w:rsidR="00D170B2" w:rsidRPr="006D56EC">
        <w:rPr>
          <w:rFonts w:ascii="Times New Roman" w:hAnsi="Times New Roman"/>
          <w:sz w:val="24"/>
          <w:szCs w:val="24"/>
        </w:rPr>
        <w:t xml:space="preserve"> il y a un </w:t>
      </w:r>
      <w:r w:rsidR="00F15CE6" w:rsidRPr="006D56EC">
        <w:rPr>
          <w:rFonts w:ascii="Times New Roman" w:hAnsi="Times New Roman"/>
          <w:sz w:val="24"/>
          <w:szCs w:val="24"/>
        </w:rPr>
        <w:t>3</w:t>
      </w:r>
      <w:r w:rsidR="00F15CE6" w:rsidRPr="006D56EC">
        <w:rPr>
          <w:rFonts w:ascii="Times New Roman" w:hAnsi="Times New Roman"/>
          <w:sz w:val="24"/>
          <w:szCs w:val="24"/>
          <w:vertAlign w:val="superscript"/>
        </w:rPr>
        <w:t>ème</w:t>
      </w:r>
      <w:r w:rsidR="00D170B2" w:rsidRPr="006D56EC">
        <w:rPr>
          <w:rFonts w:ascii="Times New Roman" w:hAnsi="Times New Roman"/>
          <w:sz w:val="24"/>
          <w:szCs w:val="24"/>
        </w:rPr>
        <w:t xml:space="preserve"> moment, le retour à la surface </w:t>
      </w:r>
      <w:r w:rsidR="00F15CE6" w:rsidRPr="006D56EC">
        <w:rPr>
          <w:rFonts w:ascii="Times New Roman" w:hAnsi="Times New Roman"/>
          <w:sz w:val="24"/>
          <w:szCs w:val="24"/>
        </w:rPr>
        <w:t>où</w:t>
      </w:r>
      <w:r w:rsidR="00D170B2" w:rsidRPr="006D56EC">
        <w:rPr>
          <w:rFonts w:ascii="Times New Roman" w:hAnsi="Times New Roman"/>
          <w:sz w:val="24"/>
          <w:szCs w:val="24"/>
        </w:rPr>
        <w:t xml:space="preserve"> la pensée analytique ne fait qu'un avec ce qui n'est pas de l'ordre de la pensée, et selon mon analyse c'est cela que maître </w:t>
      </w:r>
      <w:proofErr w:type="spellStart"/>
      <w:r w:rsidR="00D170B2" w:rsidRPr="006D56EC">
        <w:rPr>
          <w:rFonts w:ascii="Times New Roman" w:hAnsi="Times New Roman"/>
          <w:sz w:val="24"/>
          <w:szCs w:val="24"/>
        </w:rPr>
        <w:t>Dôgen</w:t>
      </w:r>
      <w:proofErr w:type="spellEnd"/>
      <w:r w:rsidR="00D170B2" w:rsidRPr="006D56EC">
        <w:rPr>
          <w:rFonts w:ascii="Times New Roman" w:hAnsi="Times New Roman"/>
          <w:sz w:val="24"/>
          <w:szCs w:val="24"/>
        </w:rPr>
        <w:t xml:space="preserve"> appelle </w:t>
      </w:r>
      <w:proofErr w:type="spellStart"/>
      <w:r w:rsidR="00D170B2" w:rsidRPr="006D56EC">
        <w:rPr>
          <w:rFonts w:ascii="Times New Roman" w:hAnsi="Times New Roman"/>
          <w:i/>
          <w:iCs/>
          <w:sz w:val="24"/>
          <w:szCs w:val="24"/>
        </w:rPr>
        <w:t>fu-shiryô</w:t>
      </w:r>
      <w:proofErr w:type="spellEnd"/>
      <w:r w:rsidR="00D170B2" w:rsidRPr="006D56EC">
        <w:rPr>
          <w:rFonts w:ascii="Times New Roman" w:hAnsi="Times New Roman"/>
          <w:sz w:val="24"/>
          <w:szCs w:val="24"/>
        </w:rPr>
        <w:t>.</w:t>
      </w:r>
    </w:p>
    <w:p w:rsidR="00D170B2" w:rsidRPr="006D56EC" w:rsidRDefault="00D170B2" w:rsidP="00D170B2">
      <w:pPr>
        <w:spacing w:after="60"/>
        <w:ind w:firstLine="142"/>
        <w:jc w:val="both"/>
        <w:rPr>
          <w:rFonts w:ascii="Times New Roman" w:hAnsi="Times New Roman"/>
          <w:sz w:val="24"/>
          <w:szCs w:val="24"/>
        </w:rPr>
      </w:pPr>
      <w:r w:rsidRPr="006D56EC">
        <w:rPr>
          <w:rFonts w:ascii="Times New Roman" w:hAnsi="Times New Roman"/>
          <w:b/>
          <w:sz w:val="24"/>
          <w:szCs w:val="24"/>
        </w:rPr>
        <w:t>P F :</w:t>
      </w:r>
      <w:r w:rsidRPr="006D56EC">
        <w:rPr>
          <w:rFonts w:ascii="Times New Roman" w:hAnsi="Times New Roman"/>
          <w:sz w:val="24"/>
          <w:szCs w:val="24"/>
        </w:rPr>
        <w:t xml:space="preserve"> Notre </w:t>
      </w:r>
      <w:proofErr w:type="spellStart"/>
      <w:r w:rsidRPr="006D56EC">
        <w:rPr>
          <w:rFonts w:ascii="Times New Roman" w:hAnsi="Times New Roman"/>
          <w:i/>
          <w:iCs/>
          <w:sz w:val="24"/>
          <w:szCs w:val="24"/>
        </w:rPr>
        <w:t>fu-shiryô</w:t>
      </w:r>
      <w:proofErr w:type="spellEnd"/>
      <w:r w:rsidRPr="006D56EC">
        <w:rPr>
          <w:rFonts w:ascii="Times New Roman" w:hAnsi="Times New Roman"/>
          <w:sz w:val="24"/>
          <w:szCs w:val="24"/>
        </w:rPr>
        <w:t xml:space="preserve"> à nous, c'est le contraire de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alors que là, dans ton </w:t>
      </w:r>
      <w:proofErr w:type="spellStart"/>
      <w:r w:rsidRPr="006D56EC">
        <w:rPr>
          <w:rFonts w:ascii="Times New Roman" w:hAnsi="Times New Roman"/>
          <w:i/>
          <w:iCs/>
          <w:sz w:val="24"/>
          <w:szCs w:val="24"/>
        </w:rPr>
        <w:t>fu-shiryô</w:t>
      </w:r>
      <w:proofErr w:type="spellEnd"/>
      <w:r w:rsidRPr="006D56EC">
        <w:rPr>
          <w:rFonts w:ascii="Times New Roman" w:hAnsi="Times New Roman"/>
          <w:sz w:val="24"/>
          <w:szCs w:val="24"/>
        </w:rPr>
        <w:t xml:space="preserve">  à toi, c'est une évolution après passage par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w:t>
      </w:r>
    </w:p>
    <w:p w:rsidR="00D170B2" w:rsidRPr="006D56EC" w:rsidRDefault="00D170B2" w:rsidP="00D170B2">
      <w:pPr>
        <w:spacing w:after="6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Voilà, l'unité de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et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c'est ça qui s'appelle </w:t>
      </w:r>
      <w:proofErr w:type="spellStart"/>
      <w:r w:rsidRPr="006D56EC">
        <w:rPr>
          <w:rFonts w:ascii="Times New Roman" w:hAnsi="Times New Roman"/>
          <w:i/>
          <w:iCs/>
          <w:sz w:val="24"/>
          <w:szCs w:val="24"/>
        </w:rPr>
        <w:t>fu-shiryô</w:t>
      </w:r>
      <w:proofErr w:type="spellEnd"/>
      <w:r w:rsidRPr="006D56EC">
        <w:rPr>
          <w:rFonts w:ascii="Times New Roman" w:hAnsi="Times New Roman"/>
          <w:sz w:val="24"/>
          <w:szCs w:val="24"/>
        </w:rPr>
        <w:t>.</w:t>
      </w:r>
    </w:p>
    <w:p w:rsidR="00D170B2" w:rsidRPr="006D56EC" w:rsidRDefault="00D170B2" w:rsidP="00D170B2">
      <w:pPr>
        <w:spacing w:after="60"/>
        <w:ind w:firstLine="142"/>
        <w:jc w:val="both"/>
        <w:rPr>
          <w:rFonts w:ascii="Times New Roman" w:hAnsi="Times New Roman"/>
          <w:sz w:val="24"/>
          <w:szCs w:val="24"/>
        </w:rPr>
      </w:pPr>
      <w:r w:rsidRPr="006D56EC">
        <w:rPr>
          <w:rFonts w:ascii="Times New Roman" w:hAnsi="Times New Roman"/>
          <w:sz w:val="24"/>
          <w:szCs w:val="24"/>
        </w:rPr>
        <w:t xml:space="preserve">► Pour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on avait la sphère de </w:t>
      </w:r>
      <w:proofErr w:type="spellStart"/>
      <w:r w:rsidRPr="006D56EC">
        <w:rPr>
          <w:rFonts w:ascii="Times New Roman" w:hAnsi="Times New Roman"/>
          <w:i/>
          <w:sz w:val="24"/>
          <w:szCs w:val="24"/>
        </w:rPr>
        <w:t>shiki</w:t>
      </w:r>
      <w:proofErr w:type="spellEnd"/>
      <w:r w:rsidRPr="006D56EC">
        <w:rPr>
          <w:rFonts w:ascii="Times New Roman" w:hAnsi="Times New Roman"/>
          <w:sz w:val="24"/>
          <w:szCs w:val="24"/>
        </w:rPr>
        <w:t xml:space="preserve"> (les phénomènes), pour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on avait la sphère de </w:t>
      </w:r>
      <w:proofErr w:type="spellStart"/>
      <w:r w:rsidRPr="006D56EC">
        <w:rPr>
          <w:rFonts w:ascii="Times New Roman" w:hAnsi="Times New Roman"/>
          <w:i/>
          <w:sz w:val="24"/>
          <w:szCs w:val="24"/>
        </w:rPr>
        <w:t>kû</w:t>
      </w:r>
      <w:proofErr w:type="spellEnd"/>
      <w:r w:rsidRPr="006D56EC">
        <w:rPr>
          <w:rFonts w:ascii="Times New Roman" w:hAnsi="Times New Roman"/>
          <w:sz w:val="24"/>
          <w:szCs w:val="24"/>
        </w:rPr>
        <w:t xml:space="preserve"> (la vacuité), et pour </w:t>
      </w:r>
      <w:proofErr w:type="spellStart"/>
      <w:r w:rsidRPr="006D56EC">
        <w:rPr>
          <w:rFonts w:ascii="Times New Roman" w:hAnsi="Times New Roman"/>
          <w:i/>
          <w:iCs/>
          <w:sz w:val="24"/>
          <w:szCs w:val="24"/>
        </w:rPr>
        <w:t>fu-shiryô</w:t>
      </w:r>
      <w:proofErr w:type="spellEnd"/>
      <w:r w:rsidRPr="006D56EC">
        <w:rPr>
          <w:rFonts w:ascii="Times New Roman" w:hAnsi="Times New Roman"/>
          <w:sz w:val="24"/>
          <w:szCs w:val="24"/>
        </w:rPr>
        <w:t xml:space="preserve"> ?</w:t>
      </w:r>
    </w:p>
    <w:p w:rsidR="00D170B2" w:rsidRPr="006D56EC" w:rsidRDefault="00D170B2" w:rsidP="00D170B2">
      <w:pPr>
        <w:autoSpaceDE w:val="0"/>
        <w:autoSpaceDN w:val="0"/>
        <w:adjustRightInd w:val="0"/>
        <w:spacing w:after="0"/>
        <w:ind w:firstLine="142"/>
        <w:jc w:val="both"/>
        <w:rPr>
          <w:rFonts w:ascii="Times New Roman" w:hAnsi="Times New Roman"/>
          <w:sz w:val="24"/>
          <w:szCs w:val="24"/>
        </w:rPr>
      </w:pPr>
      <w:r w:rsidRPr="006D56EC">
        <w:rPr>
          <w:rFonts w:ascii="Times New Roman" w:hAnsi="Times New Roman"/>
          <w:b/>
          <w:sz w:val="24"/>
          <w:szCs w:val="24"/>
        </w:rPr>
        <w:t>Y O :</w:t>
      </w:r>
      <w:r w:rsidRPr="006D56EC">
        <w:rPr>
          <w:rFonts w:ascii="Times New Roman" w:hAnsi="Times New Roman"/>
          <w:sz w:val="24"/>
          <w:szCs w:val="24"/>
        </w:rPr>
        <w:t xml:space="preserve"> L'unité de </w:t>
      </w:r>
      <w:proofErr w:type="spellStart"/>
      <w:r w:rsidRPr="006D56EC">
        <w:rPr>
          <w:rFonts w:ascii="Times New Roman" w:hAnsi="Times New Roman"/>
          <w:i/>
          <w:sz w:val="24"/>
          <w:szCs w:val="24"/>
        </w:rPr>
        <w:t>shiki</w:t>
      </w:r>
      <w:proofErr w:type="spellEnd"/>
      <w:r w:rsidRPr="006D56EC">
        <w:rPr>
          <w:rFonts w:ascii="Times New Roman" w:hAnsi="Times New Roman"/>
          <w:sz w:val="24"/>
          <w:szCs w:val="24"/>
        </w:rPr>
        <w:t xml:space="preserve"> et </w:t>
      </w:r>
      <w:proofErr w:type="spellStart"/>
      <w:r w:rsidRPr="006D56EC">
        <w:rPr>
          <w:rFonts w:ascii="Times New Roman" w:hAnsi="Times New Roman"/>
          <w:i/>
          <w:sz w:val="24"/>
          <w:szCs w:val="24"/>
        </w:rPr>
        <w:t>kû</w:t>
      </w:r>
      <w:proofErr w:type="spellEnd"/>
      <w:r w:rsidRPr="006D56EC">
        <w:rPr>
          <w:rFonts w:ascii="Times New Roman" w:hAnsi="Times New Roman"/>
          <w:sz w:val="24"/>
          <w:szCs w:val="24"/>
        </w:rPr>
        <w:t>, donc le non-dualisme. En effet ils ne doivent faire qu'un, c'est ça le point le plus important. Toujours il y a l'unité. On parle de trois moments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w:t>
      </w:r>
      <w:proofErr w:type="spellStart"/>
      <w:r w:rsidRPr="006D56EC">
        <w:rPr>
          <w:rFonts w:ascii="Times New Roman" w:hAnsi="Times New Roman"/>
          <w:i/>
          <w:iCs/>
          <w:sz w:val="24"/>
          <w:szCs w:val="24"/>
        </w:rPr>
        <w:t>fu-shiryô</w:t>
      </w:r>
      <w:proofErr w:type="spellEnd"/>
      <w:r w:rsidRPr="006D56EC">
        <w:rPr>
          <w:rFonts w:ascii="Times New Roman" w:hAnsi="Times New Roman"/>
          <w:sz w:val="24"/>
          <w:szCs w:val="24"/>
        </w:rPr>
        <w:t xml:space="preserve">) mais </w:t>
      </w:r>
      <w:r w:rsidR="00F15CE6" w:rsidRPr="006D56EC">
        <w:rPr>
          <w:rFonts w:ascii="Times New Roman" w:hAnsi="Times New Roman"/>
          <w:sz w:val="24"/>
          <w:szCs w:val="24"/>
        </w:rPr>
        <w:t>c'est schématique</w:t>
      </w:r>
      <w:r w:rsidRPr="006D56EC">
        <w:rPr>
          <w:rFonts w:ascii="Times New Roman" w:hAnsi="Times New Roman"/>
          <w:sz w:val="24"/>
          <w:szCs w:val="24"/>
        </w:rPr>
        <w:t xml:space="preserve"> puisqu'en réalité ces trois formes de réalité ne font qu'un. Il n'y a pas un moment donné </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ou </w:t>
      </w:r>
      <w:r w:rsidRPr="006D56EC">
        <w:rPr>
          <w:rFonts w:ascii="Times New Roman" w:hAnsi="Times New Roman"/>
          <w:i/>
          <w:iCs/>
          <w:sz w:val="24"/>
          <w:szCs w:val="24"/>
        </w:rPr>
        <w:t>hi-</w:t>
      </w:r>
      <w:proofErr w:type="spellStart"/>
      <w:r w:rsidRPr="006D56EC">
        <w:rPr>
          <w:rFonts w:ascii="Times New Roman" w:hAnsi="Times New Roman"/>
          <w:i/>
          <w:iCs/>
          <w:sz w:val="24"/>
          <w:szCs w:val="24"/>
        </w:rPr>
        <w:t>shiryô</w:t>
      </w:r>
      <w:proofErr w:type="spellEnd"/>
      <w:r w:rsidRPr="006D56EC">
        <w:rPr>
          <w:rFonts w:ascii="Times New Roman" w:hAnsi="Times New Roman"/>
          <w:sz w:val="24"/>
          <w:szCs w:val="24"/>
        </w:rPr>
        <w:t xml:space="preserve"> ou </w:t>
      </w:r>
      <w:proofErr w:type="spellStart"/>
      <w:r w:rsidRPr="006D56EC">
        <w:rPr>
          <w:rFonts w:ascii="Times New Roman" w:hAnsi="Times New Roman"/>
          <w:i/>
          <w:iCs/>
          <w:sz w:val="24"/>
          <w:szCs w:val="24"/>
        </w:rPr>
        <w:t>fu-shiryô</w:t>
      </w:r>
      <w:proofErr w:type="spellEnd"/>
      <w:r w:rsidRPr="006D56EC">
        <w:rPr>
          <w:rFonts w:ascii="Times New Roman" w:hAnsi="Times New Roman"/>
          <w:sz w:val="24"/>
          <w:szCs w:val="24"/>
        </w:rPr>
        <w:t xml:space="preserve">, ça ne doit faire qu'un. </w:t>
      </w:r>
    </w:p>
    <w:p w:rsidR="00D170B2" w:rsidRPr="006D56EC" w:rsidRDefault="00D170B2" w:rsidP="00D170B2">
      <w:pPr>
        <w:autoSpaceDE w:val="0"/>
        <w:autoSpaceDN w:val="0"/>
        <w:adjustRightInd w:val="0"/>
        <w:spacing w:after="0"/>
        <w:jc w:val="both"/>
        <w:rPr>
          <w:rFonts w:ascii="Times New Roman" w:hAnsi="Times New Roman"/>
          <w:sz w:val="24"/>
          <w:szCs w:val="24"/>
        </w:rPr>
      </w:pPr>
      <w:r w:rsidRPr="006D56EC">
        <w:rPr>
          <w:rFonts w:ascii="Times New Roman" w:hAnsi="Times New Roman"/>
          <w:sz w:val="24"/>
          <w:szCs w:val="24"/>
        </w:rPr>
        <w:t>(…)</w:t>
      </w:r>
    </w:p>
    <w:p w:rsidR="00D170B2" w:rsidRPr="006D56EC" w:rsidRDefault="00D170B2" w:rsidP="00D170B2">
      <w:pPr>
        <w:spacing w:after="100"/>
        <w:ind w:firstLine="142"/>
        <w:jc w:val="both"/>
        <w:rPr>
          <w:rFonts w:ascii="Times New Roman" w:hAnsi="Times New Roman"/>
          <w:sz w:val="24"/>
          <w:szCs w:val="24"/>
        </w:rPr>
      </w:pPr>
      <w:r w:rsidRPr="006D56EC">
        <w:rPr>
          <w:rFonts w:ascii="Times New Roman" w:hAnsi="Times New Roman"/>
          <w:sz w:val="24"/>
          <w:szCs w:val="24"/>
        </w:rPr>
        <w:t xml:space="preserve">Beaucoup de maîtres zen, qu'ils soient européens ou japonais, commettent beaucoup d'erreurs quand ils essaient d'expliquer ce que sont ces trois termes comme s'il s'agissait de choses chronologiques : au début c'est </w:t>
      </w:r>
      <w:proofErr w:type="spellStart"/>
      <w:r w:rsidRPr="006D56EC">
        <w:rPr>
          <w:rFonts w:ascii="Times New Roman" w:hAnsi="Times New Roman"/>
          <w:i/>
          <w:sz w:val="24"/>
          <w:szCs w:val="24"/>
        </w:rPr>
        <w:t>shiryô</w:t>
      </w:r>
      <w:proofErr w:type="spellEnd"/>
      <w:r w:rsidRPr="006D56EC">
        <w:rPr>
          <w:rFonts w:ascii="Times New Roman" w:hAnsi="Times New Roman"/>
          <w:sz w:val="24"/>
          <w:szCs w:val="24"/>
        </w:rPr>
        <w:t xml:space="preserve">, ensuite en </w:t>
      </w:r>
      <w:proofErr w:type="spellStart"/>
      <w:r w:rsidRPr="006D56EC">
        <w:rPr>
          <w:rFonts w:ascii="Times New Roman" w:hAnsi="Times New Roman"/>
          <w:sz w:val="24"/>
          <w:szCs w:val="24"/>
        </w:rPr>
        <w:t>zazen</w:t>
      </w:r>
      <w:proofErr w:type="spellEnd"/>
      <w:r w:rsidRPr="006D56EC">
        <w:rPr>
          <w:rFonts w:ascii="Times New Roman" w:hAnsi="Times New Roman"/>
          <w:sz w:val="24"/>
          <w:szCs w:val="24"/>
        </w:rPr>
        <w:t xml:space="preserve"> c'est </w:t>
      </w:r>
      <w:proofErr w:type="spellStart"/>
      <w:r w:rsidRPr="006D56EC">
        <w:rPr>
          <w:rFonts w:ascii="Times New Roman" w:hAnsi="Times New Roman"/>
          <w:i/>
          <w:sz w:val="24"/>
          <w:szCs w:val="24"/>
        </w:rPr>
        <w:t>hishiryô</w:t>
      </w:r>
      <w:proofErr w:type="spellEnd"/>
      <w:r w:rsidRPr="006D56EC">
        <w:rPr>
          <w:rFonts w:ascii="Times New Roman" w:hAnsi="Times New Roman"/>
          <w:sz w:val="24"/>
          <w:szCs w:val="24"/>
        </w:rPr>
        <w:t xml:space="preserve">, et quand on est éveillé, quand c'est réussi c'est </w:t>
      </w:r>
      <w:proofErr w:type="spellStart"/>
      <w:r w:rsidRPr="006D56EC">
        <w:rPr>
          <w:rFonts w:ascii="Times New Roman" w:hAnsi="Times New Roman"/>
          <w:i/>
          <w:sz w:val="24"/>
          <w:szCs w:val="24"/>
        </w:rPr>
        <w:t>fushiryô</w:t>
      </w:r>
      <w:proofErr w:type="spellEnd"/>
      <w:r w:rsidRPr="006D56EC">
        <w:rPr>
          <w:rFonts w:ascii="Times New Roman" w:hAnsi="Times New Roman"/>
          <w:sz w:val="24"/>
          <w:szCs w:val="24"/>
        </w:rPr>
        <w:t>. Non. Je dis que ces trois moments ne font qu'un.</w:t>
      </w:r>
    </w:p>
    <w:p w:rsidR="00D170B2" w:rsidRPr="006D56EC" w:rsidRDefault="00D170B2" w:rsidP="00C25DCF">
      <w:pPr>
        <w:spacing w:after="100"/>
        <w:ind w:firstLine="142"/>
        <w:jc w:val="both"/>
        <w:rPr>
          <w:rFonts w:ascii="Times New Roman" w:hAnsi="Times New Roman"/>
          <w:sz w:val="24"/>
          <w:szCs w:val="24"/>
        </w:rPr>
      </w:pPr>
      <w:r w:rsidRPr="006D56EC">
        <w:rPr>
          <w:rFonts w:ascii="Times New Roman" w:hAnsi="Times New Roman"/>
          <w:sz w:val="24"/>
          <w:szCs w:val="24"/>
        </w:rPr>
        <w:t xml:space="preserve">► L'ordre ici c'est </w:t>
      </w:r>
      <w:proofErr w:type="spellStart"/>
      <w:r w:rsidRPr="006D56EC">
        <w:rPr>
          <w:rFonts w:ascii="Times New Roman" w:hAnsi="Times New Roman"/>
          <w:i/>
          <w:sz w:val="24"/>
          <w:szCs w:val="24"/>
        </w:rPr>
        <w:t>shiryô</w:t>
      </w:r>
      <w:proofErr w:type="spellEnd"/>
      <w:r w:rsidRPr="006D56EC">
        <w:rPr>
          <w:rFonts w:ascii="Times New Roman" w:hAnsi="Times New Roman"/>
          <w:i/>
          <w:sz w:val="24"/>
          <w:szCs w:val="24"/>
        </w:rPr>
        <w:t xml:space="preserve">, </w:t>
      </w:r>
      <w:proofErr w:type="spellStart"/>
      <w:r w:rsidRPr="006D56EC">
        <w:rPr>
          <w:rFonts w:ascii="Times New Roman" w:hAnsi="Times New Roman"/>
          <w:i/>
          <w:sz w:val="24"/>
          <w:szCs w:val="24"/>
        </w:rPr>
        <w:t>hishiryô</w:t>
      </w:r>
      <w:proofErr w:type="spellEnd"/>
      <w:r w:rsidRPr="006D56EC">
        <w:rPr>
          <w:rFonts w:ascii="Times New Roman" w:hAnsi="Times New Roman"/>
          <w:i/>
          <w:sz w:val="24"/>
          <w:szCs w:val="24"/>
        </w:rPr>
        <w:t xml:space="preserve">, </w:t>
      </w:r>
      <w:proofErr w:type="spellStart"/>
      <w:r w:rsidRPr="006D56EC">
        <w:rPr>
          <w:rFonts w:ascii="Times New Roman" w:hAnsi="Times New Roman"/>
          <w:i/>
          <w:sz w:val="24"/>
          <w:szCs w:val="24"/>
        </w:rPr>
        <w:t>fushiryô</w:t>
      </w:r>
      <w:proofErr w:type="spellEnd"/>
      <w:r w:rsidRPr="006D56EC">
        <w:rPr>
          <w:rFonts w:ascii="Times New Roman" w:hAnsi="Times New Roman"/>
          <w:i/>
          <w:sz w:val="24"/>
          <w:szCs w:val="24"/>
        </w:rPr>
        <w:t>.</w:t>
      </w:r>
      <w:r w:rsidRPr="006D56EC">
        <w:rPr>
          <w:rFonts w:ascii="Times New Roman" w:hAnsi="Times New Roman"/>
          <w:sz w:val="24"/>
          <w:szCs w:val="24"/>
        </w:rPr>
        <w:t xml:space="preserve"> Maître </w:t>
      </w:r>
      <w:proofErr w:type="spellStart"/>
      <w:r w:rsidRPr="006D56EC">
        <w:rPr>
          <w:rFonts w:ascii="Times New Roman" w:hAnsi="Times New Roman"/>
          <w:sz w:val="24"/>
          <w:szCs w:val="24"/>
        </w:rPr>
        <w:t>Deshimaru</w:t>
      </w:r>
      <w:proofErr w:type="spellEnd"/>
      <w:r w:rsidRPr="006D56EC">
        <w:rPr>
          <w:rFonts w:ascii="Times New Roman" w:hAnsi="Times New Roman"/>
          <w:sz w:val="24"/>
          <w:szCs w:val="24"/>
        </w:rPr>
        <w:t xml:space="preserve"> proposait un autre ordre à savoir </w:t>
      </w:r>
      <w:proofErr w:type="spellStart"/>
      <w:r w:rsidRPr="006D56EC">
        <w:rPr>
          <w:rFonts w:ascii="Times New Roman" w:hAnsi="Times New Roman"/>
          <w:i/>
          <w:sz w:val="24"/>
          <w:szCs w:val="24"/>
        </w:rPr>
        <w:t>shiryô</w:t>
      </w:r>
      <w:proofErr w:type="spellEnd"/>
      <w:r w:rsidRPr="006D56EC">
        <w:rPr>
          <w:rFonts w:ascii="Times New Roman" w:hAnsi="Times New Roman"/>
          <w:i/>
          <w:sz w:val="24"/>
          <w:szCs w:val="24"/>
        </w:rPr>
        <w:t xml:space="preserve">, </w:t>
      </w:r>
      <w:proofErr w:type="spellStart"/>
      <w:r w:rsidRPr="006D56EC">
        <w:rPr>
          <w:rFonts w:ascii="Times New Roman" w:hAnsi="Times New Roman"/>
          <w:i/>
          <w:sz w:val="24"/>
          <w:szCs w:val="24"/>
        </w:rPr>
        <w:t>fushiryô</w:t>
      </w:r>
      <w:proofErr w:type="spellEnd"/>
      <w:r w:rsidRPr="006D56EC">
        <w:rPr>
          <w:rFonts w:ascii="Times New Roman" w:hAnsi="Times New Roman"/>
          <w:i/>
          <w:sz w:val="24"/>
          <w:szCs w:val="24"/>
        </w:rPr>
        <w:t xml:space="preserve">, </w:t>
      </w:r>
      <w:proofErr w:type="spellStart"/>
      <w:r w:rsidRPr="006D56EC">
        <w:rPr>
          <w:rFonts w:ascii="Times New Roman" w:hAnsi="Times New Roman"/>
          <w:i/>
          <w:sz w:val="24"/>
          <w:szCs w:val="24"/>
        </w:rPr>
        <w:t>hishiryô</w:t>
      </w:r>
      <w:proofErr w:type="spellEnd"/>
      <w:r w:rsidRPr="006D56EC">
        <w:rPr>
          <w:rStyle w:val="Appelnotedebasdep"/>
          <w:rFonts w:ascii="Times New Roman" w:hAnsi="Times New Roman"/>
          <w:i/>
          <w:sz w:val="24"/>
          <w:szCs w:val="24"/>
        </w:rPr>
        <w:footnoteReference w:id="17"/>
      </w:r>
      <w:r w:rsidRPr="006D56EC">
        <w:rPr>
          <w:rFonts w:ascii="Times New Roman" w:hAnsi="Times New Roman"/>
          <w:sz w:val="24"/>
          <w:szCs w:val="24"/>
        </w:rPr>
        <w:t>. Là je ne parle pas de sa compréhension du zen mais de sa formulation.</w:t>
      </w:r>
    </w:p>
    <w:p w:rsidR="00F15CE6" w:rsidRPr="006D56EC" w:rsidRDefault="00F15CE6" w:rsidP="00097021">
      <w:pPr>
        <w:pStyle w:val="normaltext"/>
        <w:spacing w:before="0" w:beforeAutospacing="0" w:after="120" w:afterAutospacing="0"/>
        <w:ind w:firstLine="142"/>
        <w:jc w:val="both"/>
        <w:rPr>
          <w:b/>
          <w:sz w:val="28"/>
          <w:szCs w:val="28"/>
        </w:rPr>
      </w:pPr>
    </w:p>
    <w:p w:rsidR="00251F29" w:rsidRPr="006D56EC" w:rsidRDefault="00DB4418" w:rsidP="00E30BEA">
      <w:pPr>
        <w:pStyle w:val="normaltext"/>
        <w:spacing w:before="0" w:beforeAutospacing="0" w:after="240" w:afterAutospacing="0"/>
        <w:ind w:firstLine="142"/>
        <w:jc w:val="both"/>
      </w:pPr>
      <w:r w:rsidRPr="006D56EC">
        <w:rPr>
          <w:b/>
          <w:sz w:val="28"/>
          <w:szCs w:val="28"/>
        </w:rPr>
        <w:t>COMMENTAIRE</w:t>
      </w:r>
      <w:r w:rsidR="00A60DB1" w:rsidRPr="006D56EC">
        <w:rPr>
          <w:b/>
          <w:sz w:val="28"/>
          <w:szCs w:val="28"/>
        </w:rPr>
        <w:t>S</w:t>
      </w:r>
      <w:r w:rsidRPr="006D56EC">
        <w:rPr>
          <w:b/>
          <w:sz w:val="28"/>
          <w:szCs w:val="28"/>
        </w:rPr>
        <w:t xml:space="preserve"> de Maître </w:t>
      </w:r>
      <w:proofErr w:type="spellStart"/>
      <w:r w:rsidRPr="006D56EC">
        <w:rPr>
          <w:b/>
          <w:sz w:val="28"/>
          <w:szCs w:val="28"/>
        </w:rPr>
        <w:t>Deshimaru</w:t>
      </w:r>
      <w:proofErr w:type="spellEnd"/>
      <w:r w:rsidR="00251F29" w:rsidRPr="006D56EC">
        <w:t>.</w:t>
      </w:r>
    </w:p>
    <w:p w:rsidR="00251F29" w:rsidRPr="006D56EC" w:rsidRDefault="00D660FF" w:rsidP="00303930">
      <w:pPr>
        <w:pStyle w:val="normaltext"/>
        <w:spacing w:before="0" w:beforeAutospacing="0" w:after="0" w:afterAutospacing="0"/>
        <w:ind w:firstLine="142"/>
        <w:jc w:val="both"/>
      </w:pPr>
      <w:r w:rsidRPr="006D56EC">
        <w:t xml:space="preserve">1) </w:t>
      </w:r>
      <w:r w:rsidR="00557E0B" w:rsidRPr="006D56EC">
        <w:t xml:space="preserve">Dans </w:t>
      </w:r>
      <w:r w:rsidR="00557E0B" w:rsidRPr="006D56EC">
        <w:rPr>
          <w:i/>
        </w:rPr>
        <w:t>Le trésor du zen</w:t>
      </w:r>
      <w:r w:rsidR="00251F29" w:rsidRPr="006D56EC">
        <w:t xml:space="preserve"> </w:t>
      </w:r>
      <w:r w:rsidR="00DB4418" w:rsidRPr="006D56EC">
        <w:t>p.60-61</w:t>
      </w:r>
      <w:r w:rsidR="00251F29" w:rsidRPr="006D56EC">
        <w:t xml:space="preserve"> (éd Albin Michel)</w:t>
      </w:r>
      <w:r w:rsidR="00557E0B" w:rsidRPr="006D56EC">
        <w:t>,</w:t>
      </w:r>
      <w:r w:rsidR="00251F29" w:rsidRPr="006D56EC">
        <w:t xml:space="preserve"> </w:t>
      </w:r>
      <w:r w:rsidR="00DB4418" w:rsidRPr="006D56EC">
        <w:t>chapitre</w:t>
      </w:r>
      <w:r w:rsidR="00251F29" w:rsidRPr="006D56EC">
        <w:t xml:space="preserve"> </w:t>
      </w:r>
      <w:r w:rsidR="00557E0B" w:rsidRPr="006D56EC">
        <w:t xml:space="preserve">"Les sept principes du zen de </w:t>
      </w:r>
      <w:proofErr w:type="spellStart"/>
      <w:r w:rsidR="00557E0B" w:rsidRPr="006D56EC">
        <w:t>Dôgen</w:t>
      </w:r>
      <w:proofErr w:type="spellEnd"/>
      <w:r w:rsidR="00557E0B" w:rsidRPr="006D56EC">
        <w:t>",</w:t>
      </w:r>
      <w:r w:rsidR="00251F29" w:rsidRPr="006D56EC">
        <w:t xml:space="preserve"> </w:t>
      </w:r>
      <w:r w:rsidR="00557E0B" w:rsidRPr="006D56EC">
        <w:t>chapitre qui suit</w:t>
      </w:r>
      <w:r w:rsidR="00251F29" w:rsidRPr="006D56EC">
        <w:t xml:space="preserve"> la lecture du </w:t>
      </w:r>
      <w:proofErr w:type="spellStart"/>
      <w:r w:rsidR="00251F29" w:rsidRPr="006D56EC">
        <w:rPr>
          <w:i/>
        </w:rPr>
        <w:t>Fukanzazengi</w:t>
      </w:r>
      <w:proofErr w:type="spellEnd"/>
      <w:r w:rsidR="00DB4418" w:rsidRPr="006D56EC">
        <w:t>,</w:t>
      </w:r>
      <w:r w:rsidR="00251F29" w:rsidRPr="006D56EC">
        <w:t xml:space="preserve"> </w:t>
      </w:r>
      <w:r w:rsidR="00557E0B" w:rsidRPr="006D56EC">
        <w:t xml:space="preserve">on trouve ceci </w:t>
      </w:r>
      <w:r w:rsidR="00251F29" w:rsidRPr="006D56EC">
        <w:t>:</w:t>
      </w:r>
    </w:p>
    <w:p w:rsidR="00DB4418" w:rsidRPr="006D56EC" w:rsidRDefault="00251F29" w:rsidP="00303930">
      <w:pPr>
        <w:pStyle w:val="normaltext"/>
        <w:spacing w:before="0" w:beforeAutospacing="0" w:after="0" w:afterAutospacing="0"/>
        <w:ind w:firstLine="142"/>
        <w:jc w:val="both"/>
      </w:pPr>
      <w:r w:rsidRPr="006D56EC">
        <w:t xml:space="preserve"> </w:t>
      </w:r>
    </w:p>
    <w:p w:rsidR="00251F29" w:rsidRPr="006D56EC" w:rsidRDefault="00251F29" w:rsidP="00097021">
      <w:pPr>
        <w:pStyle w:val="normaltext"/>
        <w:spacing w:before="0" w:beforeAutospacing="0" w:after="60" w:afterAutospacing="0"/>
        <w:ind w:firstLine="142"/>
        <w:jc w:val="both"/>
        <w:rPr>
          <w:i/>
        </w:rPr>
      </w:pPr>
      <w:r w:rsidRPr="006D56EC">
        <w:t xml:space="preserve">« </w:t>
      </w:r>
      <w:proofErr w:type="spellStart"/>
      <w:r w:rsidRPr="006D56EC">
        <w:t>Zazen</w:t>
      </w:r>
      <w:proofErr w:type="spellEnd"/>
      <w:r w:rsidRPr="006D56EC">
        <w:t xml:space="preserve"> signifie devenir intime avec soi-même. Pendant </w:t>
      </w:r>
      <w:proofErr w:type="spellStart"/>
      <w:r w:rsidRPr="006D56EC">
        <w:t>zazen</w:t>
      </w:r>
      <w:proofErr w:type="spellEnd"/>
      <w:r w:rsidRPr="006D56EC">
        <w:t xml:space="preserve">, automatiquement, naturellement, inconsciemment, nous suivons l'ordre cosmique. </w:t>
      </w:r>
      <w:r w:rsidRPr="006D56EC">
        <w:rPr>
          <w:b/>
        </w:rPr>
        <w:t xml:space="preserve">Penser sans penser, </w:t>
      </w:r>
      <w:proofErr w:type="spellStart"/>
      <w:r w:rsidRPr="006D56EC">
        <w:rPr>
          <w:b/>
          <w:i/>
        </w:rPr>
        <w:t>hishiryô</w:t>
      </w:r>
      <w:proofErr w:type="spellEnd"/>
      <w:r w:rsidRPr="006D56EC">
        <w:rPr>
          <w:b/>
        </w:rPr>
        <w:t xml:space="preserve">, au-delà de la pensée. </w:t>
      </w:r>
      <w:r w:rsidRPr="006D56EC">
        <w:t>Alle</w:t>
      </w:r>
      <w:r w:rsidR="002D31B5" w:rsidRPr="006D56EC">
        <w:t>r</w:t>
      </w:r>
      <w:r w:rsidRPr="006D56EC">
        <w:t xml:space="preserve"> de pensée en pensée entraîne la névrose, de non</w:t>
      </w:r>
      <w:r w:rsidR="002D31B5" w:rsidRPr="006D56EC">
        <w:t>-</w:t>
      </w:r>
      <w:r w:rsidRPr="006D56EC">
        <w:t>pensée en non</w:t>
      </w:r>
      <w:r w:rsidR="002D31B5" w:rsidRPr="006D56EC">
        <w:t>-</w:t>
      </w:r>
      <w:r w:rsidRPr="006D56EC">
        <w:t>pensée la somnolence. Si l'on se concentre sur la posture, on oublie de penser et l'inconscient se manifeste. On va de pensée en non</w:t>
      </w:r>
      <w:r w:rsidR="002D31B5" w:rsidRPr="006D56EC">
        <w:t>-</w:t>
      </w:r>
      <w:r w:rsidRPr="006D56EC">
        <w:t xml:space="preserve">pensée, puis de non-pensée en pensée. Courir ou s'échapper de quoi que ce soit n'est pas bon. L'état naturel, originel correspond à </w:t>
      </w:r>
      <w:proofErr w:type="spellStart"/>
      <w:r w:rsidRPr="006D56EC">
        <w:rPr>
          <w:i/>
        </w:rPr>
        <w:t>hishiryô</w:t>
      </w:r>
      <w:proofErr w:type="spellEnd"/>
      <w:r w:rsidRPr="006D56EC">
        <w:rPr>
          <w:i/>
        </w:rPr>
        <w:t>.</w:t>
      </w:r>
    </w:p>
    <w:p w:rsidR="00B80D09" w:rsidRPr="006D56EC" w:rsidRDefault="00251F29" w:rsidP="00097021">
      <w:pPr>
        <w:pStyle w:val="normaltext"/>
        <w:spacing w:before="0" w:beforeAutospacing="0" w:after="60" w:afterAutospacing="0"/>
        <w:ind w:firstLine="142"/>
        <w:jc w:val="both"/>
      </w:pPr>
      <w:r w:rsidRPr="006D56EC">
        <w:t xml:space="preserve">Dans le monde du </w:t>
      </w:r>
      <w:proofErr w:type="spellStart"/>
      <w:r w:rsidRPr="006D56EC">
        <w:t>zazen</w:t>
      </w:r>
      <w:proofErr w:type="spellEnd"/>
      <w:r w:rsidRPr="006D56EC">
        <w:t xml:space="preserve">, dans le monde de la vacuité, il n'y a plus ni yeux, ni nez, ni langue, </w:t>
      </w:r>
      <w:r w:rsidR="00CC7E00" w:rsidRPr="006D56EC">
        <w:t>ni oreille</w:t>
      </w:r>
      <w:r w:rsidRPr="006D56EC">
        <w:t>, ni toucher, ni conscience</w:t>
      </w:r>
      <w:r w:rsidR="00557E0B" w:rsidRPr="006D56EC">
        <w:t xml:space="preserve">. Néanmoins tout existe inconsciemment, naturellement, mais il </w:t>
      </w:r>
      <w:r w:rsidR="00CC7E00" w:rsidRPr="006D56EC">
        <w:t xml:space="preserve">n'y a plus </w:t>
      </w:r>
      <w:r w:rsidR="00557E0B" w:rsidRPr="006D56EC">
        <w:t xml:space="preserve">aucune pensée propre. Rien de conscient. Le satori vient et on ne peut le sentir. Alors plus aucun obstacle ne peut déranger. C'est </w:t>
      </w:r>
      <w:proofErr w:type="spellStart"/>
      <w:r w:rsidR="00CC7E00" w:rsidRPr="006D56EC">
        <w:rPr>
          <w:i/>
        </w:rPr>
        <w:t>hishiryô</w:t>
      </w:r>
      <w:proofErr w:type="spellEnd"/>
      <w:r w:rsidR="00CC7E00" w:rsidRPr="006D56EC">
        <w:t>,</w:t>
      </w:r>
      <w:r w:rsidR="00557E0B" w:rsidRPr="006D56EC">
        <w:t xml:space="preserve"> le </w:t>
      </w:r>
      <w:proofErr w:type="spellStart"/>
      <w:r w:rsidR="00557E0B" w:rsidRPr="006D56EC">
        <w:t>samadhi</w:t>
      </w:r>
      <w:proofErr w:type="spellEnd"/>
      <w:r w:rsidR="00557E0B" w:rsidRPr="006D56EC">
        <w:t xml:space="preserve"> de la vacuité.</w:t>
      </w:r>
    </w:p>
    <w:p w:rsidR="00557E0B" w:rsidRPr="006D56EC" w:rsidRDefault="00557E0B" w:rsidP="00097021">
      <w:pPr>
        <w:pStyle w:val="normaltext"/>
        <w:spacing w:before="0" w:beforeAutospacing="0" w:after="60" w:afterAutospacing="0"/>
        <w:ind w:firstLine="142"/>
        <w:jc w:val="both"/>
      </w:pPr>
      <w:r w:rsidRPr="006D56EC">
        <w:t xml:space="preserve">Cette conscience originelle est la pensée du cosmos en harmonie avec le mouvement de l'univers ; et la pensée du cosmos signifie l'intuition de la profonde sagesse spirituelle. </w:t>
      </w:r>
      <w:proofErr w:type="spellStart"/>
      <w:r w:rsidRPr="006D56EC">
        <w:rPr>
          <w:i/>
        </w:rPr>
        <w:t>Hishiryô</w:t>
      </w:r>
      <w:proofErr w:type="spellEnd"/>
      <w:r w:rsidRPr="006D56EC">
        <w:t xml:space="preserve"> </w:t>
      </w:r>
      <w:r w:rsidRPr="006D56EC">
        <w:lastRenderedPageBreak/>
        <w:t>n'est pas une condition spéciale de l'esprit, un état particulier, c'est simplement l'état naturel, la pensée originelle qui ne repousse rien et inclut toute chose.</w:t>
      </w:r>
    </w:p>
    <w:p w:rsidR="00557E0B" w:rsidRPr="006D56EC" w:rsidRDefault="00557E0B" w:rsidP="00303930">
      <w:pPr>
        <w:pStyle w:val="normaltext"/>
        <w:spacing w:before="0" w:beforeAutospacing="0" w:after="0" w:afterAutospacing="0"/>
        <w:ind w:firstLine="142"/>
        <w:jc w:val="both"/>
      </w:pPr>
      <w:r w:rsidRPr="006D56EC">
        <w:t>Quand le cerveau e</w:t>
      </w:r>
      <w:r w:rsidR="00CC7E00" w:rsidRPr="006D56EC">
        <w:t>s</w:t>
      </w:r>
      <w:r w:rsidRPr="006D56EC">
        <w:t xml:space="preserve">t calme, dans une condition de profonde sérénité, ce microcosme humain </w:t>
      </w:r>
      <w:r w:rsidR="00CC7E00" w:rsidRPr="006D56EC">
        <w:t xml:space="preserve">est </w:t>
      </w:r>
      <w:r w:rsidRPr="006D56EC">
        <w:t>l'image parfaite et harmonieuse du macrocosme. Cette harmonie c</w:t>
      </w:r>
      <w:r w:rsidR="00CC7E00" w:rsidRPr="006D56EC">
        <w:t>esse</w:t>
      </w:r>
      <w:r w:rsidRPr="006D56EC">
        <w:t xml:space="preserve"> </w:t>
      </w:r>
      <w:r w:rsidR="00CC7E00" w:rsidRPr="006D56EC">
        <w:t>d'</w:t>
      </w:r>
      <w:r w:rsidRPr="006D56EC">
        <w:t xml:space="preserve">apparaître dès le moment où notre conscience produit la moindre notion discriminatoire. Pendant </w:t>
      </w:r>
      <w:proofErr w:type="spellStart"/>
      <w:r w:rsidRPr="006D56EC">
        <w:t>zazen</w:t>
      </w:r>
      <w:proofErr w:type="spellEnd"/>
      <w:r w:rsidRPr="006D56EC">
        <w:t xml:space="preserve">, en intériorisant notre conscience dans la posture, en </w:t>
      </w:r>
      <w:proofErr w:type="gramStart"/>
      <w:r w:rsidRPr="006D56EC">
        <w:t>la</w:t>
      </w:r>
      <w:proofErr w:type="gramEnd"/>
      <w:r w:rsidRPr="006D56EC">
        <w:t xml:space="preserve"> fondant dans le rythme calme de notre respiration, l'harmonie juste s'établit, produisant l'état de conscience </w:t>
      </w:r>
      <w:proofErr w:type="spellStart"/>
      <w:r w:rsidRPr="006D56EC">
        <w:rPr>
          <w:i/>
        </w:rPr>
        <w:t>hishiryô</w:t>
      </w:r>
      <w:proofErr w:type="spellEnd"/>
      <w:r w:rsidRPr="006D56EC">
        <w:t>.</w:t>
      </w:r>
      <w:r w:rsidR="00D660FF" w:rsidRPr="006D56EC">
        <w:t xml:space="preserve"> »</w:t>
      </w:r>
    </w:p>
    <w:p w:rsidR="00C25DCF" w:rsidRPr="006D56EC" w:rsidRDefault="00C25DCF" w:rsidP="00303930">
      <w:pPr>
        <w:pStyle w:val="normaltext"/>
        <w:spacing w:before="0" w:beforeAutospacing="0" w:after="0" w:afterAutospacing="0"/>
        <w:ind w:firstLine="142"/>
        <w:jc w:val="both"/>
      </w:pPr>
    </w:p>
    <w:p w:rsidR="007D7242" w:rsidRPr="006D56EC" w:rsidRDefault="00C25DCF" w:rsidP="00F15CE6">
      <w:pPr>
        <w:pStyle w:val="normaltext"/>
        <w:spacing w:before="0" w:beforeAutospacing="0" w:after="120" w:afterAutospacing="0"/>
        <w:ind w:firstLine="142"/>
        <w:jc w:val="both"/>
      </w:pPr>
      <w:r w:rsidRPr="006D56EC">
        <w:t xml:space="preserve">2) </w:t>
      </w:r>
      <w:r w:rsidR="007D7242" w:rsidRPr="006D56EC">
        <w:t xml:space="preserve">Dans ce même livre p. </w:t>
      </w:r>
      <w:r w:rsidRPr="006D56EC">
        <w:t>331 et 334 :</w:t>
      </w:r>
    </w:p>
    <w:p w:rsidR="00C25DCF" w:rsidRPr="006D56EC" w:rsidRDefault="00F15CE6" w:rsidP="00303930">
      <w:pPr>
        <w:pStyle w:val="normaltext"/>
        <w:spacing w:before="0" w:beforeAutospacing="0" w:after="0" w:afterAutospacing="0"/>
        <w:ind w:firstLine="142"/>
        <w:jc w:val="both"/>
      </w:pPr>
      <w:r w:rsidRPr="006D56EC">
        <w:t xml:space="preserve">« </w:t>
      </w:r>
      <w:r w:rsidR="00C25DCF" w:rsidRPr="006D56EC">
        <w:t xml:space="preserve">Le prince </w:t>
      </w:r>
      <w:proofErr w:type="spellStart"/>
      <w:r w:rsidR="00C25DCF" w:rsidRPr="006D56EC">
        <w:t>Siddharta</w:t>
      </w:r>
      <w:proofErr w:type="spellEnd"/>
      <w:r w:rsidR="00C25DCF" w:rsidRPr="006D56EC">
        <w:t xml:space="preserve"> quitta son château et entra dans la montagne.</w:t>
      </w:r>
    </w:p>
    <w:p w:rsidR="00C25DCF" w:rsidRPr="006D56EC" w:rsidRDefault="00C25DCF" w:rsidP="00303930">
      <w:pPr>
        <w:pStyle w:val="normaltext"/>
        <w:spacing w:before="0" w:beforeAutospacing="0" w:after="0" w:afterAutospacing="0"/>
        <w:ind w:firstLine="142"/>
        <w:jc w:val="both"/>
      </w:pPr>
      <w:r w:rsidRPr="006D56EC">
        <w:t>[…]</w:t>
      </w:r>
    </w:p>
    <w:p w:rsidR="00C25DCF" w:rsidRPr="006D56EC" w:rsidRDefault="00C25DCF" w:rsidP="00F15CE6">
      <w:pPr>
        <w:pStyle w:val="normaltext"/>
        <w:spacing w:before="0" w:beforeAutospacing="0" w:after="60" w:afterAutospacing="0"/>
        <w:ind w:firstLine="142"/>
        <w:jc w:val="both"/>
      </w:pPr>
      <w:r w:rsidRPr="006D56EC">
        <w:t xml:space="preserve">Que signifie entrer dans la montagne ? La montagne veut dire le tréfonds de </w:t>
      </w:r>
      <w:proofErr w:type="spellStart"/>
      <w:r w:rsidRPr="006D56EC">
        <w:rPr>
          <w:i/>
        </w:rPr>
        <w:t>fushiryô</w:t>
      </w:r>
      <w:proofErr w:type="spellEnd"/>
      <w:r w:rsidRPr="006D56EC">
        <w:t xml:space="preserve"> (la non-pensée) et y entrer : </w:t>
      </w:r>
      <w:proofErr w:type="spellStart"/>
      <w:r w:rsidRPr="006D56EC">
        <w:rPr>
          <w:i/>
        </w:rPr>
        <w:t>shiryô</w:t>
      </w:r>
      <w:proofErr w:type="spellEnd"/>
      <w:r w:rsidRPr="006D56EC">
        <w:t>. La montagne et celui qui y entre deviennent unité.</w:t>
      </w:r>
    </w:p>
    <w:p w:rsidR="00C25DCF" w:rsidRPr="006D56EC" w:rsidRDefault="00A60720" w:rsidP="00303930">
      <w:pPr>
        <w:pStyle w:val="normaltext"/>
        <w:spacing w:before="0" w:beforeAutospacing="0" w:after="0" w:afterAutospacing="0"/>
        <w:ind w:firstLine="142"/>
        <w:jc w:val="both"/>
      </w:pPr>
      <w:r w:rsidRPr="006D56EC">
        <w:t xml:space="preserve">Cela veut dire que </w:t>
      </w:r>
      <w:proofErr w:type="spellStart"/>
      <w:r w:rsidRPr="006D56EC">
        <w:rPr>
          <w:i/>
        </w:rPr>
        <w:t>shiryô</w:t>
      </w:r>
      <w:proofErr w:type="spellEnd"/>
      <w:r w:rsidRPr="006D56EC">
        <w:t xml:space="preserve">, la pensée de celui qui entre dans la montagne, et </w:t>
      </w:r>
      <w:proofErr w:type="spellStart"/>
      <w:r w:rsidRPr="006D56EC">
        <w:rPr>
          <w:i/>
        </w:rPr>
        <w:t>fushiryô</w:t>
      </w:r>
      <w:proofErr w:type="spellEnd"/>
      <w:r w:rsidRPr="006D56EC">
        <w:rPr>
          <w:i/>
        </w:rPr>
        <w:t>,</w:t>
      </w:r>
      <w:r w:rsidRPr="006D56EC">
        <w:t xml:space="preserve"> la pensée de la montagne elle-même, devienne unité</w:t>
      </w:r>
      <w:r w:rsidR="006C161F" w:rsidRPr="006D56EC">
        <w:t xml:space="preserve">. </w:t>
      </w:r>
      <w:proofErr w:type="spellStart"/>
      <w:r w:rsidR="006C161F" w:rsidRPr="006D56EC">
        <w:rPr>
          <w:i/>
        </w:rPr>
        <w:t>Shiryô</w:t>
      </w:r>
      <w:proofErr w:type="spellEnd"/>
      <w:r w:rsidR="006C161F" w:rsidRPr="006D56EC">
        <w:rPr>
          <w:i/>
        </w:rPr>
        <w:t xml:space="preserve"> </w:t>
      </w:r>
      <w:r w:rsidR="006C161F" w:rsidRPr="006D56EC">
        <w:t xml:space="preserve">(la pensée) et </w:t>
      </w:r>
      <w:proofErr w:type="spellStart"/>
      <w:r w:rsidR="006C161F" w:rsidRPr="006D56EC">
        <w:rPr>
          <w:i/>
        </w:rPr>
        <w:t>fushiryô</w:t>
      </w:r>
      <w:proofErr w:type="spellEnd"/>
      <w:r w:rsidR="006C161F" w:rsidRPr="006D56EC">
        <w:t xml:space="preserve"> (la non-pensée) deviennent unité. Cette unité est appelée </w:t>
      </w:r>
      <w:proofErr w:type="spellStart"/>
      <w:r w:rsidR="006C161F" w:rsidRPr="006D56EC">
        <w:rPr>
          <w:i/>
        </w:rPr>
        <w:t>hishiryô</w:t>
      </w:r>
      <w:proofErr w:type="spellEnd"/>
      <w:r w:rsidR="006C161F" w:rsidRPr="006D56EC">
        <w:rPr>
          <w:i/>
        </w:rPr>
        <w:t>.</w:t>
      </w:r>
    </w:p>
    <w:p w:rsidR="006C161F" w:rsidRPr="006D56EC" w:rsidRDefault="006C161F" w:rsidP="00303930">
      <w:pPr>
        <w:pStyle w:val="normaltext"/>
        <w:spacing w:before="0" w:beforeAutospacing="0" w:after="0" w:afterAutospacing="0"/>
        <w:ind w:firstLine="142"/>
        <w:jc w:val="both"/>
      </w:pPr>
      <w:r w:rsidRPr="006D56EC">
        <w:t xml:space="preserve">Si nous continuons à penser (la conscience </w:t>
      </w:r>
      <w:proofErr w:type="spellStart"/>
      <w:r w:rsidRPr="006D56EC">
        <w:rPr>
          <w:i/>
        </w:rPr>
        <w:t>shiryô</w:t>
      </w:r>
      <w:proofErr w:type="spellEnd"/>
      <w:r w:rsidRPr="006D56EC">
        <w:t xml:space="preserve">), à la fin nous atteindrons le tréfonds de </w:t>
      </w:r>
      <w:proofErr w:type="spellStart"/>
      <w:r w:rsidRPr="006D56EC">
        <w:rPr>
          <w:i/>
        </w:rPr>
        <w:t>fushiryô</w:t>
      </w:r>
      <w:proofErr w:type="spellEnd"/>
      <w:r w:rsidRPr="006D56EC">
        <w:t xml:space="preserve"> (la non-pensée). Cela s'appelle le point zéro, </w:t>
      </w:r>
      <w:proofErr w:type="spellStart"/>
      <w:r w:rsidRPr="006D56EC">
        <w:rPr>
          <w:i/>
        </w:rPr>
        <w:t>kû</w:t>
      </w:r>
      <w:proofErr w:type="spellEnd"/>
      <w:r w:rsidRPr="006D56EC">
        <w:t xml:space="preserve">. À partir de ce point zéro, </w:t>
      </w:r>
      <w:proofErr w:type="spellStart"/>
      <w:r w:rsidRPr="006D56EC">
        <w:rPr>
          <w:i/>
        </w:rPr>
        <w:t>kû</w:t>
      </w:r>
      <w:proofErr w:type="spellEnd"/>
      <w:r w:rsidRPr="006D56EC">
        <w:rPr>
          <w:i/>
        </w:rPr>
        <w:t>,</w:t>
      </w:r>
      <w:r w:rsidRPr="006D56EC">
        <w:t xml:space="preserve"> dans la conscience, d'autres pensées apparaissent. C'est </w:t>
      </w:r>
      <w:proofErr w:type="spellStart"/>
      <w:r w:rsidRPr="006D56EC">
        <w:rPr>
          <w:i/>
        </w:rPr>
        <w:t>shiryô</w:t>
      </w:r>
      <w:proofErr w:type="spellEnd"/>
      <w:r w:rsidRPr="006D56EC">
        <w:t xml:space="preserve"> (</w:t>
      </w:r>
      <w:proofErr w:type="spellStart"/>
      <w:r w:rsidRPr="006D56EC">
        <w:t>shiki</w:t>
      </w:r>
      <w:proofErr w:type="spellEnd"/>
      <w:r w:rsidRPr="006D56EC">
        <w:t xml:space="preserve">) ou un nouveau phénomène. C'est semblable à </w:t>
      </w:r>
      <w:proofErr w:type="spellStart"/>
      <w:r w:rsidRPr="006D56EC">
        <w:rPr>
          <w:i/>
        </w:rPr>
        <w:t>kû</w:t>
      </w:r>
      <w:proofErr w:type="spellEnd"/>
      <w:r w:rsidRPr="006D56EC">
        <w:rPr>
          <w:i/>
        </w:rPr>
        <w:t xml:space="preserve"> </w:t>
      </w:r>
      <w:proofErr w:type="spellStart"/>
      <w:r w:rsidRPr="006D56EC">
        <w:rPr>
          <w:i/>
        </w:rPr>
        <w:t>zoku</w:t>
      </w:r>
      <w:proofErr w:type="spellEnd"/>
      <w:r w:rsidRPr="006D56EC">
        <w:rPr>
          <w:i/>
        </w:rPr>
        <w:t xml:space="preserve"> </w:t>
      </w:r>
      <w:proofErr w:type="spellStart"/>
      <w:r w:rsidRPr="006D56EC">
        <w:rPr>
          <w:i/>
        </w:rPr>
        <w:t>ze</w:t>
      </w:r>
      <w:proofErr w:type="spellEnd"/>
      <w:r w:rsidRPr="006D56EC">
        <w:rPr>
          <w:i/>
        </w:rPr>
        <w:t xml:space="preserve"> </w:t>
      </w:r>
      <w:proofErr w:type="spellStart"/>
      <w:r w:rsidRPr="006D56EC">
        <w:rPr>
          <w:i/>
        </w:rPr>
        <w:t>shiki</w:t>
      </w:r>
      <w:proofErr w:type="spellEnd"/>
      <w:r w:rsidRPr="006D56EC">
        <w:t xml:space="preserve"> dans le soutra du </w:t>
      </w:r>
      <w:proofErr w:type="spellStart"/>
      <w:r w:rsidRPr="006D56EC">
        <w:t>Hannyah</w:t>
      </w:r>
      <w:proofErr w:type="spellEnd"/>
      <w:r w:rsidRPr="006D56EC">
        <w:t xml:space="preserve"> </w:t>
      </w:r>
      <w:proofErr w:type="spellStart"/>
      <w:r w:rsidRPr="006D56EC">
        <w:t>Shingyô</w:t>
      </w:r>
      <w:proofErr w:type="spellEnd"/>
      <w:r w:rsidRPr="006D56EC">
        <w:t xml:space="preserve">. Puis, si nous continuons à penser et à penser encore à ce nouveau phénomène, nous arrivons au tréfonds de </w:t>
      </w:r>
      <w:proofErr w:type="spellStart"/>
      <w:r w:rsidRPr="006D56EC">
        <w:rPr>
          <w:i/>
        </w:rPr>
        <w:t>fushiryô</w:t>
      </w:r>
      <w:proofErr w:type="spellEnd"/>
      <w:r w:rsidRPr="006D56EC">
        <w:t xml:space="preserve"> (la non-pensée), </w:t>
      </w:r>
      <w:proofErr w:type="spellStart"/>
      <w:r w:rsidRPr="006D56EC">
        <w:rPr>
          <w:i/>
        </w:rPr>
        <w:t>kû</w:t>
      </w:r>
      <w:proofErr w:type="spellEnd"/>
      <w:r w:rsidRPr="006D56EC">
        <w:t xml:space="preserve">, zéro. Cela s'appelle </w:t>
      </w:r>
      <w:proofErr w:type="spellStart"/>
      <w:r w:rsidRPr="006D56EC">
        <w:rPr>
          <w:i/>
        </w:rPr>
        <w:t>shiki</w:t>
      </w:r>
      <w:proofErr w:type="spellEnd"/>
      <w:r w:rsidRPr="006D56EC">
        <w:rPr>
          <w:i/>
        </w:rPr>
        <w:t xml:space="preserve"> </w:t>
      </w:r>
      <w:proofErr w:type="spellStart"/>
      <w:r w:rsidRPr="006D56EC">
        <w:rPr>
          <w:i/>
        </w:rPr>
        <w:t>zoku</w:t>
      </w:r>
      <w:proofErr w:type="spellEnd"/>
      <w:r w:rsidRPr="006D56EC">
        <w:rPr>
          <w:i/>
        </w:rPr>
        <w:t xml:space="preserve"> </w:t>
      </w:r>
      <w:proofErr w:type="spellStart"/>
      <w:r w:rsidRPr="006D56EC">
        <w:rPr>
          <w:i/>
        </w:rPr>
        <w:t>ze</w:t>
      </w:r>
      <w:proofErr w:type="spellEnd"/>
      <w:r w:rsidRPr="006D56EC">
        <w:rPr>
          <w:i/>
        </w:rPr>
        <w:t xml:space="preserve"> </w:t>
      </w:r>
      <w:proofErr w:type="spellStart"/>
      <w:r w:rsidRPr="006D56EC">
        <w:rPr>
          <w:i/>
        </w:rPr>
        <w:t>kû</w:t>
      </w:r>
      <w:proofErr w:type="spellEnd"/>
      <w:r w:rsidRPr="006D56EC">
        <w:t>.</w:t>
      </w:r>
    </w:p>
    <w:p w:rsidR="006C161F" w:rsidRPr="006D56EC" w:rsidRDefault="006C161F" w:rsidP="00303930">
      <w:pPr>
        <w:pStyle w:val="normaltext"/>
        <w:spacing w:before="0" w:beforeAutospacing="0" w:after="0" w:afterAutospacing="0"/>
        <w:ind w:firstLine="142"/>
        <w:jc w:val="both"/>
      </w:pPr>
      <w:proofErr w:type="spellStart"/>
      <w:r w:rsidRPr="006D56EC">
        <w:rPr>
          <w:i/>
        </w:rPr>
        <w:t>Hishiryô</w:t>
      </w:r>
      <w:proofErr w:type="spellEnd"/>
      <w:r w:rsidRPr="006D56EC">
        <w:t xml:space="preserve">  signifie l'alternance de la conscience, de la pensée (</w:t>
      </w:r>
      <w:proofErr w:type="spellStart"/>
      <w:r w:rsidRPr="006D56EC">
        <w:rPr>
          <w:i/>
        </w:rPr>
        <w:t>shiryô</w:t>
      </w:r>
      <w:proofErr w:type="spellEnd"/>
      <w:r w:rsidRPr="006D56EC">
        <w:t>) et de la non pensée (</w:t>
      </w:r>
      <w:proofErr w:type="spellStart"/>
      <w:r w:rsidRPr="006D56EC">
        <w:rPr>
          <w:i/>
        </w:rPr>
        <w:t>fushiryô</w:t>
      </w:r>
      <w:proofErr w:type="spellEnd"/>
      <w:r w:rsidRPr="006D56EC">
        <w:t xml:space="preserve">) : ce processus de conscience, de </w:t>
      </w:r>
      <w:proofErr w:type="spellStart"/>
      <w:r w:rsidRPr="006D56EC">
        <w:rPr>
          <w:i/>
        </w:rPr>
        <w:t>shiryô</w:t>
      </w:r>
      <w:proofErr w:type="spellEnd"/>
      <w:r w:rsidRPr="006D56EC">
        <w:t xml:space="preserve"> au tréfonds de </w:t>
      </w:r>
      <w:proofErr w:type="spellStart"/>
      <w:r w:rsidR="00030FC5" w:rsidRPr="006D56EC">
        <w:rPr>
          <w:i/>
        </w:rPr>
        <w:t>fushiryô</w:t>
      </w:r>
      <w:proofErr w:type="spellEnd"/>
      <w:r w:rsidR="00030FC5" w:rsidRPr="006D56EC">
        <w:t xml:space="preserve"> </w:t>
      </w:r>
      <w:r w:rsidRPr="006D56EC">
        <w:t xml:space="preserve">et de </w:t>
      </w:r>
      <w:proofErr w:type="spellStart"/>
      <w:r w:rsidR="00030FC5" w:rsidRPr="006D56EC">
        <w:rPr>
          <w:i/>
        </w:rPr>
        <w:t>fushiryô</w:t>
      </w:r>
      <w:proofErr w:type="spellEnd"/>
      <w:r w:rsidR="00030FC5" w:rsidRPr="006D56EC">
        <w:t xml:space="preserve"> </w:t>
      </w:r>
      <w:r w:rsidRPr="006D56EC">
        <w:t xml:space="preserve">à </w:t>
      </w:r>
      <w:proofErr w:type="spellStart"/>
      <w:r w:rsidRPr="006D56EC">
        <w:rPr>
          <w:i/>
        </w:rPr>
        <w:t>shiryô</w:t>
      </w:r>
      <w:proofErr w:type="spellEnd"/>
      <w:r w:rsidRPr="006D56EC">
        <w:t xml:space="preserve">, est appelé </w:t>
      </w:r>
      <w:proofErr w:type="spellStart"/>
      <w:r w:rsidR="00030FC5" w:rsidRPr="006D56EC">
        <w:rPr>
          <w:i/>
        </w:rPr>
        <w:t>hishiryô</w:t>
      </w:r>
      <w:proofErr w:type="spellEnd"/>
      <w:r w:rsidRPr="006D56EC">
        <w:t>.</w:t>
      </w:r>
      <w:r w:rsidR="00030FC5" w:rsidRPr="006D56EC">
        <w:t xml:space="preserve"> »</w:t>
      </w:r>
    </w:p>
    <w:p w:rsidR="00557E0B" w:rsidRPr="006D56EC" w:rsidRDefault="00557E0B" w:rsidP="00303930">
      <w:pPr>
        <w:pStyle w:val="normaltext"/>
        <w:spacing w:before="0" w:beforeAutospacing="0" w:after="0" w:afterAutospacing="0"/>
        <w:ind w:firstLine="142"/>
        <w:jc w:val="both"/>
      </w:pPr>
    </w:p>
    <w:p w:rsidR="00D660FF" w:rsidRPr="006D56EC" w:rsidRDefault="00C25DCF" w:rsidP="00A60720">
      <w:pPr>
        <w:autoSpaceDE w:val="0"/>
        <w:autoSpaceDN w:val="0"/>
        <w:adjustRightInd w:val="0"/>
        <w:spacing w:after="120" w:line="240" w:lineRule="auto"/>
        <w:ind w:firstLine="142"/>
        <w:jc w:val="both"/>
        <w:rPr>
          <w:rFonts w:ascii="Times New Roman" w:hAnsi="Times New Roman" w:cs="Times New Roman"/>
          <w:sz w:val="24"/>
          <w:szCs w:val="24"/>
        </w:rPr>
      </w:pPr>
      <w:r w:rsidRPr="006D56EC">
        <w:rPr>
          <w:rFonts w:ascii="Times New Roman" w:eastAsia="Times New Roman" w:hAnsi="Times New Roman" w:cs="Times New Roman"/>
          <w:sz w:val="24"/>
          <w:szCs w:val="24"/>
          <w:lang w:eastAsia="fr-FR"/>
        </w:rPr>
        <w:t>3</w:t>
      </w:r>
      <w:r w:rsidR="00D660FF" w:rsidRPr="006D56EC">
        <w:rPr>
          <w:rFonts w:ascii="Times New Roman" w:eastAsia="Times New Roman" w:hAnsi="Times New Roman" w:cs="Times New Roman"/>
          <w:sz w:val="24"/>
          <w:szCs w:val="24"/>
          <w:lang w:eastAsia="fr-FR"/>
        </w:rPr>
        <w:t xml:space="preserve">) Dans une conférence à </w:t>
      </w:r>
      <w:proofErr w:type="spellStart"/>
      <w:r w:rsidR="00D660FF" w:rsidRPr="006D56EC">
        <w:rPr>
          <w:rFonts w:ascii="Times New Roman" w:eastAsia="Times New Roman" w:hAnsi="Times New Roman" w:cs="Times New Roman"/>
          <w:sz w:val="24"/>
          <w:szCs w:val="24"/>
          <w:lang w:eastAsia="fr-FR"/>
        </w:rPr>
        <w:t>Zinal</w:t>
      </w:r>
      <w:proofErr w:type="spellEnd"/>
      <w:r w:rsidR="00D660FF" w:rsidRPr="006D56EC">
        <w:rPr>
          <w:rStyle w:val="Appelnotedebasdep"/>
          <w:rFonts w:ascii="Times New Roman" w:eastAsia="Times New Roman" w:hAnsi="Times New Roman" w:cs="Times New Roman"/>
          <w:sz w:val="24"/>
          <w:szCs w:val="24"/>
          <w:lang w:eastAsia="fr-FR"/>
        </w:rPr>
        <w:footnoteReference w:id="18"/>
      </w:r>
      <w:r w:rsidR="00D660FF" w:rsidRPr="006D56EC">
        <w:rPr>
          <w:rFonts w:ascii="Times New Roman" w:eastAsia="Times New Roman" w:hAnsi="Times New Roman" w:cs="Times New Roman"/>
          <w:sz w:val="24"/>
          <w:szCs w:val="24"/>
          <w:lang w:eastAsia="fr-FR"/>
        </w:rPr>
        <w:t xml:space="preserve"> </w:t>
      </w:r>
      <w:r w:rsidR="00030FC5" w:rsidRPr="006D56EC">
        <w:rPr>
          <w:rFonts w:ascii="Times New Roman" w:eastAsia="Times New Roman" w:hAnsi="Times New Roman" w:cs="Times New Roman"/>
          <w:sz w:val="24"/>
          <w:szCs w:val="24"/>
          <w:lang w:eastAsia="fr-FR"/>
        </w:rPr>
        <w:t xml:space="preserve">maître </w:t>
      </w:r>
      <w:proofErr w:type="spellStart"/>
      <w:r w:rsidR="00030FC5" w:rsidRPr="006D56EC">
        <w:rPr>
          <w:rFonts w:ascii="Times New Roman" w:eastAsia="Times New Roman" w:hAnsi="Times New Roman" w:cs="Times New Roman"/>
          <w:sz w:val="24"/>
          <w:szCs w:val="24"/>
          <w:lang w:eastAsia="fr-FR"/>
        </w:rPr>
        <w:t>Deshimaru</w:t>
      </w:r>
      <w:proofErr w:type="spellEnd"/>
      <w:r w:rsidR="00030FC5" w:rsidRPr="006D56EC">
        <w:rPr>
          <w:rFonts w:ascii="Times New Roman" w:eastAsia="Times New Roman" w:hAnsi="Times New Roman" w:cs="Times New Roman"/>
          <w:sz w:val="24"/>
          <w:szCs w:val="24"/>
          <w:lang w:eastAsia="fr-FR"/>
        </w:rPr>
        <w:t xml:space="preserve"> cite le dialogue source </w:t>
      </w:r>
      <w:r w:rsidR="00D660FF" w:rsidRPr="006D56EC">
        <w:rPr>
          <w:rFonts w:ascii="Times New Roman" w:eastAsia="Times New Roman" w:hAnsi="Times New Roman" w:cs="Times New Roman"/>
          <w:sz w:val="24"/>
          <w:szCs w:val="24"/>
          <w:lang w:eastAsia="fr-FR"/>
        </w:rPr>
        <w:t xml:space="preserve">: </w:t>
      </w:r>
    </w:p>
    <w:p w:rsidR="00B80D09" w:rsidRPr="006D56EC" w:rsidRDefault="00D660FF" w:rsidP="00F15CE6">
      <w:pPr>
        <w:autoSpaceDE w:val="0"/>
        <w:autoSpaceDN w:val="0"/>
        <w:adjustRightInd w:val="0"/>
        <w:spacing w:after="0" w:line="240" w:lineRule="auto"/>
        <w:ind w:firstLine="142"/>
        <w:jc w:val="both"/>
        <w:rPr>
          <w:rFonts w:ascii="Times New Roman" w:hAnsi="Times New Roman" w:cs="Times New Roman"/>
          <w:sz w:val="24"/>
          <w:szCs w:val="24"/>
        </w:rPr>
      </w:pPr>
      <w:r w:rsidRPr="006D56EC">
        <w:rPr>
          <w:rFonts w:ascii="Times New Roman" w:hAnsi="Times New Roman" w:cs="Times New Roman"/>
          <w:sz w:val="24"/>
          <w:szCs w:val="24"/>
        </w:rPr>
        <w:t xml:space="preserve">« </w:t>
      </w:r>
      <w:proofErr w:type="spellStart"/>
      <w:r w:rsidR="00B80D09" w:rsidRPr="006D56EC">
        <w:rPr>
          <w:rFonts w:ascii="Times New Roman" w:hAnsi="Times New Roman" w:cs="Times New Roman"/>
          <w:sz w:val="24"/>
          <w:szCs w:val="24"/>
        </w:rPr>
        <w:t>Zazen</w:t>
      </w:r>
      <w:proofErr w:type="spellEnd"/>
      <w:r w:rsidR="00B80D09" w:rsidRPr="006D56EC">
        <w:rPr>
          <w:rFonts w:ascii="Times New Roman" w:hAnsi="Times New Roman" w:cs="Times New Roman"/>
          <w:sz w:val="24"/>
          <w:szCs w:val="24"/>
        </w:rPr>
        <w:t xml:space="preserve"> n’est ni une pensée, ni une anti-pensée, il est au-delà de la pensée, pensée pure, sans self-conscience, en harmonie avec la conscience de l’univers. </w:t>
      </w:r>
      <w:proofErr w:type="spellStart"/>
      <w:r w:rsidR="00B80D09" w:rsidRPr="006D56EC">
        <w:rPr>
          <w:rFonts w:ascii="Times New Roman" w:hAnsi="Times New Roman" w:cs="Times New Roman"/>
          <w:sz w:val="24"/>
          <w:szCs w:val="24"/>
        </w:rPr>
        <w:t>Dogen</w:t>
      </w:r>
      <w:proofErr w:type="spellEnd"/>
      <w:r w:rsidR="00B80D09" w:rsidRPr="006D56EC">
        <w:rPr>
          <w:rFonts w:ascii="Times New Roman" w:hAnsi="Times New Roman" w:cs="Times New Roman"/>
          <w:sz w:val="24"/>
          <w:szCs w:val="24"/>
        </w:rPr>
        <w:t xml:space="preserve"> cite cette histoire de Maître </w:t>
      </w:r>
      <w:proofErr w:type="spellStart"/>
      <w:r w:rsidR="00B80D09" w:rsidRPr="006D56EC">
        <w:rPr>
          <w:rFonts w:ascii="Times New Roman" w:hAnsi="Times New Roman" w:cs="Times New Roman"/>
          <w:sz w:val="24"/>
          <w:szCs w:val="24"/>
        </w:rPr>
        <w:t>Yakusan</w:t>
      </w:r>
      <w:proofErr w:type="spellEnd"/>
      <w:r w:rsidR="00B80D09" w:rsidRPr="006D56EC">
        <w:rPr>
          <w:rFonts w:ascii="Times New Roman" w:hAnsi="Times New Roman" w:cs="Times New Roman"/>
          <w:sz w:val="24"/>
          <w:szCs w:val="24"/>
        </w:rPr>
        <w:t xml:space="preserve"> : «</w:t>
      </w:r>
      <w:r w:rsidR="00A60720" w:rsidRPr="006D56EC">
        <w:rPr>
          <w:rFonts w:ascii="Times New Roman" w:hAnsi="Times New Roman" w:cs="Times New Roman"/>
          <w:sz w:val="24"/>
          <w:szCs w:val="24"/>
        </w:rPr>
        <w:t xml:space="preserve"> </w:t>
      </w:r>
      <w:r w:rsidR="00B80D09" w:rsidRPr="006D56EC">
        <w:rPr>
          <w:rFonts w:ascii="Times New Roman" w:hAnsi="Times New Roman" w:cs="Times New Roman"/>
          <w:i/>
          <w:sz w:val="24"/>
          <w:szCs w:val="24"/>
        </w:rPr>
        <w:t xml:space="preserve">Un jour, tandis qu’il était en </w:t>
      </w:r>
      <w:proofErr w:type="spellStart"/>
      <w:r w:rsidR="00B80D09" w:rsidRPr="006D56EC">
        <w:rPr>
          <w:rFonts w:ascii="Times New Roman" w:hAnsi="Times New Roman" w:cs="Times New Roman"/>
          <w:i/>
          <w:sz w:val="24"/>
          <w:szCs w:val="24"/>
        </w:rPr>
        <w:t>zazen</w:t>
      </w:r>
      <w:proofErr w:type="spellEnd"/>
      <w:r w:rsidR="00B80D09" w:rsidRPr="006D56EC">
        <w:rPr>
          <w:rFonts w:ascii="Times New Roman" w:hAnsi="Times New Roman" w:cs="Times New Roman"/>
          <w:i/>
          <w:sz w:val="24"/>
          <w:szCs w:val="24"/>
        </w:rPr>
        <w:t>, un jeune moine lui d</w:t>
      </w:r>
      <w:r w:rsidR="00A60720" w:rsidRPr="006D56EC">
        <w:rPr>
          <w:rFonts w:ascii="Times New Roman" w:hAnsi="Times New Roman" w:cs="Times New Roman"/>
          <w:i/>
          <w:sz w:val="24"/>
          <w:szCs w:val="24"/>
        </w:rPr>
        <w:t xml:space="preserve">emanda : “Que pensez-vous durant </w:t>
      </w:r>
      <w:proofErr w:type="spellStart"/>
      <w:r w:rsidR="00A60720" w:rsidRPr="006D56EC">
        <w:rPr>
          <w:rFonts w:ascii="Times New Roman" w:hAnsi="Times New Roman" w:cs="Times New Roman"/>
          <w:i/>
          <w:sz w:val="24"/>
          <w:szCs w:val="24"/>
        </w:rPr>
        <w:t>zazen</w:t>
      </w:r>
      <w:proofErr w:type="spellEnd"/>
      <w:r w:rsidR="00A60720" w:rsidRPr="006D56EC">
        <w:rPr>
          <w:rFonts w:ascii="Times New Roman" w:hAnsi="Times New Roman" w:cs="Times New Roman"/>
          <w:i/>
          <w:sz w:val="24"/>
          <w:szCs w:val="24"/>
        </w:rPr>
        <w:t xml:space="preserve"> ?” Il répondit : “</w:t>
      </w:r>
      <w:r w:rsidR="00B80D09" w:rsidRPr="006D56EC">
        <w:rPr>
          <w:rFonts w:ascii="Times New Roman" w:hAnsi="Times New Roman" w:cs="Times New Roman"/>
          <w:i/>
          <w:sz w:val="24"/>
          <w:szCs w:val="24"/>
        </w:rPr>
        <w:t xml:space="preserve">Je pense sans penser, </w:t>
      </w:r>
      <w:proofErr w:type="spellStart"/>
      <w:r w:rsidR="00A60720" w:rsidRPr="006D56EC">
        <w:rPr>
          <w:rStyle w:val="Accentuation"/>
          <w:rFonts w:ascii="Times New Roman" w:hAnsi="Times New Roman"/>
          <w:sz w:val="24"/>
          <w:szCs w:val="24"/>
        </w:rPr>
        <w:t>hishiryô</w:t>
      </w:r>
      <w:proofErr w:type="spellEnd"/>
      <w:r w:rsidR="00A60720" w:rsidRPr="006D56EC">
        <w:rPr>
          <w:rFonts w:ascii="Times New Roman" w:hAnsi="Times New Roman" w:cs="Times New Roman"/>
          <w:i/>
          <w:sz w:val="24"/>
          <w:szCs w:val="24"/>
        </w:rPr>
        <w:t>.”</w:t>
      </w:r>
      <w:r w:rsidR="00B80D09" w:rsidRPr="006D56EC">
        <w:rPr>
          <w:rFonts w:ascii="Times New Roman" w:hAnsi="Times New Roman" w:cs="Times New Roman"/>
          <w:i/>
          <w:sz w:val="24"/>
          <w:szCs w:val="24"/>
        </w:rPr>
        <w:t xml:space="preserve"> </w:t>
      </w:r>
      <w:proofErr w:type="spellStart"/>
      <w:r w:rsidR="00B80D09" w:rsidRPr="006D56EC">
        <w:rPr>
          <w:rStyle w:val="Accentuation"/>
          <w:rFonts w:ascii="Times New Roman" w:hAnsi="Times New Roman"/>
          <w:sz w:val="24"/>
          <w:szCs w:val="24"/>
        </w:rPr>
        <w:t>Hishiry</w:t>
      </w:r>
      <w:r w:rsidR="00A60720" w:rsidRPr="006D56EC">
        <w:rPr>
          <w:rStyle w:val="Accentuation"/>
          <w:rFonts w:ascii="Times New Roman" w:hAnsi="Times New Roman"/>
          <w:sz w:val="24"/>
          <w:szCs w:val="24"/>
        </w:rPr>
        <w:t>ô</w:t>
      </w:r>
      <w:proofErr w:type="spellEnd"/>
      <w:r w:rsidR="00B80D09" w:rsidRPr="006D56EC">
        <w:rPr>
          <w:rFonts w:ascii="Times New Roman" w:hAnsi="Times New Roman" w:cs="Times New Roman"/>
          <w:sz w:val="24"/>
          <w:szCs w:val="24"/>
        </w:rPr>
        <w:t xml:space="preserve"> :</w:t>
      </w:r>
      <w:r w:rsidR="00B80D09" w:rsidRPr="006D56EC">
        <w:rPr>
          <w:rStyle w:val="lev"/>
          <w:rFonts w:ascii="Times New Roman" w:hAnsi="Times New Roman" w:cs="Times New Roman"/>
          <w:i/>
          <w:sz w:val="24"/>
          <w:szCs w:val="24"/>
        </w:rPr>
        <w:t xml:space="preserve"> </w:t>
      </w:r>
      <w:r w:rsidR="00B80D09" w:rsidRPr="006D56EC">
        <w:rPr>
          <w:rFonts w:ascii="Times New Roman" w:hAnsi="Times New Roman" w:cs="Times New Roman"/>
          <w:i/>
          <w:sz w:val="24"/>
          <w:szCs w:val="24"/>
        </w:rPr>
        <w:t xml:space="preserve">dimension de pensée sans conscience. Telle est l’essence du Zen, de </w:t>
      </w:r>
      <w:proofErr w:type="spellStart"/>
      <w:r w:rsidR="00B80D09" w:rsidRPr="006D56EC">
        <w:rPr>
          <w:rFonts w:ascii="Times New Roman" w:hAnsi="Times New Roman" w:cs="Times New Roman"/>
          <w:i/>
          <w:sz w:val="24"/>
          <w:szCs w:val="24"/>
        </w:rPr>
        <w:t>zazen</w:t>
      </w:r>
      <w:proofErr w:type="spellEnd"/>
      <w:r w:rsidR="00B80D09" w:rsidRPr="006D56EC">
        <w:rPr>
          <w:rFonts w:ascii="Times New Roman" w:hAnsi="Times New Roman" w:cs="Times New Roman"/>
          <w:i/>
          <w:sz w:val="24"/>
          <w:szCs w:val="24"/>
        </w:rPr>
        <w:t xml:space="preserve">. </w:t>
      </w:r>
      <w:r w:rsidRPr="006D56EC">
        <w:rPr>
          <w:rFonts w:ascii="Times New Roman" w:hAnsi="Times New Roman" w:cs="Times New Roman"/>
          <w:i/>
          <w:sz w:val="24"/>
          <w:szCs w:val="24"/>
        </w:rPr>
        <w:t>»</w:t>
      </w:r>
      <w:r w:rsidR="00A60720" w:rsidRPr="006D56EC">
        <w:rPr>
          <w:rFonts w:ascii="Times New Roman" w:hAnsi="Times New Roman" w:cs="Times New Roman"/>
          <w:sz w:val="24"/>
          <w:szCs w:val="24"/>
        </w:rPr>
        <w:t xml:space="preserve"> »</w:t>
      </w:r>
    </w:p>
    <w:p w:rsidR="00D170B2" w:rsidRPr="006D56EC" w:rsidRDefault="00D170B2" w:rsidP="00D660FF">
      <w:pPr>
        <w:autoSpaceDE w:val="0"/>
        <w:autoSpaceDN w:val="0"/>
        <w:adjustRightInd w:val="0"/>
        <w:spacing w:after="0" w:line="240" w:lineRule="auto"/>
        <w:jc w:val="both"/>
        <w:rPr>
          <w:rFonts w:ascii="Times New Roman" w:hAnsi="Times New Roman" w:cs="Times New Roman"/>
          <w:sz w:val="24"/>
          <w:szCs w:val="24"/>
        </w:rPr>
      </w:pPr>
    </w:p>
    <w:p w:rsidR="00D170B2" w:rsidRPr="006D56EC" w:rsidRDefault="00D170B2" w:rsidP="00D660FF">
      <w:pPr>
        <w:autoSpaceDE w:val="0"/>
        <w:autoSpaceDN w:val="0"/>
        <w:adjustRightInd w:val="0"/>
        <w:spacing w:after="0" w:line="240" w:lineRule="auto"/>
        <w:jc w:val="both"/>
        <w:rPr>
          <w:rFonts w:ascii="Times New Roman" w:hAnsi="Times New Roman" w:cs="Times New Roman"/>
          <w:sz w:val="24"/>
          <w:szCs w:val="24"/>
        </w:rPr>
      </w:pPr>
    </w:p>
    <w:p w:rsidR="00D660FF" w:rsidRPr="006D56EC" w:rsidRDefault="00D660FF" w:rsidP="00D660FF">
      <w:pPr>
        <w:autoSpaceDE w:val="0"/>
        <w:autoSpaceDN w:val="0"/>
        <w:adjustRightInd w:val="0"/>
        <w:spacing w:after="0" w:line="240" w:lineRule="auto"/>
        <w:jc w:val="both"/>
        <w:rPr>
          <w:rFonts w:ascii="Times New Roman" w:hAnsi="Times New Roman" w:cs="Times New Roman"/>
          <w:sz w:val="24"/>
          <w:szCs w:val="24"/>
        </w:rPr>
      </w:pPr>
    </w:p>
    <w:p w:rsidR="006B166C" w:rsidRPr="006D56EC" w:rsidRDefault="00D660FF" w:rsidP="0063147C">
      <w:pPr>
        <w:autoSpaceDE w:val="0"/>
        <w:autoSpaceDN w:val="0"/>
        <w:adjustRightInd w:val="0"/>
        <w:spacing w:after="0" w:line="240" w:lineRule="auto"/>
        <w:ind w:firstLine="142"/>
        <w:jc w:val="both"/>
        <w:rPr>
          <w:rFonts w:ascii="Times New Roman" w:hAnsi="Times New Roman" w:cs="Times New Roman"/>
          <w:b/>
          <w:sz w:val="28"/>
          <w:szCs w:val="28"/>
        </w:rPr>
      </w:pPr>
      <w:r w:rsidRPr="006D56EC">
        <w:rPr>
          <w:rFonts w:ascii="Times New Roman" w:hAnsi="Times New Roman" w:cs="Times New Roman"/>
          <w:b/>
          <w:sz w:val="28"/>
          <w:szCs w:val="28"/>
        </w:rPr>
        <w:t xml:space="preserve">COMMENTAIRE d'Éric </w:t>
      </w:r>
      <w:proofErr w:type="spellStart"/>
      <w:r w:rsidRPr="006D56EC">
        <w:rPr>
          <w:rFonts w:ascii="Times New Roman" w:hAnsi="Times New Roman" w:cs="Times New Roman"/>
          <w:b/>
          <w:sz w:val="28"/>
          <w:szCs w:val="28"/>
        </w:rPr>
        <w:t>Rommeluère</w:t>
      </w:r>
      <w:proofErr w:type="spellEnd"/>
      <w:r w:rsidRPr="006D56EC">
        <w:rPr>
          <w:rFonts w:ascii="Times New Roman" w:hAnsi="Times New Roman" w:cs="Times New Roman"/>
          <w:b/>
          <w:sz w:val="28"/>
          <w:szCs w:val="28"/>
        </w:rPr>
        <w:t xml:space="preserve"> </w:t>
      </w:r>
      <w:r w:rsidR="00030FC5" w:rsidRPr="006D56EC">
        <w:rPr>
          <w:rFonts w:ascii="Times New Roman" w:hAnsi="Times New Roman" w:cs="Times New Roman"/>
          <w:b/>
          <w:sz w:val="28"/>
          <w:szCs w:val="28"/>
        </w:rPr>
        <w:t>sur le dialogue source</w:t>
      </w:r>
    </w:p>
    <w:p w:rsidR="00CC7E00" w:rsidRPr="006D56EC" w:rsidRDefault="00CC7E00" w:rsidP="0063147C">
      <w:pPr>
        <w:autoSpaceDE w:val="0"/>
        <w:autoSpaceDN w:val="0"/>
        <w:adjustRightInd w:val="0"/>
        <w:spacing w:after="0" w:line="240" w:lineRule="auto"/>
        <w:ind w:firstLine="142"/>
        <w:jc w:val="both"/>
        <w:rPr>
          <w:rFonts w:ascii="Times New Roman" w:hAnsi="Times New Roman" w:cs="Times New Roman"/>
          <w:sz w:val="24"/>
          <w:szCs w:val="24"/>
        </w:rPr>
      </w:pPr>
    </w:p>
    <w:p w:rsidR="0063147C" w:rsidRPr="006D56EC" w:rsidRDefault="00CC7E00" w:rsidP="0063147C">
      <w:pPr>
        <w:autoSpaceDE w:val="0"/>
        <w:autoSpaceDN w:val="0"/>
        <w:adjustRightInd w:val="0"/>
        <w:spacing w:after="0" w:line="240" w:lineRule="auto"/>
        <w:ind w:firstLine="142"/>
        <w:jc w:val="both"/>
        <w:rPr>
          <w:rFonts w:ascii="Times New Roman" w:hAnsi="Times New Roman" w:cs="Times New Roman"/>
          <w:noProof/>
          <w:sz w:val="24"/>
          <w:szCs w:val="24"/>
          <w:lang w:eastAsia="fr-FR"/>
        </w:rPr>
      </w:pPr>
      <w:r w:rsidRPr="006D56EC">
        <w:rPr>
          <w:rFonts w:ascii="Times New Roman" w:hAnsi="Times New Roman" w:cs="Times New Roman"/>
          <w:sz w:val="24"/>
          <w:szCs w:val="24"/>
        </w:rPr>
        <w:t xml:space="preserve">Dans son livre </w:t>
      </w:r>
      <w:r w:rsidRPr="006D56EC">
        <w:rPr>
          <w:rFonts w:ascii="Times New Roman" w:hAnsi="Times New Roman" w:cs="Times New Roman"/>
          <w:i/>
          <w:noProof/>
          <w:sz w:val="24"/>
          <w:szCs w:val="24"/>
          <w:lang w:eastAsia="fr-FR"/>
        </w:rPr>
        <w:t>Les</w:t>
      </w:r>
      <w:r w:rsidR="00E30BEA" w:rsidRPr="006D56EC">
        <w:rPr>
          <w:rFonts w:ascii="Times New Roman" w:hAnsi="Times New Roman" w:cs="Times New Roman"/>
          <w:i/>
          <w:noProof/>
          <w:sz w:val="24"/>
          <w:szCs w:val="24"/>
          <w:lang w:eastAsia="fr-FR"/>
        </w:rPr>
        <w:t xml:space="preserve"> B</w:t>
      </w:r>
      <w:r w:rsidRPr="006D56EC">
        <w:rPr>
          <w:rFonts w:ascii="Times New Roman" w:hAnsi="Times New Roman" w:cs="Times New Roman"/>
          <w:i/>
          <w:noProof/>
          <w:sz w:val="24"/>
          <w:szCs w:val="24"/>
          <w:lang w:eastAsia="fr-FR"/>
        </w:rPr>
        <w:t>ouddhas naissent dans le feu</w:t>
      </w:r>
      <w:r w:rsidRPr="006D56EC">
        <w:rPr>
          <w:rFonts w:ascii="Times New Roman" w:hAnsi="Times New Roman" w:cs="Times New Roman"/>
          <w:noProof/>
          <w:sz w:val="24"/>
          <w:szCs w:val="24"/>
          <w:lang w:eastAsia="fr-FR"/>
        </w:rPr>
        <w:t xml:space="preserve">, Le Seuil 2007, </w:t>
      </w:r>
      <w:r w:rsidR="006B166C" w:rsidRPr="006D56EC">
        <w:rPr>
          <w:rFonts w:ascii="Times New Roman" w:hAnsi="Times New Roman" w:cs="Times New Roman"/>
          <w:sz w:val="24"/>
          <w:szCs w:val="24"/>
        </w:rPr>
        <w:t xml:space="preserve">Éric </w:t>
      </w:r>
      <w:proofErr w:type="spellStart"/>
      <w:r w:rsidR="006B166C" w:rsidRPr="006D56EC">
        <w:rPr>
          <w:rFonts w:ascii="Times New Roman" w:hAnsi="Times New Roman" w:cs="Times New Roman"/>
          <w:sz w:val="24"/>
          <w:szCs w:val="24"/>
        </w:rPr>
        <w:t>Rommeluère</w:t>
      </w:r>
      <w:proofErr w:type="spellEnd"/>
      <w:r w:rsidR="006B166C" w:rsidRPr="006D56EC">
        <w:rPr>
          <w:rFonts w:ascii="Times New Roman" w:hAnsi="Times New Roman" w:cs="Times New Roman"/>
          <w:sz w:val="24"/>
          <w:szCs w:val="24"/>
        </w:rPr>
        <w:t xml:space="preserve"> site  le</w:t>
      </w:r>
      <w:r w:rsidR="00D660FF" w:rsidRPr="006D56EC">
        <w:rPr>
          <w:rFonts w:ascii="Times New Roman" w:hAnsi="Times New Roman" w:cs="Times New Roman"/>
          <w:sz w:val="24"/>
          <w:szCs w:val="24"/>
        </w:rPr>
        <w:t xml:space="preserve"> texte du </w:t>
      </w:r>
      <w:r w:rsidR="00D660FF" w:rsidRPr="006D56EC">
        <w:rPr>
          <w:rFonts w:ascii="Times New Roman" w:hAnsi="Times New Roman" w:cs="Times New Roman"/>
          <w:i/>
          <w:sz w:val="24"/>
          <w:szCs w:val="24"/>
        </w:rPr>
        <w:t>Recueil de la Transmiss</w:t>
      </w:r>
      <w:r w:rsidR="0063147C" w:rsidRPr="006D56EC">
        <w:rPr>
          <w:rFonts w:ascii="Times New Roman" w:hAnsi="Times New Roman" w:cs="Times New Roman"/>
          <w:i/>
          <w:sz w:val="24"/>
          <w:szCs w:val="24"/>
        </w:rPr>
        <w:t>ion de la lam</w:t>
      </w:r>
      <w:r w:rsidR="00D660FF" w:rsidRPr="006D56EC">
        <w:rPr>
          <w:rFonts w:ascii="Times New Roman" w:hAnsi="Times New Roman" w:cs="Times New Roman"/>
          <w:i/>
          <w:sz w:val="24"/>
          <w:szCs w:val="24"/>
        </w:rPr>
        <w:t xml:space="preserve">pe de l'ère </w:t>
      </w:r>
      <w:proofErr w:type="spellStart"/>
      <w:r w:rsidR="00D660FF" w:rsidRPr="006D56EC">
        <w:rPr>
          <w:rFonts w:ascii="Times New Roman" w:hAnsi="Times New Roman" w:cs="Times New Roman"/>
          <w:i/>
          <w:sz w:val="24"/>
          <w:szCs w:val="24"/>
        </w:rPr>
        <w:t>Jingde</w:t>
      </w:r>
      <w:proofErr w:type="spellEnd"/>
      <w:r w:rsidR="00D660FF" w:rsidRPr="006D56EC">
        <w:rPr>
          <w:rFonts w:ascii="Times New Roman" w:hAnsi="Times New Roman" w:cs="Times New Roman"/>
          <w:sz w:val="24"/>
          <w:szCs w:val="24"/>
        </w:rPr>
        <w:t xml:space="preserve"> </w:t>
      </w:r>
      <w:r w:rsidR="0063147C" w:rsidRPr="006D56EC">
        <w:rPr>
          <w:rFonts w:ascii="Times New Roman" w:hAnsi="Times New Roman" w:cs="Times New Roman"/>
          <w:sz w:val="24"/>
          <w:szCs w:val="24"/>
        </w:rPr>
        <w:t xml:space="preserve">où se trouve </w:t>
      </w:r>
      <w:r w:rsidR="006B166C" w:rsidRPr="006D56EC">
        <w:rPr>
          <w:rFonts w:ascii="Times New Roman" w:hAnsi="Times New Roman" w:cs="Times New Roman"/>
          <w:sz w:val="24"/>
          <w:szCs w:val="24"/>
        </w:rPr>
        <w:t>le</w:t>
      </w:r>
      <w:r w:rsidR="0063147C" w:rsidRPr="006D56EC">
        <w:rPr>
          <w:rFonts w:ascii="Times New Roman" w:hAnsi="Times New Roman" w:cs="Times New Roman"/>
          <w:sz w:val="24"/>
          <w:szCs w:val="24"/>
        </w:rPr>
        <w:t xml:space="preserve"> dialogue </w:t>
      </w:r>
      <w:r w:rsidR="00D660FF" w:rsidRPr="006D56EC">
        <w:rPr>
          <w:rFonts w:ascii="Times New Roman" w:hAnsi="Times New Roman" w:cs="Times New Roman"/>
          <w:sz w:val="24"/>
          <w:szCs w:val="24"/>
        </w:rPr>
        <w:t xml:space="preserve">qui est médité et commenté par maître </w:t>
      </w:r>
      <w:proofErr w:type="spellStart"/>
      <w:r w:rsidR="00D660FF" w:rsidRPr="006D56EC">
        <w:rPr>
          <w:rFonts w:ascii="Times New Roman" w:hAnsi="Times New Roman" w:cs="Times New Roman"/>
          <w:sz w:val="24"/>
          <w:szCs w:val="24"/>
        </w:rPr>
        <w:t>Dôgen</w:t>
      </w:r>
      <w:proofErr w:type="spellEnd"/>
      <w:r w:rsidR="00D660FF" w:rsidRPr="006D56EC">
        <w:rPr>
          <w:rFonts w:ascii="Times New Roman" w:hAnsi="Times New Roman" w:cs="Times New Roman"/>
          <w:sz w:val="24"/>
          <w:szCs w:val="24"/>
        </w:rPr>
        <w:t>. Ceci se trouve</w:t>
      </w:r>
      <w:r w:rsidR="00FB66C0" w:rsidRPr="006D56EC">
        <w:rPr>
          <w:rFonts w:ascii="Times New Roman" w:hAnsi="Times New Roman" w:cs="Times New Roman"/>
          <w:sz w:val="24"/>
          <w:szCs w:val="24"/>
        </w:rPr>
        <w:t xml:space="preserve"> </w:t>
      </w:r>
      <w:r w:rsidR="00FB66C0" w:rsidRPr="006D56EC">
        <w:rPr>
          <w:rFonts w:ascii="Times New Roman" w:hAnsi="Times New Roman" w:cs="Times New Roman"/>
          <w:noProof/>
          <w:sz w:val="24"/>
          <w:szCs w:val="24"/>
          <w:lang w:eastAsia="fr-FR"/>
        </w:rPr>
        <w:t>chapitre 4 p.107 pour le dialogue initial, et p. 108-109pour le reste</w:t>
      </w:r>
      <w:r w:rsidR="00D660FF" w:rsidRPr="006D56EC">
        <w:rPr>
          <w:rFonts w:ascii="Times New Roman" w:hAnsi="Times New Roman" w:cs="Times New Roman"/>
          <w:noProof/>
          <w:sz w:val="24"/>
          <w:szCs w:val="24"/>
          <w:lang w:eastAsia="fr-FR"/>
        </w:rPr>
        <w:t>.</w:t>
      </w:r>
      <w:r w:rsidR="002B1969" w:rsidRPr="006D56EC">
        <w:rPr>
          <w:rStyle w:val="Appelnotedebasdep"/>
          <w:rFonts w:ascii="Times New Roman" w:hAnsi="Times New Roman" w:cs="Times New Roman"/>
          <w:noProof/>
          <w:sz w:val="24"/>
          <w:szCs w:val="24"/>
          <w:lang w:eastAsia="fr-FR"/>
        </w:rPr>
        <w:footnoteReference w:id="19"/>
      </w:r>
    </w:p>
    <w:p w:rsidR="0063147C" w:rsidRPr="006D56EC" w:rsidRDefault="0063147C" w:rsidP="0063147C">
      <w:pPr>
        <w:autoSpaceDE w:val="0"/>
        <w:autoSpaceDN w:val="0"/>
        <w:adjustRightInd w:val="0"/>
        <w:spacing w:after="0" w:line="240" w:lineRule="auto"/>
        <w:ind w:firstLine="142"/>
        <w:jc w:val="both"/>
        <w:rPr>
          <w:noProof/>
          <w:lang w:eastAsia="fr-FR"/>
        </w:rPr>
      </w:pPr>
    </w:p>
    <w:p w:rsidR="0063147C" w:rsidRPr="006D56EC" w:rsidRDefault="0063147C" w:rsidP="0063147C">
      <w:pPr>
        <w:autoSpaceDE w:val="0"/>
        <w:autoSpaceDN w:val="0"/>
        <w:adjustRightInd w:val="0"/>
        <w:spacing w:after="0" w:line="240" w:lineRule="auto"/>
        <w:ind w:left="567" w:firstLine="142"/>
        <w:jc w:val="both"/>
        <w:rPr>
          <w:noProof/>
          <w:lang w:eastAsia="fr-FR"/>
        </w:rPr>
      </w:pPr>
      <w:r w:rsidRPr="006D56EC">
        <w:rPr>
          <w:noProof/>
          <w:sz w:val="20"/>
          <w:szCs w:val="20"/>
          <w:lang w:eastAsia="fr-FR"/>
        </w:rPr>
        <w:t>Une fois que le maître Yaoshan Weiyan étaient assis, un moine lui demanda : «</w:t>
      </w:r>
      <w:r w:rsidR="00E30BEA" w:rsidRPr="006D56EC">
        <w:rPr>
          <w:noProof/>
          <w:sz w:val="20"/>
          <w:szCs w:val="20"/>
          <w:lang w:eastAsia="fr-FR"/>
        </w:rPr>
        <w:t xml:space="preserve"> À </w:t>
      </w:r>
      <w:r w:rsidRPr="006D56EC">
        <w:rPr>
          <w:noProof/>
          <w:sz w:val="20"/>
          <w:szCs w:val="20"/>
          <w:lang w:eastAsia="fr-FR"/>
        </w:rPr>
        <w:t>quoi pensez-vous ainsi immob</w:t>
      </w:r>
      <w:r w:rsidR="00E30BEA" w:rsidRPr="006D56EC">
        <w:rPr>
          <w:noProof/>
          <w:sz w:val="20"/>
          <w:szCs w:val="20"/>
          <w:lang w:eastAsia="fr-FR"/>
        </w:rPr>
        <w:t>ile ? » Le maître répondit : « J</w:t>
      </w:r>
      <w:r w:rsidRPr="006D56EC">
        <w:rPr>
          <w:noProof/>
          <w:sz w:val="20"/>
          <w:szCs w:val="20"/>
          <w:lang w:eastAsia="fr-FR"/>
        </w:rPr>
        <w:t>e pense l'impensé. » « Comment pense-t-on l'impe</w:t>
      </w:r>
      <w:r w:rsidR="00E30BEA" w:rsidRPr="006D56EC">
        <w:rPr>
          <w:noProof/>
          <w:sz w:val="20"/>
          <w:szCs w:val="20"/>
          <w:lang w:eastAsia="fr-FR"/>
        </w:rPr>
        <w:t>nsé ? » Le maître répondit : « C</w:t>
      </w:r>
      <w:r w:rsidRPr="006D56EC">
        <w:rPr>
          <w:noProof/>
          <w:sz w:val="20"/>
          <w:szCs w:val="20"/>
          <w:lang w:eastAsia="fr-FR"/>
        </w:rPr>
        <w:t>e n'est pas penser.</w:t>
      </w:r>
      <w:r w:rsidRPr="006D56EC">
        <w:rPr>
          <w:noProof/>
          <w:lang w:eastAsia="fr-FR"/>
        </w:rPr>
        <w:t xml:space="preserve"> </w:t>
      </w:r>
      <w:r w:rsidRPr="006D56EC">
        <w:rPr>
          <w:noProof/>
          <w:sz w:val="20"/>
          <w:szCs w:val="20"/>
          <w:lang w:eastAsia="fr-FR"/>
        </w:rPr>
        <w:t>»</w:t>
      </w:r>
    </w:p>
    <w:p w:rsidR="0063147C" w:rsidRPr="006D56EC" w:rsidRDefault="0063147C" w:rsidP="0063147C">
      <w:pPr>
        <w:autoSpaceDE w:val="0"/>
        <w:autoSpaceDN w:val="0"/>
        <w:adjustRightInd w:val="0"/>
        <w:spacing w:after="0" w:line="240" w:lineRule="auto"/>
        <w:ind w:firstLine="142"/>
        <w:jc w:val="both"/>
        <w:rPr>
          <w:rFonts w:ascii="Calibri" w:hAnsi="Calibri" w:cs="Times New Roman"/>
          <w:szCs w:val="24"/>
        </w:rPr>
      </w:pPr>
    </w:p>
    <w:p w:rsidR="00D660FF" w:rsidRPr="006D56EC" w:rsidRDefault="0063147C" w:rsidP="0063147C">
      <w:pPr>
        <w:autoSpaceDE w:val="0"/>
        <w:autoSpaceDN w:val="0"/>
        <w:adjustRightInd w:val="0"/>
        <w:spacing w:after="0" w:line="240" w:lineRule="auto"/>
        <w:ind w:firstLine="142"/>
        <w:jc w:val="both"/>
        <w:rPr>
          <w:rFonts w:ascii="Calibri" w:hAnsi="Calibri" w:cs="Times New Roman"/>
          <w:szCs w:val="24"/>
        </w:rPr>
      </w:pPr>
      <w:r w:rsidRPr="006D56EC">
        <w:rPr>
          <w:rFonts w:ascii="Calibri" w:hAnsi="Calibri" w:cs="Times New Roman"/>
          <w:szCs w:val="24"/>
        </w:rPr>
        <w:t xml:space="preserve">« Le dialogue articule trois termes : </w:t>
      </w:r>
      <w:proofErr w:type="spellStart"/>
      <w:r w:rsidRPr="006D56EC">
        <w:rPr>
          <w:rFonts w:ascii="Calibri" w:hAnsi="Calibri" w:cs="Times New Roman"/>
          <w:i/>
          <w:szCs w:val="24"/>
        </w:rPr>
        <w:t>shiryô</w:t>
      </w:r>
      <w:proofErr w:type="spellEnd"/>
      <w:r w:rsidRPr="006D56EC">
        <w:rPr>
          <w:rFonts w:ascii="Calibri" w:hAnsi="Calibri" w:cs="Times New Roman"/>
          <w:szCs w:val="24"/>
        </w:rPr>
        <w:t>, « la pensée » (ou « pens</w:t>
      </w:r>
      <w:r w:rsidR="00A60DB1" w:rsidRPr="006D56EC">
        <w:rPr>
          <w:rFonts w:ascii="Calibri" w:hAnsi="Calibri" w:cs="Times New Roman"/>
          <w:szCs w:val="24"/>
        </w:rPr>
        <w:t>er</w:t>
      </w:r>
      <w:r w:rsidRPr="006D56EC">
        <w:rPr>
          <w:rFonts w:ascii="Calibri" w:hAnsi="Calibri" w:cs="Times New Roman"/>
          <w:szCs w:val="24"/>
        </w:rPr>
        <w:t xml:space="preserve"> », selon que l'on entend un substantif ou un verbe), </w:t>
      </w:r>
      <w:proofErr w:type="spellStart"/>
      <w:r w:rsidRPr="006D56EC">
        <w:rPr>
          <w:rFonts w:ascii="Calibri" w:hAnsi="Calibri" w:cs="Times New Roman"/>
          <w:i/>
          <w:szCs w:val="24"/>
        </w:rPr>
        <w:t>fushiryôtei</w:t>
      </w:r>
      <w:proofErr w:type="spellEnd"/>
      <w:r w:rsidRPr="006D56EC">
        <w:rPr>
          <w:rFonts w:ascii="Calibri" w:hAnsi="Calibri" w:cs="Times New Roman"/>
          <w:szCs w:val="24"/>
        </w:rPr>
        <w:t xml:space="preserve">, « l'impensé », et </w:t>
      </w:r>
      <w:proofErr w:type="spellStart"/>
      <w:r w:rsidRPr="006D56EC">
        <w:rPr>
          <w:rFonts w:ascii="Calibri" w:hAnsi="Calibri" w:cs="Times New Roman"/>
          <w:i/>
          <w:szCs w:val="24"/>
        </w:rPr>
        <w:t>hishiryô</w:t>
      </w:r>
      <w:proofErr w:type="spellEnd"/>
      <w:r w:rsidRPr="006D56EC">
        <w:rPr>
          <w:rFonts w:ascii="Calibri" w:hAnsi="Calibri" w:cs="Times New Roman"/>
          <w:szCs w:val="24"/>
        </w:rPr>
        <w:t xml:space="preserve">, « ce n'est pas penser ». </w:t>
      </w:r>
      <w:proofErr w:type="spellStart"/>
      <w:r w:rsidR="00A60DB1" w:rsidRPr="006D56EC">
        <w:rPr>
          <w:rFonts w:ascii="Calibri" w:hAnsi="Calibri" w:cs="Times New Roman"/>
          <w:i/>
          <w:szCs w:val="24"/>
        </w:rPr>
        <w:t>S</w:t>
      </w:r>
      <w:r w:rsidRPr="006D56EC">
        <w:rPr>
          <w:rFonts w:ascii="Calibri" w:hAnsi="Calibri" w:cs="Times New Roman"/>
          <w:i/>
          <w:szCs w:val="24"/>
        </w:rPr>
        <w:t>hiryô</w:t>
      </w:r>
      <w:proofErr w:type="spellEnd"/>
      <w:r w:rsidRPr="006D56EC">
        <w:rPr>
          <w:rFonts w:ascii="Calibri" w:hAnsi="Calibri" w:cs="Times New Roman"/>
          <w:szCs w:val="24"/>
        </w:rPr>
        <w:t xml:space="preserve"> est formé en chinois de deux caractères, </w:t>
      </w:r>
      <w:proofErr w:type="spellStart"/>
      <w:r w:rsidRPr="006D56EC">
        <w:rPr>
          <w:rFonts w:ascii="Calibri" w:hAnsi="Calibri" w:cs="Times New Roman"/>
          <w:i/>
          <w:szCs w:val="24"/>
        </w:rPr>
        <w:t>shi</w:t>
      </w:r>
      <w:proofErr w:type="spellEnd"/>
      <w:r w:rsidRPr="006D56EC">
        <w:rPr>
          <w:rFonts w:ascii="Calibri" w:hAnsi="Calibri" w:cs="Times New Roman"/>
          <w:szCs w:val="24"/>
        </w:rPr>
        <w:t xml:space="preserve"> </w:t>
      </w:r>
      <w:r w:rsidRPr="006D56EC">
        <w:rPr>
          <w:rFonts w:ascii="MS Gothic" w:eastAsia="MS Gothic" w:hAnsi="MS Gothic" w:cs="MS Gothic" w:hint="eastAsia"/>
          <w:b/>
          <w:sz w:val="24"/>
          <w:szCs w:val="24"/>
        </w:rPr>
        <w:t>思</w:t>
      </w:r>
      <w:r w:rsidRPr="006D56EC">
        <w:rPr>
          <w:rFonts w:ascii="Calibri" w:hAnsi="Calibri" w:cs="Times New Roman"/>
          <w:szCs w:val="24"/>
        </w:rPr>
        <w:t xml:space="preserve">, « penser, réfléchir, se souvenir, désirer », et </w:t>
      </w:r>
      <w:proofErr w:type="spellStart"/>
      <w:r w:rsidRPr="006D56EC">
        <w:rPr>
          <w:rFonts w:ascii="Calibri" w:hAnsi="Calibri" w:cs="Times New Roman"/>
          <w:i/>
          <w:szCs w:val="24"/>
        </w:rPr>
        <w:t>ryô</w:t>
      </w:r>
      <w:proofErr w:type="spellEnd"/>
      <w:r w:rsidRPr="006D56EC">
        <w:rPr>
          <w:rFonts w:ascii="Calibri" w:hAnsi="Calibri" w:cs="Times New Roman"/>
          <w:szCs w:val="24"/>
        </w:rPr>
        <w:t xml:space="preserve"> </w:t>
      </w:r>
      <w:r w:rsidRPr="006D56EC">
        <w:rPr>
          <w:rFonts w:ascii="MS Gothic" w:eastAsia="MS Gothic" w:hAnsi="MS Gothic" w:cs="MS Gothic" w:hint="eastAsia"/>
          <w:b/>
          <w:sz w:val="24"/>
          <w:szCs w:val="24"/>
        </w:rPr>
        <w:t>量</w:t>
      </w:r>
      <w:r w:rsidRPr="006D56EC">
        <w:rPr>
          <w:rFonts w:ascii="Calibri" w:hAnsi="Calibri" w:cs="Times New Roman"/>
          <w:szCs w:val="24"/>
        </w:rPr>
        <w:t xml:space="preserve">, « mesurer, évaluer » : la pensée sous son double aspect de récollection et d'ordonnancement. </w:t>
      </w:r>
      <w:proofErr w:type="spellStart"/>
      <w:r w:rsidRPr="006D56EC">
        <w:rPr>
          <w:rFonts w:ascii="Calibri" w:hAnsi="Calibri" w:cs="Times New Roman"/>
          <w:i/>
          <w:szCs w:val="24"/>
        </w:rPr>
        <w:t>Fushiryôtei</w:t>
      </w:r>
      <w:proofErr w:type="spellEnd"/>
      <w:r w:rsidRPr="006D56EC">
        <w:rPr>
          <w:rFonts w:ascii="Calibri" w:hAnsi="Calibri" w:cs="Times New Roman"/>
          <w:szCs w:val="24"/>
        </w:rPr>
        <w:t xml:space="preserve">, l'impensé : sous ce terme, le zen ne désigne pas une absence de pensée, plutôt ce qui n'est pas encore pensé, l'antériorité de toute pensée, son fond. Le maître répond : </w:t>
      </w:r>
      <w:proofErr w:type="spellStart"/>
      <w:r w:rsidRPr="006D56EC">
        <w:rPr>
          <w:rFonts w:ascii="Calibri" w:hAnsi="Calibri" w:cs="Times New Roman"/>
          <w:i/>
          <w:szCs w:val="24"/>
        </w:rPr>
        <w:t>Hishiryô</w:t>
      </w:r>
      <w:proofErr w:type="spellEnd"/>
      <w:r w:rsidRPr="006D56EC">
        <w:rPr>
          <w:rFonts w:ascii="Calibri" w:hAnsi="Calibri" w:cs="Times New Roman"/>
          <w:szCs w:val="24"/>
        </w:rPr>
        <w:t>, « ce n'est pas penser ». Ce fonds n'est pas accessible par la pensée, car en pensant nous nous mouvons toujours dans le domaine de la pensée. Pourtant, le mouvement doit partir de la pensée, non pour penser une extériorité, mais pour aller à rebours et toucher ce fond d'impensé</w:t>
      </w:r>
      <w:r w:rsidR="002B1969" w:rsidRPr="006D56EC">
        <w:rPr>
          <w:rFonts w:ascii="Calibri" w:hAnsi="Calibri" w:cs="Times New Roman"/>
          <w:szCs w:val="24"/>
        </w:rPr>
        <w:t xml:space="preserve">. </w:t>
      </w:r>
      <w:proofErr w:type="spellStart"/>
      <w:r w:rsidR="002B1969" w:rsidRPr="006D56EC">
        <w:rPr>
          <w:rFonts w:ascii="Calibri" w:hAnsi="Calibri" w:cs="Times New Roman"/>
          <w:szCs w:val="24"/>
        </w:rPr>
        <w:t>Y</w:t>
      </w:r>
      <w:r w:rsidRPr="006D56EC">
        <w:rPr>
          <w:rFonts w:ascii="Calibri" w:hAnsi="Calibri" w:cs="Times New Roman"/>
          <w:szCs w:val="24"/>
        </w:rPr>
        <w:t>aoshan</w:t>
      </w:r>
      <w:proofErr w:type="spellEnd"/>
      <w:r w:rsidR="002B1969" w:rsidRPr="006D56EC">
        <w:rPr>
          <w:rFonts w:ascii="Calibri" w:hAnsi="Calibri" w:cs="Times New Roman"/>
          <w:szCs w:val="24"/>
        </w:rPr>
        <w:t xml:space="preserve"> le dit : « J</w:t>
      </w:r>
      <w:r w:rsidR="00A60DB1" w:rsidRPr="006D56EC">
        <w:rPr>
          <w:rFonts w:ascii="Calibri" w:hAnsi="Calibri" w:cs="Times New Roman"/>
          <w:szCs w:val="24"/>
        </w:rPr>
        <w:t>e pense</w:t>
      </w:r>
      <w:r w:rsidR="002B1969" w:rsidRPr="006D56EC">
        <w:rPr>
          <w:rFonts w:ascii="Calibri" w:hAnsi="Calibri" w:cs="Times New Roman"/>
          <w:szCs w:val="24"/>
        </w:rPr>
        <w:t xml:space="preserve"> l'impensé.</w:t>
      </w:r>
      <w:r w:rsidR="00A60DB1" w:rsidRPr="006D56EC">
        <w:rPr>
          <w:rFonts w:ascii="Calibri" w:hAnsi="Calibri" w:cs="Times New Roman"/>
          <w:szCs w:val="24"/>
        </w:rPr>
        <w:t xml:space="preserve"> » Et pour s'en</w:t>
      </w:r>
      <w:r w:rsidR="002B1969" w:rsidRPr="006D56EC">
        <w:rPr>
          <w:rFonts w:ascii="Calibri" w:hAnsi="Calibri" w:cs="Times New Roman"/>
          <w:szCs w:val="24"/>
        </w:rPr>
        <w:t xml:space="preserve"> retourner, il convient de s'immobiliser, de pénétrer </w:t>
      </w:r>
      <w:r w:rsidR="00A60DB1" w:rsidRPr="006D56EC">
        <w:rPr>
          <w:rFonts w:ascii="Calibri" w:hAnsi="Calibri" w:cs="Times New Roman"/>
          <w:szCs w:val="24"/>
        </w:rPr>
        <w:t>par</w:t>
      </w:r>
      <w:r w:rsidR="002B1969" w:rsidRPr="006D56EC">
        <w:rPr>
          <w:rFonts w:ascii="Calibri" w:hAnsi="Calibri" w:cs="Times New Roman"/>
          <w:szCs w:val="24"/>
        </w:rPr>
        <w:t xml:space="preserve"> soi-même jusqu'au tréfonds de cette immobilité. Penser l'impensé ne laisse nullement entendre la volonté de donner un sens à la méditation, de la faire entrer dans l'ordre de la pensée. De l'interpréter.</w:t>
      </w:r>
    </w:p>
    <w:p w:rsidR="00036B72" w:rsidRPr="006D56EC" w:rsidRDefault="00036B72" w:rsidP="0063147C">
      <w:pPr>
        <w:autoSpaceDE w:val="0"/>
        <w:autoSpaceDN w:val="0"/>
        <w:adjustRightInd w:val="0"/>
        <w:spacing w:after="0" w:line="240" w:lineRule="auto"/>
        <w:ind w:firstLine="142"/>
        <w:jc w:val="both"/>
        <w:rPr>
          <w:rFonts w:ascii="Calibri" w:hAnsi="Calibri" w:cs="Times New Roman"/>
          <w:szCs w:val="24"/>
        </w:rPr>
      </w:pPr>
    </w:p>
    <w:p w:rsidR="006B166C" w:rsidRPr="006D56EC" w:rsidRDefault="006B166C" w:rsidP="0063147C">
      <w:pPr>
        <w:autoSpaceDE w:val="0"/>
        <w:autoSpaceDN w:val="0"/>
        <w:adjustRightInd w:val="0"/>
        <w:spacing w:after="0" w:line="240" w:lineRule="auto"/>
        <w:ind w:firstLine="142"/>
        <w:jc w:val="both"/>
        <w:rPr>
          <w:rFonts w:ascii="Calibri" w:hAnsi="Calibri" w:cs="Times New Roman"/>
          <w:szCs w:val="24"/>
        </w:rPr>
      </w:pPr>
    </w:p>
    <w:p w:rsidR="006B166C" w:rsidRPr="006D56EC" w:rsidRDefault="006B166C" w:rsidP="006B166C">
      <w:pPr>
        <w:autoSpaceDE w:val="0"/>
        <w:autoSpaceDN w:val="0"/>
        <w:adjustRightInd w:val="0"/>
        <w:spacing w:after="0" w:line="240" w:lineRule="auto"/>
        <w:ind w:firstLine="142"/>
        <w:jc w:val="both"/>
        <w:rPr>
          <w:rFonts w:ascii="Times New Roman" w:hAnsi="Times New Roman" w:cs="Times New Roman"/>
          <w:b/>
          <w:sz w:val="28"/>
          <w:szCs w:val="28"/>
          <w:lang w:val="en-US"/>
        </w:rPr>
      </w:pPr>
      <w:r w:rsidRPr="006D56EC">
        <w:rPr>
          <w:rFonts w:ascii="Times New Roman" w:hAnsi="Times New Roman" w:cs="Times New Roman"/>
          <w:b/>
          <w:sz w:val="28"/>
          <w:szCs w:val="28"/>
          <w:lang w:val="en-US"/>
        </w:rPr>
        <w:t>GLOSSAIRE ANGLAIS</w:t>
      </w:r>
      <w:r w:rsidRPr="006D56EC">
        <w:rPr>
          <w:rStyle w:val="Appelnotedebasdep"/>
          <w:rFonts w:ascii="Times New Roman" w:hAnsi="Times New Roman" w:cs="Times New Roman"/>
          <w:b/>
          <w:sz w:val="28"/>
          <w:szCs w:val="28"/>
          <w:lang w:val="en-US"/>
        </w:rPr>
        <w:footnoteReference w:id="20"/>
      </w:r>
    </w:p>
    <w:p w:rsidR="00B80D09" w:rsidRPr="006D56EC" w:rsidRDefault="00B80D09" w:rsidP="006B166C">
      <w:pPr>
        <w:autoSpaceDE w:val="0"/>
        <w:autoSpaceDN w:val="0"/>
        <w:adjustRightInd w:val="0"/>
        <w:spacing w:after="0" w:line="240" w:lineRule="auto"/>
        <w:ind w:firstLine="142"/>
        <w:jc w:val="both"/>
        <w:rPr>
          <w:rFonts w:ascii="Times New Roman" w:hAnsi="Times New Roman" w:cs="Times New Roman"/>
          <w:sz w:val="24"/>
          <w:szCs w:val="24"/>
          <w:lang w:val="en-US"/>
        </w:rPr>
      </w:pPr>
    </w:p>
    <w:p w:rsidR="006B166C" w:rsidRPr="006D56EC" w:rsidRDefault="00B80D09" w:rsidP="006B166C">
      <w:pPr>
        <w:autoSpaceDE w:val="0"/>
        <w:autoSpaceDN w:val="0"/>
        <w:adjustRightInd w:val="0"/>
        <w:spacing w:after="0" w:line="240" w:lineRule="auto"/>
        <w:ind w:firstLine="142"/>
        <w:jc w:val="both"/>
        <w:rPr>
          <w:lang w:val="en-US"/>
        </w:rPr>
      </w:pPr>
      <w:proofErr w:type="spellStart"/>
      <w:proofErr w:type="gramStart"/>
      <w:r w:rsidRPr="006D56EC">
        <w:rPr>
          <w:b/>
          <w:bCs/>
          <w:sz w:val="27"/>
          <w:szCs w:val="27"/>
          <w:lang w:val="en-US"/>
        </w:rPr>
        <w:t>shiryô</w:t>
      </w:r>
      <w:proofErr w:type="spellEnd"/>
      <w:proofErr w:type="gramEnd"/>
      <w:r w:rsidRPr="006D56EC">
        <w:rPr>
          <w:b/>
          <w:bCs/>
          <w:sz w:val="27"/>
          <w:szCs w:val="27"/>
          <w:lang w:val="en-US"/>
        </w:rPr>
        <w:t xml:space="preserve"> </w:t>
      </w:r>
      <w:r w:rsidRPr="006D56EC">
        <w:rPr>
          <w:sz w:val="27"/>
          <w:szCs w:val="27"/>
          <w:lang w:val="en-US"/>
        </w:rPr>
        <w:t>"thinking"</w:t>
      </w:r>
    </w:p>
    <w:p w:rsidR="00B80D09" w:rsidRPr="006D56EC" w:rsidRDefault="00B80D09" w:rsidP="006B166C">
      <w:pPr>
        <w:autoSpaceDE w:val="0"/>
        <w:autoSpaceDN w:val="0"/>
        <w:adjustRightInd w:val="0"/>
        <w:spacing w:after="0" w:line="240" w:lineRule="auto"/>
        <w:ind w:firstLine="142"/>
        <w:jc w:val="both"/>
        <w:rPr>
          <w:i/>
          <w:iCs/>
          <w:lang w:val="en-US"/>
        </w:rPr>
      </w:pPr>
      <w:r w:rsidRPr="006D56EC">
        <w:rPr>
          <w:lang w:val="en-US"/>
        </w:rPr>
        <w:t xml:space="preserve">This term appears often in both Zen and other Buddhist literature, typically as almost synonymous with one sense of the more common </w:t>
      </w:r>
      <w:proofErr w:type="spellStart"/>
      <w:r w:rsidRPr="006D56EC">
        <w:rPr>
          <w:i/>
          <w:iCs/>
          <w:lang w:val="en-US"/>
        </w:rPr>
        <w:t>nen</w:t>
      </w:r>
      <w:proofErr w:type="spellEnd"/>
      <w:r w:rsidRPr="006D56EC">
        <w:rPr>
          <w:lang w:val="en-US"/>
        </w:rPr>
        <w:t xml:space="preserve"> ("thought"); it is used to translate such </w:t>
      </w:r>
      <w:proofErr w:type="spellStart"/>
      <w:r w:rsidRPr="006D56EC">
        <w:rPr>
          <w:lang w:val="en-US"/>
        </w:rPr>
        <w:t>Skt</w:t>
      </w:r>
      <w:proofErr w:type="spellEnd"/>
      <w:r w:rsidRPr="006D56EC">
        <w:rPr>
          <w:lang w:val="en-US"/>
        </w:rPr>
        <w:t xml:space="preserve"> terms as </w:t>
      </w:r>
      <w:proofErr w:type="spellStart"/>
      <w:r w:rsidRPr="006D56EC">
        <w:rPr>
          <w:i/>
          <w:iCs/>
          <w:lang w:val="en-US"/>
        </w:rPr>
        <w:t>manyanâ</w:t>
      </w:r>
      <w:proofErr w:type="spellEnd"/>
      <w:r w:rsidRPr="006D56EC">
        <w:rPr>
          <w:i/>
          <w:iCs/>
          <w:lang w:val="en-US"/>
        </w:rPr>
        <w:t xml:space="preserve">, </w:t>
      </w:r>
      <w:proofErr w:type="spellStart"/>
      <w:r w:rsidRPr="006D56EC">
        <w:rPr>
          <w:i/>
          <w:iCs/>
          <w:lang w:val="en-US"/>
        </w:rPr>
        <w:t>târkika</w:t>
      </w:r>
      <w:proofErr w:type="spellEnd"/>
      <w:r w:rsidRPr="006D56EC">
        <w:rPr>
          <w:i/>
          <w:iCs/>
          <w:lang w:val="en-US"/>
        </w:rPr>
        <w:t xml:space="preserve">, </w:t>
      </w:r>
      <w:proofErr w:type="spellStart"/>
      <w:r w:rsidRPr="006D56EC">
        <w:rPr>
          <w:i/>
          <w:iCs/>
          <w:lang w:val="en-US"/>
        </w:rPr>
        <w:t>vikalpa</w:t>
      </w:r>
      <w:proofErr w:type="spellEnd"/>
      <w:r w:rsidRPr="006D56EC">
        <w:rPr>
          <w:i/>
          <w:iCs/>
          <w:lang w:val="en-US"/>
        </w:rPr>
        <w:t>,</w:t>
      </w:r>
      <w:r w:rsidRPr="006D56EC">
        <w:rPr>
          <w:lang w:val="en-US"/>
        </w:rPr>
        <w:t xml:space="preserve"> etc., and, especially in the </w:t>
      </w:r>
      <w:proofErr w:type="spellStart"/>
      <w:r w:rsidRPr="006D56EC">
        <w:rPr>
          <w:lang w:val="en-US"/>
        </w:rPr>
        <w:t>Yogâcâra</w:t>
      </w:r>
      <w:proofErr w:type="spellEnd"/>
      <w:r w:rsidRPr="006D56EC">
        <w:rPr>
          <w:lang w:val="en-US"/>
        </w:rPr>
        <w:t xml:space="preserve">, is associated with the activity of the </w:t>
      </w:r>
      <w:proofErr w:type="spellStart"/>
      <w:r w:rsidRPr="006D56EC">
        <w:rPr>
          <w:i/>
          <w:iCs/>
          <w:lang w:val="en-US"/>
        </w:rPr>
        <w:t>klishta-manas</w:t>
      </w:r>
      <w:proofErr w:type="spellEnd"/>
      <w:r w:rsidRPr="006D56EC">
        <w:rPr>
          <w:i/>
          <w:iCs/>
          <w:lang w:val="en-US"/>
        </w:rPr>
        <w:t>,</w:t>
      </w:r>
      <w:r w:rsidRPr="006D56EC">
        <w:rPr>
          <w:lang w:val="en-US"/>
        </w:rPr>
        <w:t xml:space="preserve"> or "defiled intellect". More generally, the term regularly connotes the mental discrimination of objects -- as in the common expression "discriminations of thinking" (</w:t>
      </w:r>
      <w:proofErr w:type="spellStart"/>
      <w:r w:rsidRPr="006D56EC">
        <w:rPr>
          <w:i/>
          <w:iCs/>
          <w:lang w:val="en-US"/>
        </w:rPr>
        <w:t>shiryô</w:t>
      </w:r>
      <w:proofErr w:type="spellEnd"/>
      <w:r w:rsidRPr="006D56EC">
        <w:rPr>
          <w:i/>
          <w:iCs/>
          <w:lang w:val="en-US"/>
        </w:rPr>
        <w:t xml:space="preserve"> </w:t>
      </w:r>
      <w:proofErr w:type="spellStart"/>
      <w:r w:rsidRPr="006D56EC">
        <w:rPr>
          <w:i/>
          <w:iCs/>
          <w:lang w:val="en-US"/>
        </w:rPr>
        <w:t>funbetsu</w:t>
      </w:r>
      <w:proofErr w:type="spellEnd"/>
      <w:r w:rsidRPr="006D56EC">
        <w:rPr>
          <w:i/>
          <w:iCs/>
          <w:lang w:val="en-US"/>
        </w:rPr>
        <w:t>),</w:t>
      </w:r>
      <w:r w:rsidRPr="006D56EC">
        <w:rPr>
          <w:lang w:val="en-US"/>
        </w:rPr>
        <w:t xml:space="preserve"> perhaps best </w:t>
      </w:r>
      <w:proofErr w:type="spellStart"/>
      <w:r w:rsidRPr="006D56EC">
        <w:rPr>
          <w:lang w:val="en-US"/>
        </w:rPr>
        <w:t>know</w:t>
      </w:r>
      <w:proofErr w:type="spellEnd"/>
      <w:r w:rsidRPr="006D56EC">
        <w:rPr>
          <w:lang w:val="en-US"/>
        </w:rPr>
        <w:t xml:space="preserve"> from the </w:t>
      </w:r>
      <w:r w:rsidRPr="006D56EC">
        <w:rPr>
          <w:i/>
          <w:iCs/>
          <w:lang w:val="en-US"/>
        </w:rPr>
        <w:t>Lotus Sutra</w:t>
      </w:r>
      <w:r w:rsidRPr="006D56EC">
        <w:rPr>
          <w:lang w:val="en-US"/>
        </w:rPr>
        <w:t xml:space="preserve"> passage, "This dharma [known to the Buddha] is not something that can be understood by the discriminations of thinking" (</w:t>
      </w:r>
      <w:proofErr w:type="spellStart"/>
      <w:r w:rsidRPr="006D56EC">
        <w:rPr>
          <w:i/>
          <w:iCs/>
          <w:lang w:val="en-US"/>
        </w:rPr>
        <w:t>Miaofa</w:t>
      </w:r>
      <w:proofErr w:type="spellEnd"/>
      <w:r w:rsidRPr="006D56EC">
        <w:rPr>
          <w:i/>
          <w:iCs/>
          <w:lang w:val="en-US"/>
        </w:rPr>
        <w:t xml:space="preserve"> </w:t>
      </w:r>
      <w:proofErr w:type="spellStart"/>
      <w:r w:rsidRPr="006D56EC">
        <w:rPr>
          <w:i/>
          <w:iCs/>
          <w:lang w:val="en-US"/>
        </w:rPr>
        <w:t>lianhua</w:t>
      </w:r>
      <w:proofErr w:type="spellEnd"/>
      <w:r w:rsidRPr="006D56EC">
        <w:rPr>
          <w:i/>
          <w:iCs/>
          <w:lang w:val="en-US"/>
        </w:rPr>
        <w:t xml:space="preserve"> </w:t>
      </w:r>
      <w:proofErr w:type="spellStart"/>
      <w:r w:rsidRPr="006D56EC">
        <w:rPr>
          <w:i/>
          <w:iCs/>
          <w:lang w:val="en-US"/>
        </w:rPr>
        <w:t>jing</w:t>
      </w:r>
      <w:proofErr w:type="spellEnd"/>
      <w:r w:rsidRPr="006D56EC">
        <w:rPr>
          <w:i/>
          <w:iCs/>
          <w:lang w:val="en-US"/>
        </w:rPr>
        <w:t>, T.</w:t>
      </w:r>
      <w:r w:rsidRPr="006D56EC">
        <w:rPr>
          <w:lang w:val="en-US"/>
        </w:rPr>
        <w:t xml:space="preserve">9,7a). The negative, </w:t>
      </w:r>
      <w:r w:rsidRPr="006D56EC">
        <w:rPr>
          <w:i/>
          <w:iCs/>
          <w:lang w:val="en-US"/>
        </w:rPr>
        <w:t xml:space="preserve">hi </w:t>
      </w:r>
      <w:proofErr w:type="spellStart"/>
      <w:r w:rsidRPr="006D56EC">
        <w:rPr>
          <w:i/>
          <w:iCs/>
          <w:lang w:val="en-US"/>
        </w:rPr>
        <w:t>shiryô</w:t>
      </w:r>
      <w:proofErr w:type="spellEnd"/>
      <w:r w:rsidRPr="006D56EC">
        <w:rPr>
          <w:i/>
          <w:iCs/>
          <w:lang w:val="en-US"/>
        </w:rPr>
        <w:t>,</w:t>
      </w:r>
      <w:r w:rsidRPr="006D56EC">
        <w:rPr>
          <w:lang w:val="en-US"/>
        </w:rPr>
        <w:t xml:space="preserve"> typically suggests a state beyond such discriminatory thinking -- as used, e.g., to describe the "unconditioned" (</w:t>
      </w:r>
      <w:proofErr w:type="spellStart"/>
      <w:r w:rsidRPr="006D56EC">
        <w:rPr>
          <w:i/>
          <w:iCs/>
          <w:lang w:val="en-US"/>
        </w:rPr>
        <w:t>wu-wei</w:t>
      </w:r>
      <w:proofErr w:type="spellEnd"/>
      <w:r w:rsidRPr="006D56EC">
        <w:rPr>
          <w:i/>
          <w:iCs/>
          <w:lang w:val="en-US"/>
        </w:rPr>
        <w:t>),</w:t>
      </w:r>
      <w:r w:rsidRPr="006D56EC">
        <w:rPr>
          <w:lang w:val="en-US"/>
        </w:rPr>
        <w:t xml:space="preserve"> "inconceivable" </w:t>
      </w:r>
      <w:r w:rsidRPr="006D56EC">
        <w:rPr>
          <w:i/>
          <w:iCs/>
          <w:lang w:val="en-US"/>
        </w:rPr>
        <w:t>(</w:t>
      </w:r>
      <w:proofErr w:type="spellStart"/>
      <w:proofErr w:type="gramStart"/>
      <w:r w:rsidRPr="006D56EC">
        <w:rPr>
          <w:i/>
          <w:iCs/>
          <w:lang w:val="en-US"/>
        </w:rPr>
        <w:t>pu</w:t>
      </w:r>
      <w:proofErr w:type="spellEnd"/>
      <w:proofErr w:type="gramEnd"/>
      <w:r w:rsidRPr="006D56EC">
        <w:rPr>
          <w:i/>
          <w:iCs/>
          <w:lang w:val="en-US"/>
        </w:rPr>
        <w:t xml:space="preserve"> </w:t>
      </w:r>
      <w:proofErr w:type="spellStart"/>
      <w:r w:rsidRPr="006D56EC">
        <w:rPr>
          <w:i/>
          <w:iCs/>
          <w:lang w:val="en-US"/>
        </w:rPr>
        <w:t>ssu-i</w:t>
      </w:r>
      <w:proofErr w:type="spellEnd"/>
      <w:r w:rsidRPr="006D56EC">
        <w:rPr>
          <w:i/>
          <w:iCs/>
          <w:lang w:val="en-US"/>
        </w:rPr>
        <w:t>)</w:t>
      </w:r>
      <w:r w:rsidRPr="006D56EC">
        <w:rPr>
          <w:lang w:val="en-US"/>
        </w:rPr>
        <w:t xml:space="preserve"> nature of the Buddha's cognition (</w:t>
      </w:r>
      <w:proofErr w:type="spellStart"/>
      <w:r w:rsidRPr="006D56EC">
        <w:rPr>
          <w:i/>
          <w:iCs/>
          <w:lang w:val="en-US"/>
        </w:rPr>
        <w:t>Wenshushili</w:t>
      </w:r>
      <w:proofErr w:type="spellEnd"/>
      <w:r w:rsidRPr="006D56EC">
        <w:rPr>
          <w:i/>
          <w:iCs/>
          <w:lang w:val="en-US"/>
        </w:rPr>
        <w:t xml:space="preserve"> </w:t>
      </w:r>
      <w:proofErr w:type="spellStart"/>
      <w:r w:rsidRPr="006D56EC">
        <w:rPr>
          <w:i/>
          <w:iCs/>
          <w:lang w:val="en-US"/>
        </w:rPr>
        <w:t>suo</w:t>
      </w:r>
      <w:proofErr w:type="spellEnd"/>
      <w:r w:rsidRPr="006D56EC">
        <w:rPr>
          <w:i/>
          <w:iCs/>
          <w:lang w:val="en-US"/>
        </w:rPr>
        <w:t xml:space="preserve"> </w:t>
      </w:r>
      <w:proofErr w:type="spellStart"/>
      <w:r w:rsidRPr="006D56EC">
        <w:rPr>
          <w:i/>
          <w:iCs/>
          <w:lang w:val="en-US"/>
        </w:rPr>
        <w:t>shuo</w:t>
      </w:r>
      <w:proofErr w:type="spellEnd"/>
      <w:r w:rsidRPr="006D56EC">
        <w:rPr>
          <w:i/>
          <w:iCs/>
          <w:lang w:val="en-US"/>
        </w:rPr>
        <w:t xml:space="preserve"> </w:t>
      </w:r>
      <w:proofErr w:type="spellStart"/>
      <w:r w:rsidRPr="006D56EC">
        <w:rPr>
          <w:i/>
          <w:iCs/>
          <w:lang w:val="en-US"/>
        </w:rPr>
        <w:t>busiyi</w:t>
      </w:r>
      <w:proofErr w:type="spellEnd"/>
      <w:r w:rsidRPr="006D56EC">
        <w:rPr>
          <w:i/>
          <w:iCs/>
          <w:lang w:val="en-US"/>
        </w:rPr>
        <w:t xml:space="preserve"> </w:t>
      </w:r>
      <w:proofErr w:type="spellStart"/>
      <w:r w:rsidRPr="006D56EC">
        <w:rPr>
          <w:i/>
          <w:iCs/>
          <w:lang w:val="en-US"/>
        </w:rPr>
        <w:t>fo</w:t>
      </w:r>
      <w:proofErr w:type="spellEnd"/>
      <w:r w:rsidRPr="006D56EC">
        <w:rPr>
          <w:i/>
          <w:iCs/>
          <w:lang w:val="en-US"/>
        </w:rPr>
        <w:t xml:space="preserve"> </w:t>
      </w:r>
      <w:proofErr w:type="spellStart"/>
      <w:r w:rsidRPr="006D56EC">
        <w:rPr>
          <w:i/>
          <w:iCs/>
          <w:lang w:val="en-US"/>
        </w:rPr>
        <w:t>jingjie</w:t>
      </w:r>
      <w:proofErr w:type="spellEnd"/>
      <w:r w:rsidRPr="006D56EC">
        <w:rPr>
          <w:i/>
          <w:iCs/>
          <w:lang w:val="en-US"/>
        </w:rPr>
        <w:t xml:space="preserve"> </w:t>
      </w:r>
      <w:proofErr w:type="spellStart"/>
      <w:r w:rsidRPr="006D56EC">
        <w:rPr>
          <w:i/>
          <w:iCs/>
          <w:lang w:val="en-US"/>
        </w:rPr>
        <w:t>jing</w:t>
      </w:r>
      <w:proofErr w:type="spellEnd"/>
      <w:r w:rsidRPr="006D56EC">
        <w:rPr>
          <w:i/>
          <w:iCs/>
          <w:lang w:val="en-US"/>
        </w:rPr>
        <w:t xml:space="preserve"> [*</w:t>
      </w:r>
      <w:proofErr w:type="spellStart"/>
      <w:r w:rsidRPr="006D56EC">
        <w:rPr>
          <w:i/>
          <w:iCs/>
          <w:lang w:val="en-US"/>
        </w:rPr>
        <w:t>Acintya-buddha-vishaya-nirdesha</w:t>
      </w:r>
      <w:proofErr w:type="spellEnd"/>
      <w:r w:rsidRPr="006D56EC">
        <w:rPr>
          <w:i/>
          <w:iCs/>
          <w:lang w:val="en-US"/>
        </w:rPr>
        <w:t>, T.</w:t>
      </w:r>
      <w:r w:rsidRPr="006D56EC">
        <w:rPr>
          <w:lang w:val="en-US"/>
        </w:rPr>
        <w:t xml:space="preserve">12:108a-b]). In Zen, </w:t>
      </w:r>
      <w:r w:rsidRPr="006D56EC">
        <w:rPr>
          <w:i/>
          <w:iCs/>
          <w:lang w:val="en-US"/>
        </w:rPr>
        <w:t xml:space="preserve">hi </w:t>
      </w:r>
      <w:proofErr w:type="spellStart"/>
      <w:r w:rsidRPr="006D56EC">
        <w:rPr>
          <w:i/>
          <w:iCs/>
          <w:lang w:val="en-US"/>
        </w:rPr>
        <w:t>shryô</w:t>
      </w:r>
      <w:proofErr w:type="spellEnd"/>
      <w:r w:rsidRPr="006D56EC">
        <w:rPr>
          <w:lang w:val="en-US"/>
        </w:rPr>
        <w:t xml:space="preserve"> is particularly well known from its use in the early poem attributed the Third Patriarch, </w:t>
      </w:r>
      <w:proofErr w:type="spellStart"/>
      <w:r w:rsidRPr="006D56EC">
        <w:rPr>
          <w:lang w:val="en-US"/>
        </w:rPr>
        <w:t>Sengcan</w:t>
      </w:r>
      <w:proofErr w:type="spellEnd"/>
      <w:r w:rsidRPr="006D56EC">
        <w:rPr>
          <w:lang w:val="en-US"/>
        </w:rPr>
        <w:t xml:space="preserve">, </w:t>
      </w:r>
      <w:proofErr w:type="spellStart"/>
      <w:r w:rsidRPr="006D56EC">
        <w:rPr>
          <w:i/>
          <w:iCs/>
          <w:lang w:val="en-US"/>
        </w:rPr>
        <w:t>Xin</w:t>
      </w:r>
      <w:proofErr w:type="spellEnd"/>
      <w:r w:rsidRPr="006D56EC">
        <w:rPr>
          <w:i/>
          <w:iCs/>
          <w:lang w:val="en-US"/>
        </w:rPr>
        <w:t xml:space="preserve"> </w:t>
      </w:r>
      <w:proofErr w:type="spellStart"/>
      <w:r w:rsidRPr="006D56EC">
        <w:rPr>
          <w:i/>
          <w:iCs/>
          <w:lang w:val="en-US"/>
        </w:rPr>
        <w:t>xin</w:t>
      </w:r>
      <w:proofErr w:type="spellEnd"/>
      <w:r w:rsidRPr="006D56EC">
        <w:rPr>
          <w:i/>
          <w:iCs/>
          <w:lang w:val="en-US"/>
        </w:rPr>
        <w:t xml:space="preserve"> </w:t>
      </w:r>
      <w:proofErr w:type="spellStart"/>
      <w:proofErr w:type="gramStart"/>
      <w:r w:rsidRPr="006D56EC">
        <w:rPr>
          <w:i/>
          <w:iCs/>
          <w:lang w:val="en-US"/>
        </w:rPr>
        <w:t>ming</w:t>
      </w:r>
      <w:proofErr w:type="spellEnd"/>
      <w:proofErr w:type="gramEnd"/>
      <w:r w:rsidRPr="006D56EC">
        <w:rPr>
          <w:i/>
          <w:iCs/>
          <w:lang w:val="en-US"/>
        </w:rPr>
        <w:t>:</w:t>
      </w:r>
      <w:r w:rsidRPr="006D56EC">
        <w:rPr>
          <w:lang w:val="en-US"/>
        </w:rPr>
        <w:t xml:space="preserve"> "In the state of </w:t>
      </w:r>
      <w:proofErr w:type="spellStart"/>
      <w:r w:rsidRPr="006D56EC">
        <w:rPr>
          <w:lang w:val="en-US"/>
        </w:rPr>
        <w:t>nonthinking</w:t>
      </w:r>
      <w:proofErr w:type="spellEnd"/>
      <w:r w:rsidRPr="006D56EC">
        <w:rPr>
          <w:lang w:val="en-US"/>
        </w:rPr>
        <w:t>, consciousness and feeling are difficult to fathom". (</w:t>
      </w:r>
      <w:proofErr w:type="spellStart"/>
      <w:r w:rsidRPr="006D56EC">
        <w:rPr>
          <w:i/>
          <w:iCs/>
          <w:lang w:val="en-US"/>
        </w:rPr>
        <w:t>Jingde</w:t>
      </w:r>
      <w:proofErr w:type="spellEnd"/>
      <w:r w:rsidRPr="006D56EC">
        <w:rPr>
          <w:i/>
          <w:iCs/>
          <w:lang w:val="en-US"/>
        </w:rPr>
        <w:t xml:space="preserve"> </w:t>
      </w:r>
      <w:proofErr w:type="spellStart"/>
      <w:r w:rsidRPr="006D56EC">
        <w:rPr>
          <w:i/>
          <w:iCs/>
          <w:lang w:val="en-US"/>
        </w:rPr>
        <w:t>chuandeng</w:t>
      </w:r>
      <w:proofErr w:type="spellEnd"/>
      <w:r w:rsidRPr="006D56EC">
        <w:rPr>
          <w:i/>
          <w:iCs/>
          <w:lang w:val="en-US"/>
        </w:rPr>
        <w:t xml:space="preserve"> </w:t>
      </w:r>
      <w:proofErr w:type="spellStart"/>
      <w:r w:rsidRPr="006D56EC">
        <w:rPr>
          <w:i/>
          <w:iCs/>
          <w:lang w:val="en-US"/>
        </w:rPr>
        <w:t>lu</w:t>
      </w:r>
      <w:proofErr w:type="spellEnd"/>
      <w:r w:rsidRPr="006D56EC">
        <w:rPr>
          <w:i/>
          <w:iCs/>
          <w:lang w:val="en-US"/>
        </w:rPr>
        <w:t>, T.</w:t>
      </w:r>
      <w:r w:rsidRPr="006D56EC">
        <w:rPr>
          <w:lang w:val="en-US"/>
        </w:rPr>
        <w:t>51</w:t>
      </w:r>
      <w:proofErr w:type="gramStart"/>
      <w:r w:rsidRPr="006D56EC">
        <w:rPr>
          <w:lang w:val="en-US"/>
        </w:rPr>
        <w:t>,457B17</w:t>
      </w:r>
      <w:proofErr w:type="gramEnd"/>
      <w:r w:rsidRPr="006D56EC">
        <w:rPr>
          <w:lang w:val="en-US"/>
        </w:rPr>
        <w:t xml:space="preserve">.) In </w:t>
      </w:r>
      <w:proofErr w:type="spellStart"/>
      <w:r w:rsidRPr="006D56EC">
        <w:rPr>
          <w:lang w:val="en-US"/>
        </w:rPr>
        <w:t>Sôtô</w:t>
      </w:r>
      <w:proofErr w:type="spellEnd"/>
      <w:r w:rsidRPr="006D56EC">
        <w:rPr>
          <w:lang w:val="en-US"/>
        </w:rPr>
        <w:t xml:space="preserve"> commentary, </w:t>
      </w:r>
      <w:proofErr w:type="spellStart"/>
      <w:r w:rsidRPr="006D56EC">
        <w:rPr>
          <w:i/>
          <w:iCs/>
          <w:lang w:val="en-US"/>
        </w:rPr>
        <w:t>shiryô</w:t>
      </w:r>
      <w:proofErr w:type="spellEnd"/>
      <w:r w:rsidRPr="006D56EC">
        <w:rPr>
          <w:lang w:val="en-US"/>
        </w:rPr>
        <w:t xml:space="preserve"> is often contrasted with </w:t>
      </w:r>
      <w:proofErr w:type="spellStart"/>
      <w:r w:rsidRPr="006D56EC">
        <w:rPr>
          <w:lang w:val="en-US"/>
        </w:rPr>
        <w:t>f</w:t>
      </w:r>
      <w:r w:rsidRPr="006D56EC">
        <w:rPr>
          <w:i/>
          <w:iCs/>
          <w:lang w:val="en-US"/>
        </w:rPr>
        <w:t>u</w:t>
      </w:r>
      <w:proofErr w:type="spellEnd"/>
      <w:r w:rsidRPr="006D56EC">
        <w:rPr>
          <w:i/>
          <w:iCs/>
          <w:lang w:val="en-US"/>
        </w:rPr>
        <w:t xml:space="preserve"> </w:t>
      </w:r>
      <w:proofErr w:type="spellStart"/>
      <w:r w:rsidRPr="006D56EC">
        <w:rPr>
          <w:i/>
          <w:iCs/>
          <w:lang w:val="en-US"/>
        </w:rPr>
        <w:t>shiryô</w:t>
      </w:r>
      <w:proofErr w:type="spellEnd"/>
      <w:r w:rsidRPr="006D56EC">
        <w:rPr>
          <w:i/>
          <w:iCs/>
          <w:lang w:val="en-US"/>
        </w:rPr>
        <w:t xml:space="preserve"> (</w:t>
      </w:r>
      <w:proofErr w:type="spellStart"/>
      <w:r w:rsidRPr="006D56EC">
        <w:rPr>
          <w:i/>
          <w:iCs/>
          <w:lang w:val="en-US"/>
        </w:rPr>
        <w:t>tei</w:t>
      </w:r>
      <w:proofErr w:type="spellEnd"/>
      <w:r w:rsidRPr="006D56EC">
        <w:rPr>
          <w:i/>
          <w:iCs/>
          <w:lang w:val="en-US"/>
        </w:rPr>
        <w:t>),</w:t>
      </w:r>
      <w:r w:rsidRPr="006D56EC">
        <w:rPr>
          <w:lang w:val="en-US"/>
        </w:rPr>
        <w:t xml:space="preserve"> "not thinking", from the famous </w:t>
      </w:r>
      <w:proofErr w:type="spellStart"/>
      <w:r w:rsidRPr="006D56EC">
        <w:rPr>
          <w:lang w:val="en-US"/>
        </w:rPr>
        <w:t>koan</w:t>
      </w:r>
      <w:proofErr w:type="spellEnd"/>
      <w:r w:rsidRPr="006D56EC">
        <w:rPr>
          <w:lang w:val="en-US"/>
        </w:rPr>
        <w:t xml:space="preserve"> "</w:t>
      </w:r>
      <w:proofErr w:type="spellStart"/>
      <w:r w:rsidRPr="006D56EC">
        <w:rPr>
          <w:lang w:val="en-US"/>
        </w:rPr>
        <w:t>Yueshan's</w:t>
      </w:r>
      <w:proofErr w:type="spellEnd"/>
      <w:r w:rsidRPr="006D56EC">
        <w:rPr>
          <w:lang w:val="en-US"/>
        </w:rPr>
        <w:t xml:space="preserve"> not thinking"; here, these terms are sometimes treated as two poles -- ordinary consciousness and an unconscious, or mentally vacant, state associated with (false) concentration exercises -- that are both transcended by the higher state of </w:t>
      </w:r>
      <w:proofErr w:type="spellStart"/>
      <w:r w:rsidRPr="006D56EC">
        <w:rPr>
          <w:lang w:val="en-US"/>
        </w:rPr>
        <w:t>nonthinking</w:t>
      </w:r>
      <w:proofErr w:type="spellEnd"/>
      <w:r w:rsidRPr="006D56EC">
        <w:rPr>
          <w:lang w:val="en-US"/>
        </w:rPr>
        <w:t xml:space="preserve">. (See especially </w:t>
      </w:r>
      <w:proofErr w:type="spellStart"/>
      <w:r w:rsidRPr="006D56EC">
        <w:rPr>
          <w:i/>
          <w:iCs/>
          <w:lang w:val="en-US"/>
        </w:rPr>
        <w:t>Shôbôgenzô</w:t>
      </w:r>
      <w:proofErr w:type="spellEnd"/>
      <w:r w:rsidRPr="006D56EC">
        <w:rPr>
          <w:i/>
          <w:iCs/>
          <w:lang w:val="en-US"/>
        </w:rPr>
        <w:t xml:space="preserve"> </w:t>
      </w:r>
      <w:proofErr w:type="spellStart"/>
      <w:r w:rsidRPr="006D56EC">
        <w:rPr>
          <w:i/>
          <w:iCs/>
          <w:lang w:val="en-US"/>
        </w:rPr>
        <w:t>zazen</w:t>
      </w:r>
      <w:proofErr w:type="spellEnd"/>
      <w:r w:rsidRPr="006D56EC">
        <w:rPr>
          <w:i/>
          <w:iCs/>
          <w:lang w:val="en-US"/>
        </w:rPr>
        <w:t xml:space="preserve"> shin.)</w:t>
      </w:r>
      <w:bookmarkStart w:id="0" w:name="_GoBack"/>
      <w:bookmarkEnd w:id="0"/>
    </w:p>
    <w:p w:rsidR="006B166C" w:rsidRPr="006D56EC" w:rsidRDefault="006B166C" w:rsidP="006B166C">
      <w:pPr>
        <w:autoSpaceDE w:val="0"/>
        <w:autoSpaceDN w:val="0"/>
        <w:adjustRightInd w:val="0"/>
        <w:spacing w:after="0" w:line="240" w:lineRule="auto"/>
        <w:ind w:firstLine="142"/>
        <w:jc w:val="both"/>
        <w:rPr>
          <w:b/>
          <w:bCs/>
          <w:sz w:val="27"/>
          <w:szCs w:val="27"/>
          <w:lang w:val="en-US"/>
        </w:rPr>
      </w:pPr>
    </w:p>
    <w:p w:rsidR="00B80D09" w:rsidRPr="006D56EC" w:rsidRDefault="00B80D09" w:rsidP="006B166C">
      <w:pPr>
        <w:autoSpaceDE w:val="0"/>
        <w:autoSpaceDN w:val="0"/>
        <w:adjustRightInd w:val="0"/>
        <w:spacing w:after="0" w:line="240" w:lineRule="auto"/>
        <w:ind w:firstLine="142"/>
        <w:jc w:val="both"/>
        <w:rPr>
          <w:sz w:val="27"/>
          <w:szCs w:val="27"/>
          <w:lang w:val="en-US"/>
        </w:rPr>
      </w:pPr>
      <w:proofErr w:type="spellStart"/>
      <w:proofErr w:type="gramStart"/>
      <w:r w:rsidRPr="006D56EC">
        <w:rPr>
          <w:b/>
          <w:bCs/>
          <w:sz w:val="27"/>
          <w:szCs w:val="27"/>
          <w:lang w:val="en-US"/>
        </w:rPr>
        <w:t>hishiryô</w:t>
      </w:r>
      <w:proofErr w:type="spellEnd"/>
      <w:proofErr w:type="gramEnd"/>
      <w:r w:rsidRPr="006D56EC">
        <w:rPr>
          <w:b/>
          <w:bCs/>
          <w:noProof/>
          <w:sz w:val="27"/>
          <w:szCs w:val="27"/>
          <w:lang w:eastAsia="fr-FR"/>
        </w:rPr>
        <w:drawing>
          <wp:inline distT="0" distB="0" distL="0" distR="0" wp14:anchorId="565E2427" wp14:editId="749DD776">
            <wp:extent cx="381000" cy="121920"/>
            <wp:effectExtent l="0" t="0" r="0" b="0"/>
            <wp:docPr id="10" name="Image 10" descr="http://scbs.stanford.edu/sztp3/sztp_resources/imag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s.stanford.edu/sztp3/sztp_resources/images/image11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121920"/>
                    </a:xfrm>
                    <a:prstGeom prst="rect">
                      <a:avLst/>
                    </a:prstGeom>
                    <a:noFill/>
                    <a:ln>
                      <a:noFill/>
                    </a:ln>
                  </pic:spPr>
                </pic:pic>
              </a:graphicData>
            </a:graphic>
          </wp:inline>
        </w:drawing>
      </w:r>
      <w:r w:rsidRPr="006D56EC">
        <w:rPr>
          <w:sz w:val="27"/>
          <w:szCs w:val="27"/>
          <w:lang w:val="en-US"/>
        </w:rPr>
        <w:t>"</w:t>
      </w:r>
      <w:proofErr w:type="spellStart"/>
      <w:r w:rsidRPr="006D56EC">
        <w:rPr>
          <w:sz w:val="27"/>
          <w:szCs w:val="27"/>
          <w:lang w:val="en-US"/>
        </w:rPr>
        <w:t>Nonthinking</w:t>
      </w:r>
      <w:proofErr w:type="spellEnd"/>
      <w:r w:rsidRPr="006D56EC">
        <w:rPr>
          <w:sz w:val="27"/>
          <w:szCs w:val="27"/>
          <w:lang w:val="en-US"/>
        </w:rPr>
        <w:t>"</w:t>
      </w:r>
    </w:p>
    <w:p w:rsidR="006B166C" w:rsidRPr="006D56EC" w:rsidRDefault="006B166C" w:rsidP="006B166C">
      <w:pPr>
        <w:autoSpaceDE w:val="0"/>
        <w:autoSpaceDN w:val="0"/>
        <w:adjustRightInd w:val="0"/>
        <w:spacing w:after="0" w:line="240" w:lineRule="auto"/>
        <w:ind w:firstLine="142"/>
        <w:jc w:val="both"/>
        <w:rPr>
          <w:b/>
          <w:bCs/>
          <w:sz w:val="27"/>
          <w:szCs w:val="27"/>
          <w:lang w:val="en-US"/>
        </w:rPr>
      </w:pPr>
    </w:p>
    <w:p w:rsidR="00B80D09" w:rsidRPr="006D56EC" w:rsidRDefault="00B80D09" w:rsidP="006B166C">
      <w:pPr>
        <w:autoSpaceDE w:val="0"/>
        <w:autoSpaceDN w:val="0"/>
        <w:adjustRightInd w:val="0"/>
        <w:spacing w:after="0" w:line="240" w:lineRule="auto"/>
        <w:ind w:firstLine="142"/>
        <w:jc w:val="both"/>
        <w:rPr>
          <w:rFonts w:ascii="SchlbkJK" w:hAnsi="SchlbkJK" w:cs="SchlbkJK"/>
          <w:sz w:val="28"/>
          <w:szCs w:val="28"/>
          <w:lang w:val="en-US"/>
        </w:rPr>
      </w:pPr>
      <w:proofErr w:type="spellStart"/>
      <w:proofErr w:type="gramStart"/>
      <w:r w:rsidRPr="006D56EC">
        <w:rPr>
          <w:b/>
          <w:bCs/>
          <w:sz w:val="27"/>
          <w:szCs w:val="27"/>
          <w:lang w:val="en-US"/>
        </w:rPr>
        <w:t>fushiryô</w:t>
      </w:r>
      <w:proofErr w:type="spellEnd"/>
      <w:r w:rsidRPr="006D56EC">
        <w:rPr>
          <w:b/>
          <w:bCs/>
          <w:sz w:val="27"/>
          <w:szCs w:val="27"/>
          <w:lang w:val="en-US"/>
        </w:rPr>
        <w:t>(</w:t>
      </w:r>
      <w:proofErr w:type="spellStart"/>
      <w:proofErr w:type="gramEnd"/>
      <w:r w:rsidRPr="006D56EC">
        <w:rPr>
          <w:b/>
          <w:bCs/>
          <w:sz w:val="27"/>
          <w:szCs w:val="27"/>
          <w:lang w:val="en-US"/>
        </w:rPr>
        <w:t>tei</w:t>
      </w:r>
      <w:proofErr w:type="spellEnd"/>
      <w:r w:rsidRPr="006D56EC">
        <w:rPr>
          <w:b/>
          <w:bCs/>
          <w:sz w:val="27"/>
          <w:szCs w:val="27"/>
          <w:lang w:val="en-US"/>
        </w:rPr>
        <w:t>)</w:t>
      </w:r>
      <w:r w:rsidRPr="006D56EC">
        <w:rPr>
          <w:lang w:val="en-US"/>
        </w:rPr>
        <w:t xml:space="preserve"> </w:t>
      </w:r>
      <w:r w:rsidRPr="006D56EC">
        <w:rPr>
          <w:sz w:val="27"/>
          <w:szCs w:val="27"/>
          <w:lang w:val="en-US"/>
        </w:rPr>
        <w:t>"not thinking"</w:t>
      </w:r>
    </w:p>
    <w:p w:rsidR="004021FE" w:rsidRPr="006D56EC" w:rsidRDefault="004021FE">
      <w:pPr>
        <w:rPr>
          <w:lang w:val="en-US"/>
        </w:rPr>
      </w:pPr>
    </w:p>
    <w:sectPr w:rsidR="004021FE" w:rsidRPr="006D56EC" w:rsidSect="001164FD">
      <w:headerReference w:type="defaul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CA" w:rsidRDefault="00F536CA" w:rsidP="00B80D09">
      <w:pPr>
        <w:spacing w:after="0" w:line="240" w:lineRule="auto"/>
      </w:pPr>
      <w:r>
        <w:separator/>
      </w:r>
    </w:p>
  </w:endnote>
  <w:endnote w:type="continuationSeparator" w:id="0">
    <w:p w:rsidR="00F536CA" w:rsidRDefault="00F536CA" w:rsidP="00B8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chlbkJ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CA" w:rsidRDefault="00F536CA" w:rsidP="00B80D09">
      <w:pPr>
        <w:spacing w:after="0" w:line="240" w:lineRule="auto"/>
      </w:pPr>
      <w:r>
        <w:separator/>
      </w:r>
    </w:p>
  </w:footnote>
  <w:footnote w:type="continuationSeparator" w:id="0">
    <w:p w:rsidR="00F536CA" w:rsidRDefault="00F536CA" w:rsidP="00B80D09">
      <w:pPr>
        <w:spacing w:after="0" w:line="240" w:lineRule="auto"/>
      </w:pPr>
      <w:r>
        <w:continuationSeparator/>
      </w:r>
    </w:p>
  </w:footnote>
  <w:footnote w:id="1">
    <w:p w:rsidR="00D170B2" w:rsidRPr="006D56EC" w:rsidRDefault="00D170B2" w:rsidP="00C25DCF">
      <w:pPr>
        <w:pStyle w:val="Notedebasdepage"/>
        <w:spacing w:after="60"/>
      </w:pPr>
      <w:r w:rsidRPr="006D56EC">
        <w:rPr>
          <w:rStyle w:val="Appelnotedebasdep"/>
        </w:rPr>
        <w:footnoteRef/>
      </w:r>
      <w:r w:rsidRPr="006D56EC">
        <w:t xml:space="preserve"> </w:t>
      </w:r>
      <w:proofErr w:type="spellStart"/>
      <w:r w:rsidR="00C25DCF" w:rsidRPr="006D56EC">
        <w:rPr>
          <w:rStyle w:val="Accentuation"/>
          <w:rFonts w:ascii="Times New Roman" w:hAnsi="Times New Roman"/>
        </w:rPr>
        <w:t>Shiryô</w:t>
      </w:r>
      <w:proofErr w:type="spellEnd"/>
      <w:r w:rsidR="00C25DCF" w:rsidRPr="006D56EC">
        <w:rPr>
          <w:rStyle w:val="st"/>
          <w:rFonts w:ascii="Times New Roman" w:hAnsi="Times New Roman" w:cs="Times New Roman"/>
        </w:rPr>
        <w:t xml:space="preserve">, "la pensée", </w:t>
      </w:r>
      <w:proofErr w:type="spellStart"/>
      <w:r w:rsidR="00C25DCF" w:rsidRPr="006D56EC">
        <w:rPr>
          <w:rStyle w:val="Accentuation"/>
          <w:rFonts w:ascii="Times New Roman" w:hAnsi="Times New Roman"/>
        </w:rPr>
        <w:t>fushiryô</w:t>
      </w:r>
      <w:proofErr w:type="spellEnd"/>
      <w:r w:rsidR="00C25DCF" w:rsidRPr="006D56EC">
        <w:rPr>
          <w:rStyle w:val="st"/>
          <w:rFonts w:ascii="Times New Roman" w:hAnsi="Times New Roman" w:cs="Times New Roman"/>
        </w:rPr>
        <w:t xml:space="preserve">, "la non-pensée", et « </w:t>
      </w:r>
      <w:proofErr w:type="spellStart"/>
      <w:r w:rsidR="00C25DCF" w:rsidRPr="006D56EC">
        <w:rPr>
          <w:rStyle w:val="Accentuation"/>
          <w:rFonts w:ascii="Times New Roman" w:hAnsi="Times New Roman"/>
        </w:rPr>
        <w:t>hishiryô</w:t>
      </w:r>
      <w:proofErr w:type="spellEnd"/>
      <w:r w:rsidR="00C25DCF" w:rsidRPr="006D56EC">
        <w:rPr>
          <w:rStyle w:val="st"/>
          <w:rFonts w:ascii="Times New Roman" w:hAnsi="Times New Roman" w:cs="Times New Roman"/>
        </w:rPr>
        <w:t xml:space="preserve">  </w:t>
      </w:r>
      <w:r w:rsidR="00C25DCF" w:rsidRPr="006D56EC">
        <w:rPr>
          <w:rFonts w:ascii="Times New Roman" w:hAnsi="Times New Roman" w:cs="Times New Roman"/>
        </w:rPr>
        <w:t xml:space="preserve">pensée au-delà de la pensée, pensée du tréfonds de la non-pensée, pensée sans penser (Absolue pensée) </w:t>
      </w:r>
      <w:r w:rsidR="00C25DCF" w:rsidRPr="006D56EC">
        <w:rPr>
          <w:rStyle w:val="st"/>
          <w:rFonts w:ascii="Times New Roman" w:hAnsi="Times New Roman" w:cs="Times New Roman"/>
        </w:rPr>
        <w:t xml:space="preserve">» (Maître </w:t>
      </w:r>
      <w:proofErr w:type="spellStart"/>
      <w:r w:rsidR="00C25DCF" w:rsidRPr="006D56EC">
        <w:rPr>
          <w:rStyle w:val="st"/>
          <w:rFonts w:ascii="Times New Roman" w:hAnsi="Times New Roman" w:cs="Times New Roman"/>
        </w:rPr>
        <w:t>Deshimaru</w:t>
      </w:r>
      <w:proofErr w:type="spellEnd"/>
      <w:r w:rsidR="00C25DCF" w:rsidRPr="006D56EC">
        <w:rPr>
          <w:rStyle w:val="st"/>
          <w:rFonts w:ascii="Times New Roman" w:hAnsi="Times New Roman" w:cs="Times New Roman"/>
        </w:rPr>
        <w:t>,</w:t>
      </w:r>
      <w:r w:rsidR="00C25DCF" w:rsidRPr="006D56EC">
        <w:rPr>
          <w:rFonts w:ascii="Times New Roman" w:hAnsi="Times New Roman" w:cs="Times New Roman"/>
          <w:sz w:val="16"/>
          <w:szCs w:val="16"/>
        </w:rPr>
        <w:t xml:space="preserve"> Revue Question De. N° 41. Mars 1981</w:t>
      </w:r>
      <w:r w:rsidR="00C25DCF" w:rsidRPr="006D56EC">
        <w:rPr>
          <w:rStyle w:val="st"/>
          <w:rFonts w:ascii="Times New Roman" w:hAnsi="Times New Roman" w:cs="Times New Roman"/>
          <w:sz w:val="16"/>
          <w:szCs w:val="16"/>
        </w:rPr>
        <w:t>)</w:t>
      </w:r>
      <w:r w:rsidRPr="006D56EC">
        <w:t>.</w:t>
      </w:r>
    </w:p>
  </w:footnote>
  <w:footnote w:id="2">
    <w:p w:rsidR="00384829" w:rsidRPr="006D56EC" w:rsidRDefault="00384829" w:rsidP="00384829">
      <w:pPr>
        <w:pStyle w:val="Notedebasdepage"/>
        <w:jc w:val="both"/>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C'est une note qui cite le  dialogue initial de </w:t>
      </w:r>
      <w:proofErr w:type="spellStart"/>
      <w:r w:rsidRPr="006D56EC">
        <w:rPr>
          <w:rFonts w:ascii="Times New Roman" w:hAnsi="Times New Roman" w:cs="Times New Roman"/>
        </w:rPr>
        <w:t>Yaoshan</w:t>
      </w:r>
      <w:proofErr w:type="spellEnd"/>
      <w:r w:rsidRPr="006D56EC">
        <w:rPr>
          <w:rFonts w:ascii="Times New Roman" w:hAnsi="Times New Roman" w:cs="Times New Roman"/>
        </w:rPr>
        <w:t xml:space="preserve"> et </w:t>
      </w:r>
      <w:proofErr w:type="spellStart"/>
      <w:r w:rsidRPr="006D56EC">
        <w:rPr>
          <w:rFonts w:ascii="Times New Roman" w:hAnsi="Times New Roman" w:cs="Times New Roman"/>
        </w:rPr>
        <w:t>Yakusan</w:t>
      </w:r>
      <w:proofErr w:type="spellEnd"/>
      <w:r w:rsidRPr="006D56EC">
        <w:rPr>
          <w:rFonts w:ascii="Times New Roman" w:hAnsi="Times New Roman" w:cs="Times New Roman"/>
        </w:rPr>
        <w:t xml:space="preserve">, à savoir la note 40 p. 206 du livre  </w:t>
      </w:r>
      <w:proofErr w:type="spellStart"/>
      <w:r w:rsidRPr="006D56EC">
        <w:rPr>
          <w:rFonts w:ascii="Times New Roman" w:hAnsi="Times New Roman" w:cs="Times New Roman"/>
          <w:i/>
        </w:rPr>
        <w:t>Dôgen</w:t>
      </w:r>
      <w:proofErr w:type="spellEnd"/>
      <w:r w:rsidRPr="006D56EC">
        <w:rPr>
          <w:rFonts w:ascii="Times New Roman" w:hAnsi="Times New Roman" w:cs="Times New Roman"/>
          <w:i/>
        </w:rPr>
        <w:t xml:space="preserve"> et les paradoxes de la Bouddhéité</w:t>
      </w:r>
      <w:r w:rsidRPr="006D56EC">
        <w:rPr>
          <w:rFonts w:ascii="Times New Roman" w:hAnsi="Times New Roman" w:cs="Times New Roman"/>
        </w:rPr>
        <w:t>, éd Droz 1999.</w:t>
      </w:r>
    </w:p>
  </w:footnote>
  <w:footnote w:id="3">
    <w:p w:rsidR="00803F28" w:rsidRPr="006D56EC" w:rsidRDefault="00803F28" w:rsidP="00770B92">
      <w:pPr>
        <w:pStyle w:val="Notedebasdepage"/>
        <w:spacing w:after="60"/>
        <w:jc w:val="both"/>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J Brosse dans </w:t>
      </w:r>
      <w:r w:rsidRPr="006D56EC">
        <w:rPr>
          <w:rFonts w:ascii="Times New Roman" w:hAnsi="Times New Roman" w:cs="Times New Roman"/>
          <w:i/>
        </w:rPr>
        <w:t>Polir la lune et labourer les nuages</w:t>
      </w:r>
      <w:r w:rsidRPr="006D56EC">
        <w:rPr>
          <w:rFonts w:ascii="Times New Roman" w:hAnsi="Times New Roman" w:cs="Times New Roman"/>
        </w:rPr>
        <w:t xml:space="preserve"> </w:t>
      </w:r>
      <w:proofErr w:type="spellStart"/>
      <w:r w:rsidRPr="006D56EC">
        <w:rPr>
          <w:rFonts w:ascii="Times New Roman" w:hAnsi="Times New Roman" w:cs="Times New Roman"/>
        </w:rPr>
        <w:t>ed</w:t>
      </w:r>
      <w:proofErr w:type="spellEnd"/>
      <w:r w:rsidRPr="006D56EC">
        <w:rPr>
          <w:rFonts w:ascii="Times New Roman" w:hAnsi="Times New Roman" w:cs="Times New Roman"/>
        </w:rPr>
        <w:t xml:space="preserve">. Albin Michel p.89) avec la note : </w:t>
      </w:r>
      <w:proofErr w:type="spellStart"/>
      <w:r w:rsidRPr="006D56EC">
        <w:rPr>
          <w:rFonts w:ascii="Times New Roman" w:hAnsi="Times New Roman" w:cs="Times New Roman"/>
        </w:rPr>
        <w:t>hishiryô</w:t>
      </w:r>
      <w:proofErr w:type="spellEnd"/>
      <w:r w:rsidRPr="006D56EC">
        <w:rPr>
          <w:rFonts w:ascii="Times New Roman" w:hAnsi="Times New Roman" w:cs="Times New Roman"/>
        </w:rPr>
        <w:t xml:space="preserve"> par opposition à </w:t>
      </w:r>
      <w:proofErr w:type="spellStart"/>
      <w:r w:rsidRPr="006D56EC">
        <w:rPr>
          <w:rFonts w:ascii="Times New Roman" w:hAnsi="Times New Roman" w:cs="Times New Roman"/>
          <w:i/>
        </w:rPr>
        <w:t>shiryô</w:t>
      </w:r>
      <w:proofErr w:type="spellEnd"/>
      <w:r w:rsidRPr="006D56EC">
        <w:rPr>
          <w:rFonts w:ascii="Times New Roman" w:hAnsi="Times New Roman" w:cs="Times New Roman"/>
        </w:rPr>
        <w:t xml:space="preserve"> "penser" et à </w:t>
      </w:r>
      <w:proofErr w:type="spellStart"/>
      <w:r w:rsidRPr="006D56EC">
        <w:rPr>
          <w:rFonts w:ascii="Times New Roman" w:hAnsi="Times New Roman" w:cs="Times New Roman"/>
          <w:i/>
        </w:rPr>
        <w:t>fushiryô</w:t>
      </w:r>
      <w:proofErr w:type="spellEnd"/>
      <w:r w:rsidRPr="006D56EC">
        <w:rPr>
          <w:rFonts w:ascii="Times New Roman" w:hAnsi="Times New Roman" w:cs="Times New Roman"/>
          <w:i/>
        </w:rPr>
        <w:t xml:space="preserve"> </w:t>
      </w:r>
      <w:r w:rsidRPr="006D56EC">
        <w:rPr>
          <w:rFonts w:ascii="Times New Roman" w:hAnsi="Times New Roman" w:cs="Times New Roman"/>
        </w:rPr>
        <w:t xml:space="preserve">"ne pas penser". </w:t>
      </w:r>
      <w:proofErr w:type="spellStart"/>
      <w:r w:rsidRPr="006D56EC">
        <w:rPr>
          <w:rFonts w:ascii="Times New Roman" w:hAnsi="Times New Roman" w:cs="Times New Roman"/>
          <w:i/>
        </w:rPr>
        <w:t>Hishiryô</w:t>
      </w:r>
      <w:proofErr w:type="spellEnd"/>
      <w:r w:rsidRPr="006D56EC">
        <w:rPr>
          <w:rFonts w:ascii="Times New Roman" w:hAnsi="Times New Roman" w:cs="Times New Roman"/>
        </w:rPr>
        <w:t xml:space="preserve"> désigne l'état de l'esprit en </w:t>
      </w:r>
      <w:proofErr w:type="spellStart"/>
      <w:r w:rsidRPr="006D56EC">
        <w:rPr>
          <w:rFonts w:ascii="Times New Roman" w:hAnsi="Times New Roman" w:cs="Times New Roman"/>
        </w:rPr>
        <w:t>zazen</w:t>
      </w:r>
      <w:proofErr w:type="spellEnd"/>
      <w:r w:rsidRPr="006D56EC">
        <w:rPr>
          <w:rFonts w:ascii="Times New Roman" w:hAnsi="Times New Roman" w:cs="Times New Roman"/>
        </w:rPr>
        <w:t xml:space="preserve"> où l'on ne développe ni ne rejette les pensées qui surgissent continuellement.</w:t>
      </w:r>
    </w:p>
  </w:footnote>
  <w:footnote w:id="4">
    <w:p w:rsidR="00803F28" w:rsidRPr="006D56EC" w:rsidRDefault="00803F28" w:rsidP="00770B92">
      <w:pPr>
        <w:pStyle w:val="Notedebasdepage"/>
        <w:spacing w:after="60"/>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Sur le site Un zen occidental".</w:t>
      </w:r>
    </w:p>
  </w:footnote>
  <w:footnote w:id="5">
    <w:p w:rsidR="00803F28" w:rsidRPr="006D56EC" w:rsidRDefault="00803F28" w:rsidP="00770B92">
      <w:pPr>
        <w:pStyle w:val="Notedebasdepage"/>
        <w:spacing w:after="60"/>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1" w:history="1">
        <w:r w:rsidRPr="006D56EC">
          <w:rPr>
            <w:rStyle w:val="Lienhypertexte"/>
            <w:rFonts w:ascii="Times New Roman" w:hAnsi="Times New Roman" w:cs="Times New Roman"/>
            <w:color w:val="auto"/>
          </w:rPr>
          <w:t>http://www.denshinji.fr/RecueillementZazen.html</w:t>
        </w:r>
      </w:hyperlink>
    </w:p>
  </w:footnote>
  <w:footnote w:id="6">
    <w:p w:rsidR="00803F28" w:rsidRPr="006D56EC" w:rsidRDefault="00803F28" w:rsidP="00770B92">
      <w:pPr>
        <w:pStyle w:val="Notedebasdepage"/>
        <w:spacing w:after="60"/>
        <w:rPr>
          <w:rFonts w:ascii="Times New Roman" w:hAnsi="Times New Roman" w:cs="Times New Roman"/>
          <w:lang w:val="en-US"/>
        </w:rPr>
      </w:pPr>
      <w:r w:rsidRPr="006D56EC">
        <w:rPr>
          <w:rStyle w:val="Appelnotedebasdep"/>
          <w:rFonts w:ascii="Times New Roman" w:hAnsi="Times New Roman" w:cs="Times New Roman"/>
        </w:rPr>
        <w:footnoteRef/>
      </w:r>
      <w:r w:rsidRPr="006D56EC">
        <w:rPr>
          <w:rFonts w:ascii="Times New Roman" w:hAnsi="Times New Roman" w:cs="Times New Roman"/>
          <w:lang w:val="en-US"/>
        </w:rPr>
        <w:t xml:space="preserve"> for the </w:t>
      </w:r>
      <w:hyperlink r:id="rId2" w:tgtFrame="_blank" w:tooltip="SZTP" w:history="1">
        <w:r w:rsidRPr="006D56EC">
          <w:rPr>
            <w:rStyle w:val="Lienhypertexte"/>
            <w:rFonts w:ascii="Times New Roman" w:hAnsi="Times New Roman" w:cs="Times New Roman"/>
            <w:color w:val="auto"/>
            <w:lang w:val="en-US"/>
          </w:rPr>
          <w:t>Soto Zen Text Project</w:t>
        </w:r>
      </w:hyperlink>
    </w:p>
  </w:footnote>
  <w:footnote w:id="7">
    <w:p w:rsidR="00803F28" w:rsidRPr="006D56EC" w:rsidRDefault="00803F28" w:rsidP="00770B92">
      <w:pPr>
        <w:pStyle w:val="Notedebasdepage"/>
        <w:spacing w:after="60"/>
        <w:rPr>
          <w:rFonts w:ascii="Times New Roman" w:hAnsi="Times New Roman" w:cs="Times New Roman"/>
          <w:lang w:val="en-US"/>
        </w:rPr>
      </w:pPr>
      <w:r w:rsidRPr="006D56EC">
        <w:rPr>
          <w:rStyle w:val="Appelnotedebasdep"/>
          <w:rFonts w:ascii="Times New Roman" w:hAnsi="Times New Roman" w:cs="Times New Roman"/>
        </w:rPr>
        <w:footnoteRef/>
      </w:r>
      <w:r w:rsidRPr="006D56EC">
        <w:rPr>
          <w:rFonts w:ascii="Times New Roman" w:hAnsi="Times New Roman" w:cs="Times New Roman"/>
          <w:lang w:val="en-US"/>
        </w:rPr>
        <w:t xml:space="preserve"> </w:t>
      </w:r>
      <w:hyperlink r:id="rId3" w:history="1">
        <w:r w:rsidRPr="006D56EC">
          <w:rPr>
            <w:rStyle w:val="Lienhypertexte"/>
            <w:rFonts w:ascii="Times New Roman" w:hAnsi="Times New Roman" w:cs="Times New Roman"/>
            <w:color w:val="auto"/>
            <w:lang w:val="en-US"/>
          </w:rPr>
          <w:t>http://antaiji.dogen-zen.de/eng/zgi.shtm</w:t>
        </w:r>
      </w:hyperlink>
      <w:r w:rsidRPr="006D56EC">
        <w:rPr>
          <w:rFonts w:ascii="Times New Roman" w:hAnsi="Times New Roman" w:cs="Times New Roman"/>
          <w:lang w:val="en-US"/>
        </w:rPr>
        <w:t xml:space="preserve"> </w:t>
      </w:r>
    </w:p>
  </w:footnote>
  <w:footnote w:id="8">
    <w:p w:rsidR="00803F28" w:rsidRPr="006D56EC" w:rsidRDefault="00803F28" w:rsidP="00770B92">
      <w:pPr>
        <w:pStyle w:val="Notedebasdepage"/>
        <w:spacing w:after="60"/>
        <w:rPr>
          <w:rFonts w:ascii="Times New Roman" w:hAnsi="Times New Roman" w:cs="Times New Roman"/>
          <w:lang w:val="en-US"/>
        </w:rPr>
      </w:pPr>
      <w:r w:rsidRPr="006D56EC">
        <w:rPr>
          <w:rStyle w:val="Appelnotedebasdep"/>
          <w:rFonts w:ascii="Times New Roman" w:hAnsi="Times New Roman" w:cs="Times New Roman"/>
        </w:rPr>
        <w:footnoteRef/>
      </w:r>
      <w:r w:rsidRPr="006D56EC">
        <w:rPr>
          <w:rFonts w:ascii="Times New Roman" w:hAnsi="Times New Roman" w:cs="Times New Roman"/>
          <w:lang w:val="en-US"/>
        </w:rPr>
        <w:t xml:space="preserve"> </w:t>
      </w:r>
      <w:hyperlink r:id="rId4" w:history="1">
        <w:r w:rsidRPr="006D56EC">
          <w:rPr>
            <w:rStyle w:val="Lienhypertexte"/>
            <w:rFonts w:ascii="Times New Roman" w:hAnsi="Times New Roman" w:cs="Times New Roman"/>
            <w:color w:val="auto"/>
            <w:lang w:val="en-US"/>
          </w:rPr>
          <w:t>http://wwzc.org/dharma-text/zazengi-how-sit</w:t>
        </w:r>
      </w:hyperlink>
    </w:p>
  </w:footnote>
  <w:footnote w:id="9">
    <w:p w:rsidR="00803F28" w:rsidRPr="006D56EC" w:rsidRDefault="00803F28" w:rsidP="00F82961">
      <w:pPr>
        <w:pStyle w:val="Notedebasdepage"/>
        <w:spacing w:after="60"/>
        <w:ind w:firstLine="142"/>
        <w:rPr>
          <w:rFonts w:ascii="Times New Roman" w:hAnsi="Times New Roman" w:cs="Times New Roman"/>
        </w:rPr>
      </w:pPr>
      <w:r w:rsidRPr="006D56EC">
        <w:rPr>
          <w:rStyle w:val="Appelnotedebasdep"/>
          <w:rFonts w:ascii="Times New Roman" w:hAnsi="Times New Roman" w:cs="Times New Roman"/>
        </w:rPr>
        <w:footnoteRef/>
      </w:r>
      <w:r w:rsidR="006B166C" w:rsidRPr="006D56EC">
        <w:rPr>
          <w:rFonts w:ascii="Times New Roman" w:hAnsi="Times New Roman" w:cs="Times New Roman"/>
        </w:rPr>
        <w:t xml:space="preserve"> Dans </w:t>
      </w:r>
      <w:r w:rsidR="006B166C" w:rsidRPr="006D56EC">
        <w:rPr>
          <w:rFonts w:ascii="Times New Roman" w:hAnsi="Times New Roman" w:cs="Times New Roman"/>
          <w:i/>
        </w:rPr>
        <w:t>Le Trésor du zen</w:t>
      </w:r>
      <w:r w:rsidRPr="006D56EC">
        <w:rPr>
          <w:rFonts w:ascii="Times New Roman" w:hAnsi="Times New Roman" w:cs="Times New Roman"/>
        </w:rPr>
        <w:t xml:space="preserve"> éd Albin Michel p.47. </w:t>
      </w:r>
    </w:p>
  </w:footnote>
  <w:footnote w:id="10">
    <w:p w:rsidR="00803F28" w:rsidRPr="006D56EC" w:rsidRDefault="00803F28" w:rsidP="00F82961">
      <w:pPr>
        <w:pStyle w:val="Notedebasdepage"/>
        <w:spacing w:after="60"/>
        <w:ind w:firstLine="142"/>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5" w:history="1">
        <w:r w:rsidRPr="006D56EC">
          <w:rPr>
            <w:rStyle w:val="Lienhypertexte"/>
            <w:rFonts w:ascii="Times New Roman" w:eastAsia="Times New Roman" w:hAnsi="Times New Roman" w:cs="Times New Roman"/>
            <w:color w:val="auto"/>
            <w:lang w:eastAsia="fr-FR"/>
          </w:rPr>
          <w:t>http://www.zen-deshimaru.com/fr/zen/fukanzazengi-de-maitre-dogen-texte-integral-en-francais</w:t>
        </w:r>
      </w:hyperlink>
    </w:p>
  </w:footnote>
  <w:footnote w:id="11">
    <w:p w:rsidR="00803F28" w:rsidRPr="006D56EC" w:rsidRDefault="00803F28" w:rsidP="00F82961">
      <w:pPr>
        <w:pStyle w:val="Notedebasdepage"/>
        <w:spacing w:after="60"/>
        <w:ind w:firstLine="142"/>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6" w:history="1">
        <w:r w:rsidRPr="006D56EC">
          <w:rPr>
            <w:rStyle w:val="Lienhypertexte"/>
            <w:rFonts w:ascii="Times New Roman" w:hAnsi="Times New Roman" w:cs="Times New Roman"/>
            <w:color w:val="auto"/>
          </w:rPr>
          <w:t>http://zen-nice.org/lexique/fukanzazengi.htm</w:t>
        </w:r>
      </w:hyperlink>
    </w:p>
  </w:footnote>
  <w:footnote w:id="12">
    <w:p w:rsidR="00803F28" w:rsidRPr="006D56EC" w:rsidRDefault="00803F28" w:rsidP="00F82961">
      <w:pPr>
        <w:pStyle w:val="Notedebasdepage"/>
        <w:spacing w:after="60"/>
        <w:ind w:firstLine="142"/>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7" w:history="1">
        <w:r w:rsidRPr="006D56EC">
          <w:rPr>
            <w:rStyle w:val="Lienhypertexte"/>
            <w:rFonts w:ascii="Times New Roman" w:hAnsi="Times New Roman" w:cs="Times New Roman"/>
            <w:color w:val="auto"/>
          </w:rPr>
          <w:t>http://www.buddhaline.net/Fukanzazengi-La-Voie-est</w:t>
        </w:r>
      </w:hyperlink>
    </w:p>
  </w:footnote>
  <w:footnote w:id="13">
    <w:p w:rsidR="00803F28" w:rsidRPr="006D56EC" w:rsidRDefault="00803F28" w:rsidP="00F82961">
      <w:pPr>
        <w:pStyle w:val="Notedebasdepage"/>
        <w:spacing w:after="60"/>
        <w:ind w:firstLine="142"/>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8" w:history="1">
        <w:r w:rsidRPr="006D56EC">
          <w:rPr>
            <w:rStyle w:val="Lienhypertexte"/>
            <w:rFonts w:ascii="Times New Roman" w:eastAsia="Times New Roman" w:hAnsi="Times New Roman" w:cs="Times New Roman"/>
            <w:bCs/>
            <w:color w:val="auto"/>
            <w:lang w:eastAsia="fr-FR"/>
          </w:rPr>
          <w:t>http://zenmontpellier.voila.net/fr/SBGZ/fukan.html</w:t>
        </w:r>
      </w:hyperlink>
    </w:p>
  </w:footnote>
  <w:footnote w:id="14">
    <w:p w:rsidR="00803F28" w:rsidRPr="006D56EC" w:rsidRDefault="00803F28" w:rsidP="00F82961">
      <w:pPr>
        <w:pStyle w:val="Notedebasdepage"/>
        <w:spacing w:after="60"/>
        <w:ind w:firstLine="142"/>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9" w:history="1">
        <w:r w:rsidRPr="006D56EC">
          <w:rPr>
            <w:rStyle w:val="Lienhypertexte"/>
            <w:rFonts w:ascii="Times New Roman" w:hAnsi="Times New Roman" w:cs="Times New Roman"/>
            <w:color w:val="auto"/>
          </w:rPr>
          <w:t>http://gudoblog-e.blogspot.fr/2009/05/translation-of-fukan-zazen-gi.html</w:t>
        </w:r>
      </w:hyperlink>
    </w:p>
  </w:footnote>
  <w:footnote w:id="15">
    <w:p w:rsidR="00803F28" w:rsidRPr="006D56EC" w:rsidRDefault="00803F28" w:rsidP="00F82961">
      <w:pPr>
        <w:pStyle w:val="Notedebasdepage"/>
        <w:spacing w:after="60"/>
        <w:ind w:firstLine="142"/>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10" w:history="1">
        <w:r w:rsidRPr="006D56EC">
          <w:rPr>
            <w:rFonts w:ascii="Times New Roman" w:hAnsi="Times New Roman" w:cs="Times New Roman"/>
          </w:rPr>
          <w:t xml:space="preserve"> Z</w:t>
        </w:r>
        <w:r w:rsidRPr="006D56EC">
          <w:rPr>
            <w:rStyle w:val="Lienhypertexte"/>
            <w:rFonts w:ascii="Times New Roman" w:hAnsi="Times New Roman" w:cs="Times New Roman"/>
            <w:color w:val="auto"/>
          </w:rPr>
          <w:t>ttp://antaiji.dogen-zen.de/eng/fzgi.shtml</w:t>
        </w:r>
      </w:hyperlink>
    </w:p>
  </w:footnote>
  <w:footnote w:id="16">
    <w:p w:rsidR="006B166C" w:rsidRPr="006D56EC" w:rsidRDefault="006B166C" w:rsidP="008E4077">
      <w:pPr>
        <w:pStyle w:val="normaltext"/>
        <w:spacing w:before="0" w:beforeAutospacing="0" w:after="0" w:afterAutospacing="0"/>
        <w:ind w:firstLine="142"/>
        <w:jc w:val="both"/>
        <w:rPr>
          <w:sz w:val="20"/>
          <w:szCs w:val="20"/>
        </w:rPr>
      </w:pPr>
      <w:r w:rsidRPr="006D56EC">
        <w:rPr>
          <w:rStyle w:val="Appelnotedebasdep"/>
          <w:sz w:val="20"/>
          <w:szCs w:val="20"/>
        </w:rPr>
        <w:footnoteRef/>
      </w:r>
      <w:r w:rsidRPr="006D56EC">
        <w:rPr>
          <w:sz w:val="20"/>
          <w:szCs w:val="20"/>
        </w:rPr>
        <w:t xml:space="preserve"> </w:t>
      </w:r>
      <w:hyperlink r:id="rId11" w:history="1">
        <w:r w:rsidRPr="006D56EC">
          <w:rPr>
            <w:rStyle w:val="Lienhypertexte"/>
            <w:rFonts w:eastAsiaTheme="minorEastAsia"/>
            <w:color w:val="auto"/>
            <w:sz w:val="20"/>
            <w:szCs w:val="20"/>
          </w:rPr>
          <w:t>http://www.zenki.com/index.php?lang=en&amp;page=Fukanzazengi</w:t>
        </w:r>
      </w:hyperlink>
      <w:r w:rsidRPr="006D56EC">
        <w:rPr>
          <w:sz w:val="20"/>
          <w:szCs w:val="20"/>
        </w:rPr>
        <w:t xml:space="preserve"> </w:t>
      </w:r>
    </w:p>
  </w:footnote>
  <w:footnote w:id="17">
    <w:p w:rsidR="00D170B2" w:rsidRPr="006D56EC" w:rsidRDefault="00D170B2" w:rsidP="008E4077">
      <w:pPr>
        <w:pStyle w:val="Notedebasdepage"/>
        <w:spacing w:after="60"/>
        <w:ind w:firstLine="142"/>
        <w:jc w:val="both"/>
        <w:rPr>
          <w:rFonts w:ascii="Times New Roman" w:hAnsi="Times New Roman" w:cs="Times New Roman"/>
          <w:sz w:val="16"/>
          <w:szCs w:val="16"/>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r w:rsidR="00C25DCF" w:rsidRPr="006D56EC">
        <w:rPr>
          <w:rFonts w:ascii="Times New Roman" w:hAnsi="Times New Roman" w:cs="Times New Roman"/>
        </w:rPr>
        <w:t>Voir page suivante le 2).</w:t>
      </w:r>
    </w:p>
  </w:footnote>
  <w:footnote w:id="18">
    <w:p w:rsidR="00803F28" w:rsidRPr="006D56EC" w:rsidRDefault="00803F28" w:rsidP="00FB66C0">
      <w:pPr>
        <w:pStyle w:val="Notedebasdepage"/>
        <w:spacing w:after="60"/>
        <w:rPr>
          <w:rFonts w:ascii="Times New Roman" w:hAnsi="Times New Roman" w:cs="Times New Roman"/>
        </w:rPr>
      </w:pPr>
      <w:r w:rsidRPr="006D56EC">
        <w:rPr>
          <w:rStyle w:val="Appelnotedebasdep"/>
          <w:rFonts w:ascii="Times New Roman" w:hAnsi="Times New Roman" w:cs="Times New Roman"/>
        </w:rPr>
        <w:footnoteRef/>
      </w:r>
      <w:r w:rsidRPr="006D56EC">
        <w:rPr>
          <w:rFonts w:ascii="Times New Roman" w:hAnsi="Times New Roman" w:cs="Times New Roman"/>
        </w:rPr>
        <w:t xml:space="preserve"> </w:t>
      </w:r>
      <w:hyperlink r:id="rId12" w:history="1">
        <w:r w:rsidRPr="006D56EC">
          <w:rPr>
            <w:rStyle w:val="Lienhypertexte"/>
            <w:rFonts w:ascii="Times New Roman" w:hAnsi="Times New Roman" w:cs="Times New Roman"/>
            <w:color w:val="auto"/>
          </w:rPr>
          <w:t>http://www.zenrouen.org/maitre-deshimaru-extrait-dune-conference-a-zinal/</w:t>
        </w:r>
      </w:hyperlink>
    </w:p>
  </w:footnote>
  <w:footnote w:id="19">
    <w:p w:rsidR="00803F28" w:rsidRPr="006D56EC" w:rsidRDefault="00803F28" w:rsidP="00FB66C0">
      <w:pPr>
        <w:pStyle w:val="Titre3"/>
        <w:spacing w:before="0"/>
        <w:rPr>
          <w:rFonts w:ascii="Times New Roman" w:hAnsi="Times New Roman" w:cs="Times New Roman"/>
          <w:b w:val="0"/>
          <w:color w:val="auto"/>
          <w:sz w:val="20"/>
          <w:szCs w:val="20"/>
        </w:rPr>
      </w:pPr>
      <w:r w:rsidRPr="006D56EC">
        <w:rPr>
          <w:rStyle w:val="Appelnotedebasdep"/>
          <w:rFonts w:ascii="Times New Roman" w:hAnsi="Times New Roman" w:cs="Times New Roman"/>
          <w:b w:val="0"/>
          <w:color w:val="auto"/>
          <w:sz w:val="20"/>
          <w:szCs w:val="20"/>
        </w:rPr>
        <w:footnoteRef/>
      </w:r>
      <w:r w:rsidRPr="006D56EC">
        <w:rPr>
          <w:rFonts w:ascii="Times New Roman" w:hAnsi="Times New Roman" w:cs="Times New Roman"/>
          <w:b w:val="0"/>
          <w:color w:val="auto"/>
          <w:sz w:val="20"/>
          <w:szCs w:val="20"/>
        </w:rPr>
        <w:t xml:space="preserve"> On trouve des pages de ce livre su</w:t>
      </w:r>
      <w:r w:rsidRPr="006D56EC">
        <w:rPr>
          <w:rFonts w:ascii="Times New Roman" w:hAnsi="Times New Roman" w:cs="Times New Roman"/>
          <w:color w:val="auto"/>
          <w:sz w:val="20"/>
          <w:szCs w:val="20"/>
        </w:rPr>
        <w:t xml:space="preserve">r </w:t>
      </w:r>
      <w:hyperlink r:id="rId13" w:history="1">
        <w:r w:rsidRPr="006D56EC">
          <w:rPr>
            <w:rStyle w:val="Lienhypertexte"/>
            <w:rFonts w:ascii="Times New Roman" w:hAnsi="Times New Roman" w:cs="Times New Roman"/>
            <w:b w:val="0"/>
            <w:color w:val="auto"/>
            <w:sz w:val="20"/>
            <w:szCs w:val="20"/>
          </w:rPr>
          <w:t xml:space="preserve">Les Bouddhas naissent dans le feu - Google Books </w:t>
        </w:r>
        <w:proofErr w:type="spellStart"/>
        <w:r w:rsidRPr="006D56EC">
          <w:rPr>
            <w:rStyle w:val="Lienhypertexte"/>
            <w:rFonts w:ascii="Times New Roman" w:hAnsi="Times New Roman" w:cs="Times New Roman"/>
            <w:b w:val="0"/>
            <w:color w:val="auto"/>
            <w:sz w:val="20"/>
            <w:szCs w:val="20"/>
          </w:rPr>
          <w:t>Result</w:t>
        </w:r>
        <w:proofErr w:type="spellEnd"/>
      </w:hyperlink>
    </w:p>
    <w:p w:rsidR="00803F28" w:rsidRPr="006D56EC" w:rsidRDefault="00803F28">
      <w:pPr>
        <w:pStyle w:val="Notedebasdepage"/>
        <w:rPr>
          <w:rFonts w:ascii="Times New Roman" w:hAnsi="Times New Roman" w:cs="Times New Roman"/>
        </w:rPr>
      </w:pPr>
      <w:r w:rsidRPr="006D56EC">
        <w:rPr>
          <w:rFonts w:ascii="Times New Roman" w:hAnsi="Times New Roman" w:cs="Times New Roman"/>
        </w:rPr>
        <w:t xml:space="preserve">   Voir aussi </w:t>
      </w:r>
      <w:hyperlink r:id="rId14" w:history="1">
        <w:r w:rsidRPr="006D56EC">
          <w:rPr>
            <w:rStyle w:val="Lienhypertexte"/>
            <w:rFonts w:ascii="Times New Roman" w:hAnsi="Times New Roman" w:cs="Times New Roman"/>
            <w:color w:val="auto"/>
          </w:rPr>
          <w:t>http://zen.viabloga.com/news/penser-l-impensable</w:t>
        </w:r>
      </w:hyperlink>
      <w:r w:rsidRPr="006D56EC">
        <w:rPr>
          <w:rFonts w:ascii="Times New Roman" w:hAnsi="Times New Roman" w:cs="Times New Roman"/>
        </w:rPr>
        <w:t xml:space="preserve"> </w:t>
      </w:r>
    </w:p>
  </w:footnote>
  <w:footnote w:id="20">
    <w:p w:rsidR="006B166C" w:rsidRPr="006D56EC" w:rsidRDefault="006B166C" w:rsidP="006B166C">
      <w:pPr>
        <w:autoSpaceDE w:val="0"/>
        <w:autoSpaceDN w:val="0"/>
        <w:adjustRightInd w:val="0"/>
        <w:spacing w:after="0" w:line="240" w:lineRule="auto"/>
        <w:rPr>
          <w:rFonts w:ascii="Times New Roman" w:hAnsi="Times New Roman" w:cs="Times New Roman"/>
          <w:sz w:val="20"/>
          <w:szCs w:val="20"/>
        </w:rPr>
      </w:pPr>
      <w:r w:rsidRPr="006D56EC">
        <w:rPr>
          <w:rStyle w:val="Appelnotedebasdep"/>
          <w:rFonts w:ascii="Times New Roman" w:hAnsi="Times New Roman" w:cs="Times New Roman"/>
          <w:sz w:val="20"/>
          <w:szCs w:val="20"/>
        </w:rPr>
        <w:footnoteRef/>
      </w:r>
      <w:r w:rsidRPr="006D56EC">
        <w:rPr>
          <w:rFonts w:ascii="Times New Roman" w:hAnsi="Times New Roman" w:cs="Times New Roman"/>
          <w:sz w:val="20"/>
          <w:szCs w:val="20"/>
        </w:rPr>
        <w:t xml:space="preserve"> </w:t>
      </w:r>
      <w:hyperlink r:id="rId15" w:anchor="anchor1835541" w:history="1">
        <w:r w:rsidRPr="006D56EC">
          <w:rPr>
            <w:rStyle w:val="Lienhypertexte"/>
            <w:rFonts w:ascii="Times New Roman" w:hAnsi="Times New Roman" w:cs="Times New Roman"/>
            <w:color w:val="auto"/>
            <w:sz w:val="20"/>
            <w:szCs w:val="20"/>
          </w:rPr>
          <w:t>http://scbs.stanford.edu/sztp3/resources/glossaries/term_glossary.html#anchor1835541</w:t>
        </w:r>
      </w:hyperlink>
    </w:p>
    <w:p w:rsidR="006B166C" w:rsidRPr="006D56EC" w:rsidRDefault="006B166C">
      <w:pPr>
        <w:pStyle w:val="Notedebasdepage"/>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959186"/>
      <w:docPartObj>
        <w:docPartGallery w:val="Page Numbers (Top of Page)"/>
        <w:docPartUnique/>
      </w:docPartObj>
    </w:sdtPr>
    <w:sdtEndPr/>
    <w:sdtContent>
      <w:p w:rsidR="00803F28" w:rsidRDefault="00803F28">
        <w:pPr>
          <w:pStyle w:val="En-tte"/>
          <w:jc w:val="right"/>
        </w:pPr>
        <w:r>
          <w:t xml:space="preserve">   </w:t>
        </w:r>
        <w:r w:rsidRPr="001164FD">
          <w:rPr>
            <w:rFonts w:ascii="Times New Roman" w:hAnsi="Times New Roman" w:cs="Times New Roman"/>
          </w:rPr>
          <w:t xml:space="preserve">Traductions dans </w:t>
        </w:r>
        <w:proofErr w:type="spellStart"/>
        <w:r w:rsidRPr="001164FD">
          <w:rPr>
            <w:rFonts w:ascii="Times New Roman" w:hAnsi="Times New Roman" w:cs="Times New Roman"/>
          </w:rPr>
          <w:t>Zazengi</w:t>
        </w:r>
        <w:proofErr w:type="spellEnd"/>
        <w:r w:rsidRPr="001164FD">
          <w:rPr>
            <w:rFonts w:ascii="Times New Roman" w:hAnsi="Times New Roman" w:cs="Times New Roman"/>
          </w:rPr>
          <w:t xml:space="preserve"> </w:t>
        </w:r>
        <w:r w:rsidRPr="001164FD">
          <w:rPr>
            <w:rFonts w:ascii="Times New Roman" w:hAnsi="Times New Roman" w:cs="Times New Roman"/>
            <w:sz w:val="20"/>
            <w:szCs w:val="20"/>
          </w:rPr>
          <w:t xml:space="preserve">de </w:t>
        </w:r>
        <w:proofErr w:type="spellStart"/>
        <w:r w:rsidRPr="001164FD">
          <w:rPr>
            <w:rFonts w:ascii="Times New Roman" w:hAnsi="Times New Roman" w:cs="Times New Roman"/>
            <w:i/>
            <w:sz w:val="20"/>
            <w:szCs w:val="20"/>
          </w:rPr>
          <w:t>shiryô</w:t>
        </w:r>
        <w:proofErr w:type="spellEnd"/>
        <w:r w:rsidRPr="001164FD">
          <w:rPr>
            <w:rFonts w:ascii="Times New Roman" w:hAnsi="Times New Roman" w:cs="Times New Roman"/>
            <w:i/>
            <w:sz w:val="20"/>
            <w:szCs w:val="20"/>
          </w:rPr>
          <w:t xml:space="preserve"> </w:t>
        </w:r>
        <w:proofErr w:type="spellStart"/>
        <w:r w:rsidRPr="001164FD">
          <w:rPr>
            <w:rFonts w:ascii="Times New Roman" w:hAnsi="Times New Roman" w:cs="Times New Roman"/>
            <w:i/>
            <w:sz w:val="20"/>
            <w:szCs w:val="20"/>
          </w:rPr>
          <w:t>fushiryô</w:t>
        </w:r>
        <w:proofErr w:type="spellEnd"/>
        <w:r w:rsidRPr="001164FD">
          <w:rPr>
            <w:rFonts w:ascii="Times New Roman" w:hAnsi="Times New Roman" w:cs="Times New Roman"/>
            <w:i/>
            <w:sz w:val="20"/>
            <w:szCs w:val="20"/>
          </w:rPr>
          <w:t xml:space="preserve"> </w:t>
        </w:r>
        <w:proofErr w:type="spellStart"/>
        <w:r w:rsidRPr="001164FD">
          <w:rPr>
            <w:rFonts w:ascii="Times New Roman" w:hAnsi="Times New Roman" w:cs="Times New Roman"/>
            <w:i/>
            <w:sz w:val="20"/>
            <w:szCs w:val="20"/>
          </w:rPr>
          <w:t>hishiryô</w:t>
        </w:r>
        <w:proofErr w:type="spellEnd"/>
        <w:r w:rsidRPr="001164FD">
          <w:rPr>
            <w:rFonts w:ascii="Times New Roman" w:hAnsi="Times New Roman" w:cs="Times New Roman"/>
            <w:sz w:val="20"/>
            <w:szCs w:val="20"/>
          </w:rPr>
          <w:t xml:space="preserve"> en divers lieux</w:t>
        </w:r>
        <w:r w:rsidRPr="001164FD">
          <w:rPr>
            <w:rFonts w:ascii="Times New Roman" w:hAnsi="Times New Roman" w:cs="Times New Roman"/>
          </w:rPr>
          <w:t xml:space="preserve"> pour  </w:t>
        </w:r>
        <w:hyperlink r:id="rId1" w:history="1">
          <w:r w:rsidRPr="00D744C5">
            <w:rPr>
              <w:rStyle w:val="Lienhypertexte"/>
              <w:rFonts w:ascii="Times New Roman" w:hAnsi="Times New Roman" w:cs="Times New Roman"/>
              <w:color w:val="auto"/>
            </w:rPr>
            <w:t>http://www.shobogenzo.eu</w:t>
          </w:r>
        </w:hyperlink>
        <w:r>
          <w:t xml:space="preserve"> </w:t>
        </w:r>
        <w:r w:rsidR="00D744C5">
          <w:t xml:space="preserve">  </w:t>
        </w:r>
        <w:r>
          <w:fldChar w:fldCharType="begin"/>
        </w:r>
        <w:r>
          <w:instrText>PAGE   \* MERGEFORMAT</w:instrText>
        </w:r>
        <w:r>
          <w:fldChar w:fldCharType="separate"/>
        </w:r>
        <w:r w:rsidR="006D56EC">
          <w:rPr>
            <w:noProof/>
          </w:rPr>
          <w:t>8</w:t>
        </w:r>
        <w:r>
          <w:fldChar w:fldCharType="end"/>
        </w:r>
      </w:p>
    </w:sdtContent>
  </w:sdt>
  <w:p w:rsidR="00803F28" w:rsidRDefault="00803F2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D1"/>
    <w:rsid w:val="0000782C"/>
    <w:rsid w:val="00030FC5"/>
    <w:rsid w:val="000354F6"/>
    <w:rsid w:val="00036B72"/>
    <w:rsid w:val="00065CC9"/>
    <w:rsid w:val="00097021"/>
    <w:rsid w:val="000A222B"/>
    <w:rsid w:val="000C0F90"/>
    <w:rsid w:val="000D052C"/>
    <w:rsid w:val="00110CC9"/>
    <w:rsid w:val="001164FD"/>
    <w:rsid w:val="00146E41"/>
    <w:rsid w:val="001A19D8"/>
    <w:rsid w:val="0020039E"/>
    <w:rsid w:val="00232EBC"/>
    <w:rsid w:val="00251F29"/>
    <w:rsid w:val="002B1969"/>
    <w:rsid w:val="002D31B5"/>
    <w:rsid w:val="002E5841"/>
    <w:rsid w:val="00303930"/>
    <w:rsid w:val="003360A4"/>
    <w:rsid w:val="00384829"/>
    <w:rsid w:val="003A1A39"/>
    <w:rsid w:val="003E61B3"/>
    <w:rsid w:val="003F226A"/>
    <w:rsid w:val="004021FE"/>
    <w:rsid w:val="004026A3"/>
    <w:rsid w:val="00404CFE"/>
    <w:rsid w:val="00496EAA"/>
    <w:rsid w:val="00497D36"/>
    <w:rsid w:val="00543B4B"/>
    <w:rsid w:val="00545F95"/>
    <w:rsid w:val="00557E0B"/>
    <w:rsid w:val="005C2BDD"/>
    <w:rsid w:val="0063147C"/>
    <w:rsid w:val="0068463F"/>
    <w:rsid w:val="006B166C"/>
    <w:rsid w:val="006C161F"/>
    <w:rsid w:val="006D56EC"/>
    <w:rsid w:val="006E144A"/>
    <w:rsid w:val="00750673"/>
    <w:rsid w:val="0075078E"/>
    <w:rsid w:val="00770B92"/>
    <w:rsid w:val="007D7242"/>
    <w:rsid w:val="007F3440"/>
    <w:rsid w:val="00803F28"/>
    <w:rsid w:val="008E4077"/>
    <w:rsid w:val="00920C13"/>
    <w:rsid w:val="009222D1"/>
    <w:rsid w:val="0095379A"/>
    <w:rsid w:val="00A60720"/>
    <w:rsid w:val="00A60DB1"/>
    <w:rsid w:val="00A979EF"/>
    <w:rsid w:val="00AB2A58"/>
    <w:rsid w:val="00AB4543"/>
    <w:rsid w:val="00B80D09"/>
    <w:rsid w:val="00BD4243"/>
    <w:rsid w:val="00BE53DC"/>
    <w:rsid w:val="00C25DCF"/>
    <w:rsid w:val="00C60921"/>
    <w:rsid w:val="00CC7E00"/>
    <w:rsid w:val="00D170B2"/>
    <w:rsid w:val="00D26753"/>
    <w:rsid w:val="00D45C2C"/>
    <w:rsid w:val="00D660FF"/>
    <w:rsid w:val="00D744C5"/>
    <w:rsid w:val="00DB4418"/>
    <w:rsid w:val="00E30BEA"/>
    <w:rsid w:val="00E674A8"/>
    <w:rsid w:val="00E87BC9"/>
    <w:rsid w:val="00EB2F20"/>
    <w:rsid w:val="00EC1902"/>
    <w:rsid w:val="00F15CE6"/>
    <w:rsid w:val="00F33828"/>
    <w:rsid w:val="00F536CA"/>
    <w:rsid w:val="00F82961"/>
    <w:rsid w:val="00FB6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09"/>
  </w:style>
  <w:style w:type="paragraph" w:styleId="Titre1">
    <w:name w:val="heading 1"/>
    <w:basedOn w:val="Normal"/>
    <w:next w:val="Normal"/>
    <w:link w:val="Titre1Car"/>
    <w:uiPriority w:val="9"/>
    <w:qFormat/>
    <w:rsid w:val="00B80D09"/>
    <w:pPr>
      <w:keepNext/>
      <w:keepLines/>
      <w:spacing w:before="480" w:after="0"/>
      <w:outlineLvl w:val="0"/>
    </w:pPr>
    <w:rPr>
      <w:rFonts w:ascii="Cambria" w:eastAsia="MS Gothic" w:hAnsi="Cambria" w:cs="Times New Roman"/>
      <w:b/>
      <w:bCs/>
      <w:color w:val="365F91"/>
      <w:sz w:val="28"/>
      <w:szCs w:val="28"/>
      <w:lang w:eastAsia="ja-JP"/>
    </w:rPr>
  </w:style>
  <w:style w:type="paragraph" w:styleId="Titre3">
    <w:name w:val="heading 3"/>
    <w:basedOn w:val="Normal"/>
    <w:next w:val="Normal"/>
    <w:link w:val="Titre3Car"/>
    <w:uiPriority w:val="9"/>
    <w:semiHidden/>
    <w:unhideWhenUsed/>
    <w:qFormat/>
    <w:rsid w:val="002B19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0D09"/>
    <w:rPr>
      <w:rFonts w:ascii="Cambria" w:eastAsia="MS Gothic" w:hAnsi="Cambria" w:cs="Times New Roman"/>
      <w:b/>
      <w:bCs/>
      <w:color w:val="365F91"/>
      <w:sz w:val="28"/>
      <w:szCs w:val="28"/>
      <w:lang w:eastAsia="ja-JP"/>
    </w:rPr>
  </w:style>
  <w:style w:type="character" w:styleId="Accentuation">
    <w:name w:val="Emphasis"/>
    <w:basedOn w:val="Policepardfaut"/>
    <w:uiPriority w:val="20"/>
    <w:qFormat/>
    <w:rsid w:val="00B80D09"/>
    <w:rPr>
      <w:i/>
      <w:iCs/>
    </w:rPr>
  </w:style>
  <w:style w:type="character" w:styleId="Lienhypertexte">
    <w:name w:val="Hyperlink"/>
    <w:basedOn w:val="Policepardfaut"/>
    <w:uiPriority w:val="99"/>
    <w:unhideWhenUsed/>
    <w:rsid w:val="00B80D09"/>
    <w:rPr>
      <w:color w:val="0000FF"/>
      <w:u w:val="single"/>
    </w:rPr>
  </w:style>
  <w:style w:type="paragraph" w:styleId="Notedebasdepage">
    <w:name w:val="footnote text"/>
    <w:basedOn w:val="Normal"/>
    <w:link w:val="NotedebasdepageCar"/>
    <w:uiPriority w:val="99"/>
    <w:semiHidden/>
    <w:unhideWhenUsed/>
    <w:rsid w:val="00B80D09"/>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semiHidden/>
    <w:rsid w:val="00B80D09"/>
    <w:rPr>
      <w:rFonts w:eastAsiaTheme="minorEastAsia"/>
      <w:sz w:val="20"/>
      <w:szCs w:val="20"/>
      <w:lang w:eastAsia="ja-JP"/>
    </w:rPr>
  </w:style>
  <w:style w:type="character" w:styleId="Appelnotedebasdep">
    <w:name w:val="footnote reference"/>
    <w:basedOn w:val="Policepardfaut"/>
    <w:uiPriority w:val="99"/>
    <w:semiHidden/>
    <w:unhideWhenUsed/>
    <w:rsid w:val="00B80D09"/>
    <w:rPr>
      <w:vertAlign w:val="superscript"/>
    </w:rPr>
  </w:style>
  <w:style w:type="paragraph" w:styleId="NormalWeb">
    <w:name w:val="Normal (Web)"/>
    <w:basedOn w:val="Normal"/>
    <w:uiPriority w:val="99"/>
    <w:unhideWhenUsed/>
    <w:rsid w:val="00B80D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0D09"/>
    <w:rPr>
      <w:b/>
      <w:bCs/>
    </w:rPr>
  </w:style>
  <w:style w:type="character" w:customStyle="1" w:styleId="addmd">
    <w:name w:val="addmd"/>
    <w:basedOn w:val="Policepardfaut"/>
    <w:rsid w:val="00B80D09"/>
  </w:style>
  <w:style w:type="paragraph" w:customStyle="1" w:styleId="normaltext">
    <w:name w:val="normal_text"/>
    <w:basedOn w:val="Normal"/>
    <w:rsid w:val="00B80D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80D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D09"/>
    <w:rPr>
      <w:rFonts w:ascii="Tahoma" w:hAnsi="Tahoma" w:cs="Tahoma"/>
      <w:sz w:val="16"/>
      <w:szCs w:val="16"/>
    </w:rPr>
  </w:style>
  <w:style w:type="table" w:styleId="Grilledutableau">
    <w:name w:val="Table Grid"/>
    <w:basedOn w:val="TableauNormal"/>
    <w:uiPriority w:val="59"/>
    <w:rsid w:val="00920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Policepardfaut"/>
    <w:rsid w:val="0000782C"/>
  </w:style>
  <w:style w:type="character" w:styleId="Lienhypertextesuivivisit">
    <w:name w:val="FollowedHyperlink"/>
    <w:basedOn w:val="Policepardfaut"/>
    <w:uiPriority w:val="99"/>
    <w:semiHidden/>
    <w:unhideWhenUsed/>
    <w:rsid w:val="00232EBC"/>
    <w:rPr>
      <w:color w:val="800080" w:themeColor="followedHyperlink"/>
      <w:u w:val="single"/>
    </w:rPr>
  </w:style>
  <w:style w:type="character" w:customStyle="1" w:styleId="Titre3Car">
    <w:name w:val="Titre 3 Car"/>
    <w:basedOn w:val="Policepardfaut"/>
    <w:link w:val="Titre3"/>
    <w:uiPriority w:val="9"/>
    <w:semiHidden/>
    <w:rsid w:val="002B1969"/>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164FD"/>
    <w:pPr>
      <w:tabs>
        <w:tab w:val="center" w:pos="4536"/>
        <w:tab w:val="right" w:pos="9072"/>
      </w:tabs>
      <w:spacing w:after="0" w:line="240" w:lineRule="auto"/>
    </w:pPr>
  </w:style>
  <w:style w:type="character" w:customStyle="1" w:styleId="En-tteCar">
    <w:name w:val="En-tête Car"/>
    <w:basedOn w:val="Policepardfaut"/>
    <w:link w:val="En-tte"/>
    <w:uiPriority w:val="99"/>
    <w:rsid w:val="001164FD"/>
  </w:style>
  <w:style w:type="paragraph" w:styleId="Pieddepage">
    <w:name w:val="footer"/>
    <w:basedOn w:val="Normal"/>
    <w:link w:val="PieddepageCar"/>
    <w:uiPriority w:val="99"/>
    <w:unhideWhenUsed/>
    <w:rsid w:val="00116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09"/>
  </w:style>
  <w:style w:type="paragraph" w:styleId="Titre1">
    <w:name w:val="heading 1"/>
    <w:basedOn w:val="Normal"/>
    <w:next w:val="Normal"/>
    <w:link w:val="Titre1Car"/>
    <w:uiPriority w:val="9"/>
    <w:qFormat/>
    <w:rsid w:val="00B80D09"/>
    <w:pPr>
      <w:keepNext/>
      <w:keepLines/>
      <w:spacing w:before="480" w:after="0"/>
      <w:outlineLvl w:val="0"/>
    </w:pPr>
    <w:rPr>
      <w:rFonts w:ascii="Cambria" w:eastAsia="MS Gothic" w:hAnsi="Cambria" w:cs="Times New Roman"/>
      <w:b/>
      <w:bCs/>
      <w:color w:val="365F91"/>
      <w:sz w:val="28"/>
      <w:szCs w:val="28"/>
      <w:lang w:eastAsia="ja-JP"/>
    </w:rPr>
  </w:style>
  <w:style w:type="paragraph" w:styleId="Titre3">
    <w:name w:val="heading 3"/>
    <w:basedOn w:val="Normal"/>
    <w:next w:val="Normal"/>
    <w:link w:val="Titre3Car"/>
    <w:uiPriority w:val="9"/>
    <w:semiHidden/>
    <w:unhideWhenUsed/>
    <w:qFormat/>
    <w:rsid w:val="002B19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0D09"/>
    <w:rPr>
      <w:rFonts w:ascii="Cambria" w:eastAsia="MS Gothic" w:hAnsi="Cambria" w:cs="Times New Roman"/>
      <w:b/>
      <w:bCs/>
      <w:color w:val="365F91"/>
      <w:sz w:val="28"/>
      <w:szCs w:val="28"/>
      <w:lang w:eastAsia="ja-JP"/>
    </w:rPr>
  </w:style>
  <w:style w:type="character" w:styleId="Accentuation">
    <w:name w:val="Emphasis"/>
    <w:basedOn w:val="Policepardfaut"/>
    <w:uiPriority w:val="20"/>
    <w:qFormat/>
    <w:rsid w:val="00B80D09"/>
    <w:rPr>
      <w:i/>
      <w:iCs/>
    </w:rPr>
  </w:style>
  <w:style w:type="character" w:styleId="Lienhypertexte">
    <w:name w:val="Hyperlink"/>
    <w:basedOn w:val="Policepardfaut"/>
    <w:uiPriority w:val="99"/>
    <w:unhideWhenUsed/>
    <w:rsid w:val="00B80D09"/>
    <w:rPr>
      <w:color w:val="0000FF"/>
      <w:u w:val="single"/>
    </w:rPr>
  </w:style>
  <w:style w:type="paragraph" w:styleId="Notedebasdepage">
    <w:name w:val="footnote text"/>
    <w:basedOn w:val="Normal"/>
    <w:link w:val="NotedebasdepageCar"/>
    <w:uiPriority w:val="99"/>
    <w:semiHidden/>
    <w:unhideWhenUsed/>
    <w:rsid w:val="00B80D09"/>
    <w:pPr>
      <w:spacing w:after="0" w:line="240" w:lineRule="auto"/>
    </w:pPr>
    <w:rPr>
      <w:rFonts w:eastAsiaTheme="minorEastAsia"/>
      <w:sz w:val="20"/>
      <w:szCs w:val="20"/>
      <w:lang w:eastAsia="ja-JP"/>
    </w:rPr>
  </w:style>
  <w:style w:type="character" w:customStyle="1" w:styleId="NotedebasdepageCar">
    <w:name w:val="Note de bas de page Car"/>
    <w:basedOn w:val="Policepardfaut"/>
    <w:link w:val="Notedebasdepage"/>
    <w:uiPriority w:val="99"/>
    <w:semiHidden/>
    <w:rsid w:val="00B80D09"/>
    <w:rPr>
      <w:rFonts w:eastAsiaTheme="minorEastAsia"/>
      <w:sz w:val="20"/>
      <w:szCs w:val="20"/>
      <w:lang w:eastAsia="ja-JP"/>
    </w:rPr>
  </w:style>
  <w:style w:type="character" w:styleId="Appelnotedebasdep">
    <w:name w:val="footnote reference"/>
    <w:basedOn w:val="Policepardfaut"/>
    <w:uiPriority w:val="99"/>
    <w:semiHidden/>
    <w:unhideWhenUsed/>
    <w:rsid w:val="00B80D09"/>
    <w:rPr>
      <w:vertAlign w:val="superscript"/>
    </w:rPr>
  </w:style>
  <w:style w:type="paragraph" w:styleId="NormalWeb">
    <w:name w:val="Normal (Web)"/>
    <w:basedOn w:val="Normal"/>
    <w:uiPriority w:val="99"/>
    <w:unhideWhenUsed/>
    <w:rsid w:val="00B80D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0D09"/>
    <w:rPr>
      <w:b/>
      <w:bCs/>
    </w:rPr>
  </w:style>
  <w:style w:type="character" w:customStyle="1" w:styleId="addmd">
    <w:name w:val="addmd"/>
    <w:basedOn w:val="Policepardfaut"/>
    <w:rsid w:val="00B80D09"/>
  </w:style>
  <w:style w:type="paragraph" w:customStyle="1" w:styleId="normaltext">
    <w:name w:val="normal_text"/>
    <w:basedOn w:val="Normal"/>
    <w:rsid w:val="00B80D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80D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D09"/>
    <w:rPr>
      <w:rFonts w:ascii="Tahoma" w:hAnsi="Tahoma" w:cs="Tahoma"/>
      <w:sz w:val="16"/>
      <w:szCs w:val="16"/>
    </w:rPr>
  </w:style>
  <w:style w:type="table" w:styleId="Grilledutableau">
    <w:name w:val="Table Grid"/>
    <w:basedOn w:val="TableauNormal"/>
    <w:uiPriority w:val="59"/>
    <w:rsid w:val="00920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Policepardfaut"/>
    <w:rsid w:val="0000782C"/>
  </w:style>
  <w:style w:type="character" w:styleId="Lienhypertextesuivivisit">
    <w:name w:val="FollowedHyperlink"/>
    <w:basedOn w:val="Policepardfaut"/>
    <w:uiPriority w:val="99"/>
    <w:semiHidden/>
    <w:unhideWhenUsed/>
    <w:rsid w:val="00232EBC"/>
    <w:rPr>
      <w:color w:val="800080" w:themeColor="followedHyperlink"/>
      <w:u w:val="single"/>
    </w:rPr>
  </w:style>
  <w:style w:type="character" w:customStyle="1" w:styleId="Titre3Car">
    <w:name w:val="Titre 3 Car"/>
    <w:basedOn w:val="Policepardfaut"/>
    <w:link w:val="Titre3"/>
    <w:uiPriority w:val="9"/>
    <w:semiHidden/>
    <w:rsid w:val="002B1969"/>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164FD"/>
    <w:pPr>
      <w:tabs>
        <w:tab w:val="center" w:pos="4536"/>
        <w:tab w:val="right" w:pos="9072"/>
      </w:tabs>
      <w:spacing w:after="0" w:line="240" w:lineRule="auto"/>
    </w:pPr>
  </w:style>
  <w:style w:type="character" w:customStyle="1" w:styleId="En-tteCar">
    <w:name w:val="En-tête Car"/>
    <w:basedOn w:val="Policepardfaut"/>
    <w:link w:val="En-tte"/>
    <w:uiPriority w:val="99"/>
    <w:rsid w:val="001164FD"/>
  </w:style>
  <w:style w:type="paragraph" w:styleId="Pieddepage">
    <w:name w:val="footer"/>
    <w:basedOn w:val="Normal"/>
    <w:link w:val="PieddepageCar"/>
    <w:uiPriority w:val="99"/>
    <w:unhideWhenUsed/>
    <w:rsid w:val="00116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shobogenzo.e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zenmontpellier.voila.net/fr/SBGZ/fukan.html" TargetMode="External"/><Relationship Id="rId13" Type="http://schemas.openxmlformats.org/officeDocument/2006/relationships/hyperlink" Target="http://books.google.fr/books?id=recs4HhSPYgC&amp;pg=PT52&amp;lpg=PT52&amp;dq=Une+fois+que+le+ma%C3%AEtre+Yaoshan+Weiyan&amp;source=bl&amp;ots=QL63sXGMHm&amp;sig=XKnkqqWAlVVSSIPFnWM4_YIGpAE&amp;hl=en&amp;sa=X&amp;ei=x5QoUuXkOZTw0gXL94HYAg&amp;ved=0CDoQ6AEwAg" TargetMode="External"/><Relationship Id="rId3" Type="http://schemas.openxmlformats.org/officeDocument/2006/relationships/hyperlink" Target="http://antaiji.dogen-zen.de/eng/zgi.shtm" TargetMode="External"/><Relationship Id="rId7" Type="http://schemas.openxmlformats.org/officeDocument/2006/relationships/hyperlink" Target="http://www.buddhaline.net/Fukanzazengi-La-Voie-est" TargetMode="External"/><Relationship Id="rId12" Type="http://schemas.openxmlformats.org/officeDocument/2006/relationships/hyperlink" Target="http://www.zenrouen.org/maitre-deshimaru-extrait-dune-conference-a-zinal/" TargetMode="External"/><Relationship Id="rId2" Type="http://schemas.openxmlformats.org/officeDocument/2006/relationships/hyperlink" Target="http://scbs.stanford.edu/sztp3/" TargetMode="External"/><Relationship Id="rId1" Type="http://schemas.openxmlformats.org/officeDocument/2006/relationships/hyperlink" Target="http://www.denshinji.fr/RecueillementZazen.html" TargetMode="External"/><Relationship Id="rId6" Type="http://schemas.openxmlformats.org/officeDocument/2006/relationships/hyperlink" Target="http://zen-nice.org/lexique/fukanzazengi.htm" TargetMode="External"/><Relationship Id="rId11" Type="http://schemas.openxmlformats.org/officeDocument/2006/relationships/hyperlink" Target="http://www.zenki.com/index.php?lang=en&amp;page=Fukanzazengi" TargetMode="External"/><Relationship Id="rId5" Type="http://schemas.openxmlformats.org/officeDocument/2006/relationships/hyperlink" Target="http://www.zen-deshimaru.com/fr/zen/fukanzazengi-de-maitre-dogen-texte-integral-en-francais" TargetMode="External"/><Relationship Id="rId15" Type="http://schemas.openxmlformats.org/officeDocument/2006/relationships/hyperlink" Target="http://scbs.stanford.edu/sztp3/resources/glossaries/term_glossary.html" TargetMode="External"/><Relationship Id="rId10" Type="http://schemas.openxmlformats.org/officeDocument/2006/relationships/hyperlink" Target="http://antaiji.dogen-zen.de/eng/fzgi.shtml" TargetMode="External"/><Relationship Id="rId4" Type="http://schemas.openxmlformats.org/officeDocument/2006/relationships/hyperlink" Target="http://wwzc.org/dharma-text/zazengi-how-sit" TargetMode="External"/><Relationship Id="rId9" Type="http://schemas.openxmlformats.org/officeDocument/2006/relationships/hyperlink" Target="http://gudoblog-e.blogspot.fr/2009/05/translation-of-fukan-zazen-gi.html" TargetMode="External"/><Relationship Id="rId14" Type="http://schemas.openxmlformats.org/officeDocument/2006/relationships/hyperlink" Target="http://zen.viabloga.com/news/penser-l-impensabl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3155</Words>
  <Characters>17357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40</cp:revision>
  <cp:lastPrinted>2013-09-06T08:47:00Z</cp:lastPrinted>
  <dcterms:created xsi:type="dcterms:W3CDTF">2013-09-05T06:49:00Z</dcterms:created>
  <dcterms:modified xsi:type="dcterms:W3CDTF">2013-09-06T08:47:00Z</dcterms:modified>
</cp:coreProperties>
</file>