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D2" w:rsidRPr="00EE4FD2" w:rsidRDefault="00EE4FD2" w:rsidP="00EE4FD2">
      <w:pPr>
        <w:spacing w:before="100" w:beforeAutospacing="1" w:after="100" w:afterAutospacing="1" w:line="240" w:lineRule="auto"/>
        <w:rPr>
          <w:rFonts w:ascii="Times New Roman" w:eastAsia="Times New Roman" w:hAnsi="Times New Roman" w:cs="Times New Roman"/>
          <w:sz w:val="40"/>
          <w:szCs w:val="40"/>
          <w:lang w:eastAsia="fr-FR"/>
        </w:rPr>
      </w:pPr>
      <w:r w:rsidRPr="00EE4FD2">
        <w:rPr>
          <w:rFonts w:ascii="Times New Roman" w:eastAsia="Times New Roman" w:hAnsi="Times New Roman" w:cs="Times New Roman"/>
          <w:sz w:val="40"/>
          <w:szCs w:val="40"/>
          <w:lang w:eastAsia="fr-FR"/>
        </w:rPr>
        <w:t>Le cabinet médical connecté se veut une alternative sérieuse à la désertification médicale.</w:t>
      </w:r>
    </w:p>
    <w:p w:rsidR="00EE4FD2" w:rsidRPr="00EE4FD2" w:rsidRDefault="00EE4FD2" w:rsidP="00EE4FD2">
      <w:pPr>
        <w:spacing w:before="100" w:beforeAutospacing="1" w:after="100" w:afterAutospacing="1" w:line="240" w:lineRule="auto"/>
        <w:rPr>
          <w:rFonts w:ascii="Times New Roman" w:eastAsia="Times New Roman" w:hAnsi="Times New Roman" w:cs="Times New Roman"/>
          <w:sz w:val="24"/>
          <w:szCs w:val="24"/>
          <w:lang w:eastAsia="fr-FR"/>
        </w:rPr>
      </w:pPr>
      <w:r w:rsidRPr="00EE4FD2">
        <w:rPr>
          <w:rFonts w:ascii="Times New Roman" w:eastAsia="Times New Roman" w:hAnsi="Times New Roman" w:cs="Times New Roman"/>
          <w:b/>
          <w:bCs/>
          <w:sz w:val="24"/>
          <w:szCs w:val="24"/>
          <w:lang w:eastAsia="fr-FR"/>
        </w:rPr>
        <w:t xml:space="preserve">Par Farid </w:t>
      </w:r>
      <w:proofErr w:type="spellStart"/>
      <w:r w:rsidRPr="00EE4FD2">
        <w:rPr>
          <w:rFonts w:ascii="Times New Roman" w:eastAsia="Times New Roman" w:hAnsi="Times New Roman" w:cs="Times New Roman"/>
          <w:b/>
          <w:bCs/>
          <w:sz w:val="24"/>
          <w:szCs w:val="24"/>
          <w:lang w:eastAsia="fr-FR"/>
        </w:rPr>
        <w:t>Gueham</w:t>
      </w:r>
      <w:proofErr w:type="spellEnd"/>
      <w:r w:rsidRPr="00EE4FD2">
        <w:rPr>
          <w:rFonts w:ascii="Times New Roman" w:eastAsia="Times New Roman" w:hAnsi="Times New Roman" w:cs="Times New Roman"/>
          <w:b/>
          <w:bCs/>
          <w:sz w:val="24"/>
          <w:szCs w:val="24"/>
          <w:lang w:eastAsia="fr-FR"/>
        </w:rPr>
        <w:t> </w:t>
      </w:r>
      <w:r w:rsidRPr="00EE4FD2">
        <w:rPr>
          <w:rFonts w:ascii="Times New Roman" w:eastAsia="Times New Roman" w:hAnsi="Times New Roman" w:cs="Times New Roman"/>
          <w:sz w:val="24"/>
          <w:szCs w:val="24"/>
          <w:lang w:eastAsia="fr-FR"/>
        </w:rPr>
        <w:br/>
      </w:r>
      <w:r w:rsidRPr="00EE4FD2">
        <w:rPr>
          <w:rFonts w:ascii="Times New Roman" w:eastAsia="Times New Roman" w:hAnsi="Times New Roman" w:cs="Times New Roman"/>
          <w:i/>
          <w:iCs/>
          <w:sz w:val="24"/>
          <w:szCs w:val="24"/>
          <w:lang w:eastAsia="fr-FR"/>
        </w:rPr>
        <w:t>Un article de Trop Libre</w:t>
      </w:r>
    </w:p>
    <w:p w:rsidR="00EE4FD2" w:rsidRPr="00EE4FD2" w:rsidRDefault="00EE4FD2" w:rsidP="00EE4FD2">
      <w:pPr>
        <w:spacing w:after="0" w:line="240" w:lineRule="auto"/>
        <w:rPr>
          <w:rFonts w:ascii="Times New Roman" w:eastAsia="Times New Roman" w:hAnsi="Times New Roman" w:cs="Times New Roman"/>
          <w:color w:val="0000FF"/>
          <w:sz w:val="24"/>
          <w:szCs w:val="24"/>
          <w:u w:val="single"/>
          <w:lang w:eastAsia="fr-FR"/>
        </w:rPr>
      </w:pPr>
      <w:r w:rsidRPr="00EE4FD2">
        <w:rPr>
          <w:rFonts w:ascii="Times New Roman" w:eastAsia="Times New Roman" w:hAnsi="Times New Roman" w:cs="Times New Roman"/>
          <w:sz w:val="24"/>
          <w:szCs w:val="24"/>
          <w:lang w:eastAsia="fr-FR"/>
        </w:rPr>
        <w:fldChar w:fldCharType="begin"/>
      </w:r>
      <w:r w:rsidRPr="00EE4FD2">
        <w:rPr>
          <w:rFonts w:ascii="Times New Roman" w:eastAsia="Times New Roman" w:hAnsi="Times New Roman" w:cs="Times New Roman"/>
          <w:sz w:val="24"/>
          <w:szCs w:val="24"/>
          <w:lang w:eastAsia="fr-FR"/>
        </w:rPr>
        <w:instrText xml:space="preserve"> HYPERLINK "http://www.contrepoints.org/wp-content/uploads/2014/07/M%C3%A9decin-p%C3%A9diatre-Cr%C3%A9dits-David-Mason-licence-Creative-Commons.jpg" </w:instrText>
      </w:r>
      <w:r w:rsidRPr="00EE4FD2">
        <w:rPr>
          <w:rFonts w:ascii="Times New Roman" w:eastAsia="Times New Roman" w:hAnsi="Times New Roman" w:cs="Times New Roman"/>
          <w:sz w:val="24"/>
          <w:szCs w:val="24"/>
          <w:lang w:eastAsia="fr-FR"/>
        </w:rPr>
        <w:fldChar w:fldCharType="separate"/>
      </w:r>
    </w:p>
    <w:p w:rsidR="00EE4FD2" w:rsidRPr="00EE4FD2" w:rsidRDefault="00EE4FD2" w:rsidP="00EE4FD2">
      <w:pPr>
        <w:spacing w:after="0" w:line="240" w:lineRule="auto"/>
        <w:rPr>
          <w:rFonts w:ascii="Times New Roman" w:eastAsia="Times New Roman" w:hAnsi="Times New Roman" w:cs="Times New Roman"/>
          <w:sz w:val="24"/>
          <w:szCs w:val="24"/>
          <w:lang w:eastAsia="fr-FR"/>
        </w:rPr>
      </w:pPr>
      <w:r w:rsidRPr="00EE4FD2">
        <w:rPr>
          <w:rFonts w:ascii="Times New Roman" w:eastAsia="Times New Roman" w:hAnsi="Times New Roman" w:cs="Times New Roman"/>
          <w:noProof/>
          <w:color w:val="0000FF"/>
          <w:sz w:val="24"/>
          <w:szCs w:val="24"/>
          <w:lang w:eastAsia="fr-FR"/>
        </w:rPr>
        <w:drawing>
          <wp:inline distT="0" distB="0" distL="0" distR="0" wp14:anchorId="3AF674C0" wp14:editId="1BE9BBCD">
            <wp:extent cx="6096000" cy="4057650"/>
            <wp:effectExtent l="0" t="0" r="0" b="0"/>
            <wp:docPr id="1" name="Image 1" descr="Médecin pédiatre (Crédits David Mason, licence Creative Comm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édecin pédiatre (Crédits David Mason, licence Creative Common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EE4FD2">
        <w:rPr>
          <w:rFonts w:ascii="Times New Roman" w:eastAsia="Times New Roman" w:hAnsi="Times New Roman" w:cs="Times New Roman"/>
          <w:sz w:val="24"/>
          <w:szCs w:val="24"/>
          <w:lang w:eastAsia="fr-FR"/>
        </w:rPr>
        <w:fldChar w:fldCharType="end"/>
      </w:r>
    </w:p>
    <w:p w:rsidR="00EE4FD2" w:rsidRPr="00EE4FD2" w:rsidRDefault="00EE4FD2" w:rsidP="00EE4FD2">
      <w:pPr>
        <w:spacing w:before="100" w:beforeAutospacing="1" w:after="100" w:afterAutospacing="1" w:line="240" w:lineRule="auto"/>
        <w:rPr>
          <w:rFonts w:ascii="Times New Roman" w:eastAsia="Times New Roman" w:hAnsi="Times New Roman" w:cs="Times New Roman"/>
          <w:sz w:val="24"/>
          <w:szCs w:val="24"/>
          <w:lang w:eastAsia="fr-FR"/>
        </w:rPr>
      </w:pPr>
      <w:r w:rsidRPr="00EE4FD2">
        <w:rPr>
          <w:rFonts w:ascii="Times New Roman" w:eastAsia="Times New Roman" w:hAnsi="Times New Roman" w:cs="Times New Roman"/>
          <w:sz w:val="24"/>
          <w:szCs w:val="24"/>
          <w:lang w:eastAsia="fr-FR"/>
        </w:rPr>
        <w:t xml:space="preserve">Médecin pédiatre (Crédits David </w:t>
      </w:r>
      <w:proofErr w:type="spellStart"/>
      <w:r w:rsidRPr="00EE4FD2">
        <w:rPr>
          <w:rFonts w:ascii="Times New Roman" w:eastAsia="Times New Roman" w:hAnsi="Times New Roman" w:cs="Times New Roman"/>
          <w:sz w:val="24"/>
          <w:szCs w:val="24"/>
          <w:lang w:eastAsia="fr-FR"/>
        </w:rPr>
        <w:t>Mason</w:t>
      </w:r>
      <w:proofErr w:type="spellEnd"/>
      <w:r w:rsidRPr="00EE4FD2">
        <w:rPr>
          <w:rFonts w:ascii="Times New Roman" w:eastAsia="Times New Roman" w:hAnsi="Times New Roman" w:cs="Times New Roman"/>
          <w:sz w:val="24"/>
          <w:szCs w:val="24"/>
          <w:lang w:eastAsia="fr-FR"/>
        </w:rPr>
        <w:t xml:space="preserve">, licence </w:t>
      </w:r>
      <w:proofErr w:type="spellStart"/>
      <w:r w:rsidRPr="00EE4FD2">
        <w:rPr>
          <w:rFonts w:ascii="Times New Roman" w:eastAsia="Times New Roman" w:hAnsi="Times New Roman" w:cs="Times New Roman"/>
          <w:sz w:val="24"/>
          <w:szCs w:val="24"/>
          <w:lang w:eastAsia="fr-FR"/>
        </w:rPr>
        <w:t>Creative</w:t>
      </w:r>
      <w:proofErr w:type="spellEnd"/>
      <w:r w:rsidRPr="00EE4FD2">
        <w:rPr>
          <w:rFonts w:ascii="Times New Roman" w:eastAsia="Times New Roman" w:hAnsi="Times New Roman" w:cs="Times New Roman"/>
          <w:sz w:val="24"/>
          <w:szCs w:val="24"/>
          <w:lang w:eastAsia="fr-FR"/>
        </w:rPr>
        <w:t xml:space="preserve"> Commons)</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sz w:val="24"/>
          <w:szCs w:val="24"/>
          <w:lang w:eastAsia="fr-FR"/>
        </w:rPr>
        <w:t>Près de </w:t>
      </w:r>
      <w:hyperlink r:id="rId11" w:history="1">
        <w:r w:rsidRPr="00EE4FD2">
          <w:rPr>
            <w:rFonts w:ascii="Times New Roman" w:eastAsia="Times New Roman" w:hAnsi="Times New Roman" w:cs="Times New Roman"/>
            <w:color w:val="0000FF"/>
            <w:sz w:val="24"/>
            <w:szCs w:val="24"/>
            <w:u w:val="single"/>
            <w:lang w:eastAsia="fr-FR"/>
          </w:rPr>
          <w:t>2,5 millions de Français</w:t>
        </w:r>
      </w:hyperlink>
      <w:r w:rsidRPr="00EE4FD2">
        <w:rPr>
          <w:rFonts w:ascii="Times New Roman" w:eastAsia="Times New Roman" w:hAnsi="Times New Roman" w:cs="Times New Roman"/>
          <w:sz w:val="24"/>
          <w:szCs w:val="24"/>
          <w:lang w:eastAsia="fr-FR"/>
        </w:rPr>
        <w:t xml:space="preserve"> vivraient dans de déserts médicaux. C’est à partir de ce constat et de son expérience médicale internationale, qu’une </w:t>
      </w:r>
      <w:hyperlink r:id="rId12" w:tgtFrame="_blank" w:history="1">
        <w:r w:rsidRPr="00EE4FD2">
          <w:rPr>
            <w:rFonts w:ascii="Times New Roman" w:eastAsia="Times New Roman" w:hAnsi="Times New Roman" w:cs="Times New Roman"/>
            <w:color w:val="0000FF"/>
            <w:sz w:val="24"/>
            <w:szCs w:val="24"/>
            <w:u w:val="single"/>
            <w:lang w:eastAsia="fr-FR"/>
          </w:rPr>
          <w:t>entreprise</w:t>
        </w:r>
      </w:hyperlink>
      <w:r w:rsidRPr="00EE4FD2">
        <w:rPr>
          <w:rFonts w:ascii="Times New Roman" w:eastAsia="Times New Roman" w:hAnsi="Times New Roman" w:cs="Times New Roman"/>
          <w:sz w:val="24"/>
          <w:szCs w:val="24"/>
          <w:lang w:eastAsia="fr-FR"/>
        </w:rPr>
        <w:t xml:space="preserve"> française s’est </w:t>
      </w:r>
      <w:proofErr w:type="gramStart"/>
      <w:r w:rsidRPr="00EE4FD2">
        <w:rPr>
          <w:rFonts w:ascii="Times New Roman" w:eastAsia="Times New Roman" w:hAnsi="Times New Roman" w:cs="Times New Roman"/>
          <w:sz w:val="24"/>
          <w:szCs w:val="24"/>
          <w:lang w:eastAsia="fr-FR"/>
        </w:rPr>
        <w:t>lancée</w:t>
      </w:r>
      <w:proofErr w:type="gramEnd"/>
      <w:r w:rsidRPr="00EE4FD2">
        <w:rPr>
          <w:rFonts w:ascii="Times New Roman" w:eastAsia="Times New Roman" w:hAnsi="Times New Roman" w:cs="Times New Roman"/>
          <w:sz w:val="24"/>
          <w:szCs w:val="24"/>
          <w:lang w:eastAsia="fr-FR"/>
        </w:rPr>
        <w:t xml:space="preserve"> un pari ambitieux  « un médecin partout, tout le temps ». C’est aussi la promesse de </w:t>
      </w:r>
      <w:hyperlink r:id="rId13" w:history="1">
        <w:r w:rsidRPr="00EE4FD2">
          <w:rPr>
            <w:rFonts w:ascii="Times New Roman" w:eastAsia="Times New Roman" w:hAnsi="Times New Roman" w:cs="Times New Roman"/>
            <w:color w:val="0000FF"/>
            <w:sz w:val="24"/>
            <w:szCs w:val="24"/>
            <w:u w:val="single"/>
            <w:lang w:eastAsia="fr-FR"/>
          </w:rPr>
          <w:t xml:space="preserve">Franck </w:t>
        </w:r>
        <w:proofErr w:type="spellStart"/>
        <w:r w:rsidRPr="00EE4FD2">
          <w:rPr>
            <w:rFonts w:ascii="Times New Roman" w:eastAsia="Times New Roman" w:hAnsi="Times New Roman" w:cs="Times New Roman"/>
            <w:color w:val="0000FF"/>
            <w:sz w:val="24"/>
            <w:szCs w:val="24"/>
            <w:u w:val="single"/>
            <w:lang w:eastAsia="fr-FR"/>
          </w:rPr>
          <w:t>Baudino</w:t>
        </w:r>
        <w:proofErr w:type="spellEnd"/>
      </w:hyperlink>
      <w:r w:rsidRPr="00EE4FD2">
        <w:rPr>
          <w:rFonts w:ascii="Times New Roman" w:eastAsia="Times New Roman" w:hAnsi="Times New Roman" w:cs="Times New Roman"/>
          <w:sz w:val="24"/>
          <w:szCs w:val="24"/>
          <w:lang w:eastAsia="fr-FR"/>
        </w:rPr>
        <w:t>, président de la startup </w:t>
      </w:r>
      <w:hyperlink r:id="rId14" w:history="1">
        <w:r w:rsidRPr="00EE4FD2">
          <w:rPr>
            <w:rFonts w:ascii="Times New Roman" w:eastAsia="Times New Roman" w:hAnsi="Times New Roman" w:cs="Times New Roman"/>
            <w:color w:val="0000FF"/>
            <w:sz w:val="24"/>
            <w:szCs w:val="24"/>
            <w:u w:val="single"/>
            <w:lang w:eastAsia="fr-FR"/>
          </w:rPr>
          <w:t>H4D</w:t>
        </w:r>
      </w:hyperlink>
      <w:r w:rsidRPr="00EE4FD2">
        <w:rPr>
          <w:rFonts w:ascii="Times New Roman" w:eastAsia="Times New Roman" w:hAnsi="Times New Roman" w:cs="Times New Roman"/>
          <w:sz w:val="24"/>
          <w:szCs w:val="24"/>
          <w:lang w:eastAsia="fr-FR"/>
        </w:rPr>
        <w:t xml:space="preserve">, au parcours assez atypique. Avant d’être </w:t>
      </w:r>
      <w:hyperlink r:id="rId15" w:history="1">
        <w:r w:rsidRPr="00EE4FD2">
          <w:rPr>
            <w:rFonts w:ascii="Times New Roman" w:eastAsia="Times New Roman" w:hAnsi="Times New Roman" w:cs="Times New Roman"/>
            <w:color w:val="0000FF"/>
            <w:sz w:val="24"/>
            <w:szCs w:val="24"/>
            <w:u w:val="single"/>
            <w:lang w:eastAsia="fr-FR"/>
          </w:rPr>
          <w:t>entrepreneur</w:t>
        </w:r>
      </w:hyperlink>
      <w:r w:rsidRPr="00EE4FD2">
        <w:rPr>
          <w:rFonts w:ascii="Times New Roman" w:eastAsia="Times New Roman" w:hAnsi="Times New Roman" w:cs="Times New Roman"/>
          <w:sz w:val="24"/>
          <w:szCs w:val="24"/>
          <w:lang w:eastAsia="fr-FR"/>
        </w:rPr>
        <w:t>, il a été urgentiste, médecin de campagne et ces deux dernières expériences l’ont largement inspiré dans le lancement de son dernier projet.</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b/>
          <w:bCs/>
          <w:sz w:val="24"/>
          <w:szCs w:val="24"/>
          <w:lang w:eastAsia="fr-FR"/>
        </w:rPr>
        <w:t>Lutter contre le développement des déserts médicaux</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sz w:val="24"/>
          <w:szCs w:val="24"/>
          <w:lang w:eastAsia="fr-FR"/>
        </w:rPr>
        <w:t xml:space="preserve">Médecin de formation, Franck </w:t>
      </w:r>
      <w:proofErr w:type="spellStart"/>
      <w:r w:rsidRPr="00EE4FD2">
        <w:rPr>
          <w:rFonts w:ascii="Times New Roman" w:eastAsia="Times New Roman" w:hAnsi="Times New Roman" w:cs="Times New Roman"/>
          <w:sz w:val="24"/>
          <w:szCs w:val="24"/>
          <w:lang w:eastAsia="fr-FR"/>
        </w:rPr>
        <w:t>Baudino</w:t>
      </w:r>
      <w:proofErr w:type="spellEnd"/>
      <w:r w:rsidRPr="00EE4FD2">
        <w:rPr>
          <w:rFonts w:ascii="Times New Roman" w:eastAsia="Times New Roman" w:hAnsi="Times New Roman" w:cs="Times New Roman"/>
          <w:sz w:val="24"/>
          <w:szCs w:val="24"/>
          <w:lang w:eastAsia="fr-FR"/>
        </w:rPr>
        <w:t xml:space="preserve"> a exercé en France et à l’étranger, notamment en Afrique. Et dans le cadre de ce que l’on appelle communément les déserts médicaux, ces zones sous médicalisées, qui comptent très peu, voire pas du tout de médecin. Comment les nouvelles technologies peuvent-elles aider à résoudre ce problème ? Entre les campagnes et les zones urbaines délaissées, ou cibler prioritairement les moyens ? </w:t>
      </w:r>
      <w:r w:rsidRPr="00EE4FD2">
        <w:rPr>
          <w:rFonts w:ascii="Times New Roman" w:eastAsia="Times New Roman" w:hAnsi="Times New Roman" w:cs="Times New Roman"/>
          <w:i/>
          <w:iCs/>
          <w:sz w:val="24"/>
          <w:szCs w:val="24"/>
          <w:lang w:eastAsia="fr-FR"/>
        </w:rPr>
        <w:t xml:space="preserve">« Plus de 2,5 millions de Français sont touchés par ce fléau. Mais on retrouve les mêmes problématiques d’accès aux </w:t>
      </w:r>
      <w:r w:rsidRPr="00EE4FD2">
        <w:rPr>
          <w:rFonts w:ascii="Times New Roman" w:eastAsia="Times New Roman" w:hAnsi="Times New Roman" w:cs="Times New Roman"/>
          <w:i/>
          <w:iCs/>
          <w:sz w:val="24"/>
          <w:szCs w:val="24"/>
          <w:lang w:eastAsia="fr-FR"/>
        </w:rPr>
        <w:lastRenderedPageBreak/>
        <w:t>soins dans les villages, y compris dans certaines grandes villes, où, lorsqu’il y a encore des services d’urgence, ils se trouvent complètement saturés. Mais évidemment, les zones rurales, montagneuses ou périurbaines sont majoritaires à être pénalisées»</w:t>
      </w:r>
      <w:r w:rsidRPr="00EE4FD2">
        <w:rPr>
          <w:rFonts w:ascii="Times New Roman" w:eastAsia="Times New Roman" w:hAnsi="Times New Roman" w:cs="Times New Roman"/>
          <w:sz w:val="24"/>
          <w:szCs w:val="24"/>
          <w:lang w:eastAsia="fr-FR"/>
        </w:rPr>
        <w:t xml:space="preserve"> rappelle Franck </w:t>
      </w:r>
      <w:proofErr w:type="spellStart"/>
      <w:r w:rsidRPr="00EE4FD2">
        <w:rPr>
          <w:rFonts w:ascii="Times New Roman" w:eastAsia="Times New Roman" w:hAnsi="Times New Roman" w:cs="Times New Roman"/>
          <w:sz w:val="24"/>
          <w:szCs w:val="24"/>
          <w:lang w:eastAsia="fr-FR"/>
        </w:rPr>
        <w:t>Baudino</w:t>
      </w:r>
      <w:proofErr w:type="spellEnd"/>
      <w:r w:rsidRPr="00EE4FD2">
        <w:rPr>
          <w:rFonts w:ascii="Times New Roman" w:eastAsia="Times New Roman" w:hAnsi="Times New Roman" w:cs="Times New Roman"/>
          <w:sz w:val="24"/>
          <w:szCs w:val="24"/>
          <w:lang w:eastAsia="fr-FR"/>
        </w:rPr>
        <w:t>.</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b/>
          <w:bCs/>
          <w:sz w:val="24"/>
          <w:szCs w:val="24"/>
          <w:lang w:eastAsia="fr-FR"/>
        </w:rPr>
        <w:t>La défection des services de santé dans les territoires isolés n’est pas un mal français.</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6" w:history="1">
        <w:r w:rsidRPr="00EE4FD2">
          <w:rPr>
            <w:rFonts w:ascii="Times New Roman" w:eastAsia="Times New Roman" w:hAnsi="Times New Roman" w:cs="Times New Roman"/>
            <w:color w:val="0000FF"/>
            <w:sz w:val="24"/>
            <w:szCs w:val="24"/>
            <w:u w:val="single"/>
            <w:lang w:eastAsia="fr-FR"/>
          </w:rPr>
          <w:t>Plusieurs études</w:t>
        </w:r>
      </w:hyperlink>
      <w:r w:rsidRPr="00EE4FD2">
        <w:rPr>
          <w:rFonts w:ascii="Times New Roman" w:eastAsia="Times New Roman" w:hAnsi="Times New Roman" w:cs="Times New Roman"/>
          <w:sz w:val="24"/>
          <w:szCs w:val="24"/>
          <w:lang w:eastAsia="fr-FR"/>
        </w:rPr>
        <w:t xml:space="preserve"> de l’Organisation Mondiale de la Santé dressent un état des lieux révélateur : le désert médical n’est pas une spécificité hexagonale. Les pays émergents sont frappés de plein fouet. Mais la France est également confrontée au vieillissement de ses professionnels de santé. Et pour former un médecin, il faut environ neuf ans et demi. Un processus long auquel viennent se greffer les aspirations nouvelles et compréhensibles de médecins de plus en plus soucieux de leur qualité de vie. Car le choix de la ruralité n’est pas simple, </w:t>
      </w:r>
      <w:r w:rsidRPr="00EE4FD2">
        <w:rPr>
          <w:rFonts w:ascii="Times New Roman" w:eastAsia="Times New Roman" w:hAnsi="Times New Roman" w:cs="Times New Roman"/>
          <w:i/>
          <w:iCs/>
          <w:sz w:val="24"/>
          <w:szCs w:val="24"/>
          <w:lang w:eastAsia="fr-FR"/>
        </w:rPr>
        <w:t>« c’est un choix qui a du sens, mais lorsque l’on se retrouve seul face à plusieurs villages et dans des situations d’urgence, cela peut ne pas convenir à tous les profils. Les médecins veulent, et c’est légitime, avoir une vie professionnelle et sociale épanouie »</w:t>
      </w:r>
      <w:r w:rsidRPr="00EE4FD2">
        <w:rPr>
          <w:rFonts w:ascii="Times New Roman" w:eastAsia="Times New Roman" w:hAnsi="Times New Roman" w:cs="Times New Roman"/>
          <w:sz w:val="24"/>
          <w:szCs w:val="24"/>
          <w:lang w:eastAsia="fr-FR"/>
        </w:rPr>
        <w:t xml:space="preserve"> souligne le directeur de H4D.</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b/>
          <w:bCs/>
          <w:sz w:val="24"/>
          <w:szCs w:val="24"/>
          <w:lang w:eastAsia="fr-FR"/>
        </w:rPr>
        <w:t>Le cabinet médical connecté se veut une alternative sérieuse à la désertification médicale.</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sz w:val="24"/>
          <w:szCs w:val="24"/>
          <w:lang w:eastAsia="fr-FR"/>
        </w:rPr>
        <w:t xml:space="preserve">Ce cabinet médical connecté, c’est la </w:t>
      </w:r>
      <w:hyperlink r:id="rId17" w:history="1">
        <w:r w:rsidRPr="00EE4FD2">
          <w:rPr>
            <w:rFonts w:ascii="Times New Roman" w:eastAsia="Times New Roman" w:hAnsi="Times New Roman" w:cs="Times New Roman"/>
            <w:color w:val="0000FF"/>
            <w:sz w:val="24"/>
            <w:szCs w:val="24"/>
            <w:u w:val="single"/>
            <w:lang w:eastAsia="fr-FR"/>
          </w:rPr>
          <w:t>« </w:t>
        </w:r>
        <w:proofErr w:type="spellStart"/>
        <w:r w:rsidRPr="00EE4FD2">
          <w:rPr>
            <w:rFonts w:ascii="Times New Roman" w:eastAsia="Times New Roman" w:hAnsi="Times New Roman" w:cs="Times New Roman"/>
            <w:color w:val="0000FF"/>
            <w:sz w:val="24"/>
            <w:szCs w:val="24"/>
            <w:u w:val="single"/>
            <w:lang w:eastAsia="fr-FR"/>
          </w:rPr>
          <w:t>Consult</w:t>
        </w:r>
        <w:proofErr w:type="spellEnd"/>
        <w:r w:rsidRPr="00EE4FD2">
          <w:rPr>
            <w:rFonts w:ascii="Times New Roman" w:eastAsia="Times New Roman" w:hAnsi="Times New Roman" w:cs="Times New Roman"/>
            <w:color w:val="0000FF"/>
            <w:sz w:val="24"/>
            <w:szCs w:val="24"/>
            <w:u w:val="single"/>
            <w:lang w:eastAsia="fr-FR"/>
          </w:rPr>
          <w:t xml:space="preserve"> Station »</w:t>
        </w:r>
      </w:hyperlink>
      <w:r w:rsidRPr="00EE4FD2">
        <w:rPr>
          <w:rFonts w:ascii="Times New Roman" w:eastAsia="Times New Roman" w:hAnsi="Times New Roman" w:cs="Times New Roman"/>
          <w:sz w:val="24"/>
          <w:szCs w:val="24"/>
          <w:lang w:eastAsia="fr-FR"/>
        </w:rPr>
        <w:t>, un outil à destination des médecins et des patients, qui comprend toutes les avancées technologiques permettant de répondre de manière extrêmement précise, fiable et professionnelle, à certaines indications. Pas question de coloniser les campagnes ou d’arriver en terrain conquis. La cabine est toujours installée en coopération avec partenaires locaux, et intégrée dans les écosystèmes existants. Dans un futur proche, la société n’exclut pas de placer sa station dans un bureau de Poste, ou un supermarché. De la taille d’une cabine photomaton, on y trouve un stéthoscope, un tensiomètre et une multitude de capteurs. Une trentaine de tests peuvent y être réalisés, pour couvrir 85% des examens réalisables dans un cabinet médical classique. L’entreprise reçoit de plus en plus de demandes pour des bilans ophtalmologiques, avec des fonds d’œil à distance. </w:t>
      </w:r>
      <w:r w:rsidRPr="00EE4FD2">
        <w:rPr>
          <w:rFonts w:ascii="Times New Roman" w:eastAsia="Times New Roman" w:hAnsi="Times New Roman" w:cs="Times New Roman"/>
          <w:i/>
          <w:iCs/>
          <w:sz w:val="24"/>
          <w:szCs w:val="24"/>
          <w:lang w:eastAsia="fr-FR"/>
        </w:rPr>
        <w:t>« Le patient, au lieu d’être à l’intérieur du cabinet, se retrouve à 50, 100 km. Mais il y a un système de régulation en amont. Le service est professionnel, ce n’est pas un objet connecté quelconque. Nous obéissons à une règlementation juridique stricte et ce qui intéresse nos partenaires, c’est notre savoir organisationnel, au-delà de la technologie » </w:t>
      </w:r>
      <w:r w:rsidRPr="00EE4FD2">
        <w:rPr>
          <w:rFonts w:ascii="Times New Roman" w:eastAsia="Times New Roman" w:hAnsi="Times New Roman" w:cs="Times New Roman"/>
          <w:sz w:val="24"/>
          <w:szCs w:val="24"/>
          <w:lang w:eastAsia="fr-FR"/>
        </w:rPr>
        <w:t xml:space="preserve">affirme Franck </w:t>
      </w:r>
      <w:proofErr w:type="spellStart"/>
      <w:r w:rsidRPr="00EE4FD2">
        <w:rPr>
          <w:rFonts w:ascii="Times New Roman" w:eastAsia="Times New Roman" w:hAnsi="Times New Roman" w:cs="Times New Roman"/>
          <w:sz w:val="24"/>
          <w:szCs w:val="24"/>
          <w:lang w:eastAsia="fr-FR"/>
        </w:rPr>
        <w:t>Baudino</w:t>
      </w:r>
      <w:proofErr w:type="spellEnd"/>
      <w:r w:rsidRPr="00EE4FD2">
        <w:rPr>
          <w:rFonts w:ascii="Times New Roman" w:eastAsia="Times New Roman" w:hAnsi="Times New Roman" w:cs="Times New Roman"/>
          <w:sz w:val="24"/>
          <w:szCs w:val="24"/>
          <w:lang w:eastAsia="fr-FR"/>
        </w:rPr>
        <w:t>. Par savoir-faire organisationnel, la société entend une capacité à proposer les bonnes indications, les pratiques, la formation de médecins du département à l’utilisation du matériel en cas d’absence d’urgentistes. H4D veut s’inscrire dans l’écosystème local. Pour accéder à la cabine, il faut d’abord appeler un centre « 15 ».  Les médecins régulateurs y suivent des protocoles précis d’inclusion et d’exclusion de demandes. S’il n’y a pas d’urgence vitale, un rendez-vous est donné dans la « </w:t>
      </w:r>
      <w:proofErr w:type="spellStart"/>
      <w:r w:rsidRPr="00EE4FD2">
        <w:rPr>
          <w:rFonts w:ascii="Times New Roman" w:eastAsia="Times New Roman" w:hAnsi="Times New Roman" w:cs="Times New Roman"/>
          <w:sz w:val="24"/>
          <w:szCs w:val="24"/>
          <w:lang w:eastAsia="fr-FR"/>
        </w:rPr>
        <w:t>consult’station</w:t>
      </w:r>
      <w:proofErr w:type="spellEnd"/>
      <w:r w:rsidRPr="00EE4FD2">
        <w:rPr>
          <w:rFonts w:ascii="Times New Roman" w:eastAsia="Times New Roman" w:hAnsi="Times New Roman" w:cs="Times New Roman"/>
          <w:sz w:val="24"/>
          <w:szCs w:val="24"/>
          <w:lang w:eastAsia="fr-FR"/>
        </w:rPr>
        <w:t xml:space="preserve"> ». À l’intérieur de la cabine, le patient insère sa carte vitale. Les résultats sont traités en temps réel, un diagnostic est réalisé et le patient peut même obtenir une </w:t>
      </w:r>
      <w:proofErr w:type="gramStart"/>
      <w:r w:rsidRPr="00EE4FD2">
        <w:rPr>
          <w:rFonts w:ascii="Times New Roman" w:eastAsia="Times New Roman" w:hAnsi="Times New Roman" w:cs="Times New Roman"/>
          <w:sz w:val="24"/>
          <w:szCs w:val="24"/>
          <w:lang w:eastAsia="fr-FR"/>
        </w:rPr>
        <w:t>ordonnance</w:t>
      </w:r>
      <w:proofErr w:type="gramEnd"/>
      <w:r w:rsidRPr="00EE4FD2">
        <w:rPr>
          <w:rFonts w:ascii="Times New Roman" w:eastAsia="Times New Roman" w:hAnsi="Times New Roman" w:cs="Times New Roman"/>
          <w:sz w:val="24"/>
          <w:szCs w:val="24"/>
          <w:lang w:eastAsia="fr-FR"/>
        </w:rPr>
        <w:t xml:space="preserve"> médicale suite à la téléconsultation. Quid du financement ? </w:t>
      </w:r>
      <w:r w:rsidRPr="00EE4FD2">
        <w:rPr>
          <w:rFonts w:ascii="Times New Roman" w:eastAsia="Times New Roman" w:hAnsi="Times New Roman" w:cs="Times New Roman"/>
          <w:i/>
          <w:iCs/>
          <w:sz w:val="24"/>
          <w:szCs w:val="24"/>
          <w:lang w:eastAsia="fr-FR"/>
        </w:rPr>
        <w:t xml:space="preserve">« Tout dépend du type d’analyses demandées » </w:t>
      </w:r>
      <w:r w:rsidRPr="00EE4FD2">
        <w:rPr>
          <w:rFonts w:ascii="Times New Roman" w:eastAsia="Times New Roman" w:hAnsi="Times New Roman" w:cs="Times New Roman"/>
          <w:sz w:val="24"/>
          <w:szCs w:val="24"/>
          <w:lang w:eastAsia="fr-FR"/>
        </w:rPr>
        <w:t xml:space="preserve">précise Franck </w:t>
      </w:r>
      <w:proofErr w:type="spellStart"/>
      <w:r w:rsidRPr="00EE4FD2">
        <w:rPr>
          <w:rFonts w:ascii="Times New Roman" w:eastAsia="Times New Roman" w:hAnsi="Times New Roman" w:cs="Times New Roman"/>
          <w:sz w:val="24"/>
          <w:szCs w:val="24"/>
          <w:lang w:eastAsia="fr-FR"/>
        </w:rPr>
        <w:t>Baudino</w:t>
      </w:r>
      <w:proofErr w:type="spellEnd"/>
      <w:r w:rsidRPr="00EE4FD2">
        <w:rPr>
          <w:rFonts w:ascii="Times New Roman" w:eastAsia="Times New Roman" w:hAnsi="Times New Roman" w:cs="Times New Roman"/>
          <w:sz w:val="24"/>
          <w:szCs w:val="24"/>
          <w:lang w:eastAsia="fr-FR"/>
        </w:rPr>
        <w:t>. Les financeurs pourraient être les centres médicaux publics ou privés, via un système d’abonnement. Le payeur peut être la collectivité territoriale ou d’autres acteurs, comme un centre hospitalier, ou des investisseurs publics ou privés.</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b/>
          <w:bCs/>
          <w:sz w:val="24"/>
          <w:szCs w:val="24"/>
          <w:lang w:eastAsia="fr-FR"/>
        </w:rPr>
        <w:t>Fracture numérique et télémédecine : un paradoxe infranchissable ?</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sz w:val="24"/>
          <w:szCs w:val="24"/>
          <w:lang w:eastAsia="fr-FR"/>
        </w:rPr>
        <w:lastRenderedPageBreak/>
        <w:t xml:space="preserve">Pour une consultation à distance, le </w:t>
      </w:r>
      <w:proofErr w:type="spellStart"/>
      <w:r w:rsidRPr="00EE4FD2">
        <w:rPr>
          <w:rFonts w:ascii="Times New Roman" w:eastAsia="Times New Roman" w:hAnsi="Times New Roman" w:cs="Times New Roman"/>
          <w:sz w:val="24"/>
          <w:szCs w:val="24"/>
          <w:lang w:eastAsia="fr-FR"/>
        </w:rPr>
        <w:t>pré-requis</w:t>
      </w:r>
      <w:proofErr w:type="spellEnd"/>
      <w:r w:rsidRPr="00EE4FD2">
        <w:rPr>
          <w:rFonts w:ascii="Times New Roman" w:eastAsia="Times New Roman" w:hAnsi="Times New Roman" w:cs="Times New Roman"/>
          <w:sz w:val="24"/>
          <w:szCs w:val="24"/>
          <w:lang w:eastAsia="fr-FR"/>
        </w:rPr>
        <w:t xml:space="preserve"> de base est une connexion internet. La carte des déserts médicaux coïncide bien souvent avec celle des </w:t>
      </w:r>
      <w:hyperlink r:id="rId18" w:history="1">
        <w:r w:rsidRPr="00EE4FD2">
          <w:rPr>
            <w:rFonts w:ascii="Times New Roman" w:eastAsia="Times New Roman" w:hAnsi="Times New Roman" w:cs="Times New Roman"/>
            <w:color w:val="0000FF"/>
            <w:sz w:val="24"/>
            <w:szCs w:val="24"/>
            <w:u w:val="single"/>
            <w:lang w:eastAsia="fr-FR"/>
          </w:rPr>
          <w:t>zones blanches</w:t>
        </w:r>
      </w:hyperlink>
      <w:r w:rsidRPr="00EE4FD2">
        <w:rPr>
          <w:rFonts w:ascii="Times New Roman" w:eastAsia="Times New Roman" w:hAnsi="Times New Roman" w:cs="Times New Roman"/>
          <w:sz w:val="24"/>
          <w:szCs w:val="24"/>
          <w:lang w:eastAsia="fr-FR"/>
        </w:rPr>
        <w:t xml:space="preserve"> du haut débit, très rare en zone rurale. Mais Franck </w:t>
      </w:r>
      <w:proofErr w:type="spellStart"/>
      <w:r w:rsidRPr="00EE4FD2">
        <w:rPr>
          <w:rFonts w:ascii="Times New Roman" w:eastAsia="Times New Roman" w:hAnsi="Times New Roman" w:cs="Times New Roman"/>
          <w:sz w:val="24"/>
          <w:szCs w:val="24"/>
          <w:lang w:eastAsia="fr-FR"/>
        </w:rPr>
        <w:t>Baudino</w:t>
      </w:r>
      <w:proofErr w:type="spellEnd"/>
      <w:r w:rsidRPr="00EE4FD2">
        <w:rPr>
          <w:rFonts w:ascii="Times New Roman" w:eastAsia="Times New Roman" w:hAnsi="Times New Roman" w:cs="Times New Roman"/>
          <w:sz w:val="24"/>
          <w:szCs w:val="24"/>
          <w:lang w:eastAsia="fr-FR"/>
        </w:rPr>
        <w:t xml:space="preserve"> se veut optimiste et rassurant </w:t>
      </w:r>
      <w:r w:rsidRPr="00EE4FD2">
        <w:rPr>
          <w:rFonts w:ascii="Times New Roman" w:eastAsia="Times New Roman" w:hAnsi="Times New Roman" w:cs="Times New Roman"/>
          <w:i/>
          <w:iCs/>
          <w:sz w:val="24"/>
          <w:szCs w:val="24"/>
          <w:lang w:eastAsia="fr-FR"/>
        </w:rPr>
        <w:t xml:space="preserve">« avec la </w:t>
      </w:r>
      <w:proofErr w:type="spellStart"/>
      <w:r w:rsidRPr="00EE4FD2">
        <w:rPr>
          <w:rFonts w:ascii="Times New Roman" w:eastAsia="Times New Roman" w:hAnsi="Times New Roman" w:cs="Times New Roman"/>
          <w:i/>
          <w:iCs/>
          <w:sz w:val="24"/>
          <w:szCs w:val="24"/>
          <w:lang w:eastAsia="fr-FR"/>
        </w:rPr>
        <w:t>Consult’station</w:t>
      </w:r>
      <w:proofErr w:type="spellEnd"/>
      <w:r w:rsidRPr="00EE4FD2">
        <w:rPr>
          <w:rFonts w:ascii="Times New Roman" w:eastAsia="Times New Roman" w:hAnsi="Times New Roman" w:cs="Times New Roman"/>
          <w:i/>
          <w:iCs/>
          <w:sz w:val="24"/>
          <w:szCs w:val="24"/>
          <w:lang w:eastAsia="fr-FR"/>
        </w:rPr>
        <w:t>, nous nous intégrons pleinement dans une mission d’aménagement du territoire. Nous n’avons pour l’instant, jamais eu de barrière de connexion à notre service. Notre premier programme s’est fait en Afrique. Nous savons travailler avec des connexions bas débits sécurisées, ou même par satellite. Il n’y aura pas de problème sur l’ensemble du territoire français ».</w:t>
      </w:r>
      <w:r w:rsidRPr="00EE4FD2">
        <w:rPr>
          <w:rFonts w:ascii="Times New Roman" w:eastAsia="Times New Roman" w:hAnsi="Times New Roman" w:cs="Times New Roman"/>
          <w:sz w:val="24"/>
          <w:szCs w:val="24"/>
          <w:lang w:eastAsia="fr-FR"/>
        </w:rPr>
        <w:t xml:space="preserve"> Plus d’une dizaine de télécabines sont déjà opérationnelles dans les déserts médicaux, mais aussi dans des résidences pour personnes âgées, ou en ville, dans le cadre de missions de prévention pour les étudiants. Une téléconsultation coûte exactement le même prix qu’une consultation classique. Depuis janvier 2016, une cabine est d’ailleurs installée au </w:t>
      </w:r>
      <w:hyperlink r:id="rId19" w:history="1">
        <w:r w:rsidRPr="00EE4FD2">
          <w:rPr>
            <w:rFonts w:ascii="Times New Roman" w:eastAsia="Times New Roman" w:hAnsi="Times New Roman" w:cs="Times New Roman"/>
            <w:color w:val="0000FF"/>
            <w:sz w:val="24"/>
            <w:szCs w:val="24"/>
            <w:u w:val="single"/>
            <w:lang w:eastAsia="fr-FR"/>
          </w:rPr>
          <w:t xml:space="preserve">centre de la </w:t>
        </w:r>
        <w:proofErr w:type="spellStart"/>
        <w:r w:rsidRPr="00EE4FD2">
          <w:rPr>
            <w:rFonts w:ascii="Times New Roman" w:eastAsia="Times New Roman" w:hAnsi="Times New Roman" w:cs="Times New Roman"/>
            <w:color w:val="0000FF"/>
            <w:sz w:val="24"/>
            <w:szCs w:val="24"/>
            <w:u w:val="single"/>
            <w:lang w:eastAsia="fr-FR"/>
          </w:rPr>
          <w:t>Smerep</w:t>
        </w:r>
        <w:proofErr w:type="spellEnd"/>
      </w:hyperlink>
      <w:r w:rsidRPr="00EE4FD2">
        <w:rPr>
          <w:rFonts w:ascii="Times New Roman" w:eastAsia="Times New Roman" w:hAnsi="Times New Roman" w:cs="Times New Roman"/>
          <w:sz w:val="24"/>
          <w:szCs w:val="24"/>
          <w:lang w:eastAsia="fr-FR"/>
        </w:rPr>
        <w:t>, Boulevard Saint Michel à Paris, sensibilise les étudiants aux enjeux de santé, par un télé-bilan de 10 minutes. L’expérience est plébiscitée par des étudiants, pour qui les délais d’attente, les coûts, le manque de contacts, sont autant de frein à l’accès aux soins. Depuis son installation, la cabine réalise en moyenne 10 bilans par jour. Le dispositif s’est parfaitement intégré dans l’environnement de l’antenne de la mutuelle, non pas comme un gadget, mais comme une nouvelle interface simplifiée, pour une santé plus accessible et plus juste.</w:t>
      </w:r>
    </w:p>
    <w:p w:rsidR="00EE4FD2" w:rsidRPr="00EE4FD2" w:rsidRDefault="00EE4FD2" w:rsidP="00EE4FD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i/>
          <w:iCs/>
          <w:sz w:val="24"/>
          <w:szCs w:val="24"/>
          <w:lang w:eastAsia="fr-FR"/>
        </w:rPr>
        <w:t>Pour en savoir plus : </w:t>
      </w:r>
    </w:p>
    <w:p w:rsidR="00EE4FD2" w:rsidRPr="00EE4FD2" w:rsidRDefault="00EE4FD2" w:rsidP="00EE4F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0" w:tgtFrame="_blank" w:history="1">
        <w:r w:rsidRPr="00EE4FD2">
          <w:rPr>
            <w:rFonts w:ascii="Times New Roman" w:eastAsia="Times New Roman" w:hAnsi="Times New Roman" w:cs="Times New Roman"/>
            <w:color w:val="0000FF"/>
            <w:sz w:val="24"/>
            <w:szCs w:val="24"/>
            <w:u w:val="single"/>
            <w:lang w:eastAsia="fr-FR"/>
          </w:rPr>
          <w:t xml:space="preserve">La </w:t>
        </w:r>
        <w:proofErr w:type="spellStart"/>
        <w:r w:rsidRPr="00EE4FD2">
          <w:rPr>
            <w:rFonts w:ascii="Times New Roman" w:eastAsia="Times New Roman" w:hAnsi="Times New Roman" w:cs="Times New Roman"/>
            <w:color w:val="0000FF"/>
            <w:sz w:val="24"/>
            <w:szCs w:val="24"/>
            <w:u w:val="single"/>
            <w:lang w:eastAsia="fr-FR"/>
          </w:rPr>
          <w:t>Silicon</w:t>
        </w:r>
        <w:proofErr w:type="spellEnd"/>
        <w:r w:rsidRPr="00EE4FD2">
          <w:rPr>
            <w:rFonts w:ascii="Times New Roman" w:eastAsia="Times New Roman" w:hAnsi="Times New Roman" w:cs="Times New Roman"/>
            <w:color w:val="0000FF"/>
            <w:sz w:val="24"/>
            <w:szCs w:val="24"/>
            <w:u w:val="single"/>
            <w:lang w:eastAsia="fr-FR"/>
          </w:rPr>
          <w:t xml:space="preserve"> </w:t>
        </w:r>
        <w:proofErr w:type="spellStart"/>
        <w:r w:rsidRPr="00EE4FD2">
          <w:rPr>
            <w:rFonts w:ascii="Times New Roman" w:eastAsia="Times New Roman" w:hAnsi="Times New Roman" w:cs="Times New Roman"/>
            <w:color w:val="0000FF"/>
            <w:sz w:val="24"/>
            <w:szCs w:val="24"/>
            <w:u w:val="single"/>
            <w:lang w:eastAsia="fr-FR"/>
          </w:rPr>
          <w:t>Valley</w:t>
        </w:r>
        <w:proofErr w:type="spellEnd"/>
        <w:r w:rsidRPr="00EE4FD2">
          <w:rPr>
            <w:rFonts w:ascii="Times New Roman" w:eastAsia="Times New Roman" w:hAnsi="Times New Roman" w:cs="Times New Roman"/>
            <w:color w:val="0000FF"/>
            <w:sz w:val="24"/>
            <w:szCs w:val="24"/>
            <w:u w:val="single"/>
            <w:lang w:eastAsia="fr-FR"/>
          </w:rPr>
          <w:t xml:space="preserve"> remplacera-t-elle bientôt votre médecin ?</w:t>
        </w:r>
      </w:hyperlink>
      <w:r w:rsidRPr="00EE4FD2">
        <w:rPr>
          <w:rFonts w:ascii="Times New Roman" w:eastAsia="Times New Roman" w:hAnsi="Times New Roman" w:cs="Times New Roman"/>
          <w:sz w:val="24"/>
          <w:szCs w:val="24"/>
          <w:lang w:eastAsia="fr-FR"/>
        </w:rPr>
        <w:t>, Laurent Alexandre</w:t>
      </w:r>
    </w:p>
    <w:p w:rsidR="00EE4FD2" w:rsidRPr="00EE4FD2" w:rsidRDefault="00EE4FD2" w:rsidP="00EE4F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sz w:val="24"/>
          <w:szCs w:val="24"/>
          <w:lang w:eastAsia="fr-FR"/>
        </w:rPr>
        <w:t xml:space="preserve">Vidéo de présentation de la </w:t>
      </w:r>
      <w:hyperlink r:id="rId21" w:history="1">
        <w:r w:rsidRPr="00EE4FD2">
          <w:rPr>
            <w:rFonts w:ascii="Times New Roman" w:eastAsia="Times New Roman" w:hAnsi="Times New Roman" w:cs="Times New Roman"/>
            <w:color w:val="0000FF"/>
            <w:sz w:val="24"/>
            <w:szCs w:val="24"/>
            <w:u w:val="single"/>
            <w:lang w:eastAsia="fr-FR"/>
          </w:rPr>
          <w:t>« </w:t>
        </w:r>
        <w:proofErr w:type="spellStart"/>
        <w:r w:rsidRPr="00EE4FD2">
          <w:rPr>
            <w:rFonts w:ascii="Times New Roman" w:eastAsia="Times New Roman" w:hAnsi="Times New Roman" w:cs="Times New Roman"/>
            <w:color w:val="0000FF"/>
            <w:sz w:val="24"/>
            <w:szCs w:val="24"/>
            <w:u w:val="single"/>
            <w:lang w:eastAsia="fr-FR"/>
          </w:rPr>
          <w:t>Consult</w:t>
        </w:r>
        <w:proofErr w:type="spellEnd"/>
        <w:r w:rsidRPr="00EE4FD2">
          <w:rPr>
            <w:rFonts w:ascii="Times New Roman" w:eastAsia="Times New Roman" w:hAnsi="Times New Roman" w:cs="Times New Roman"/>
            <w:color w:val="0000FF"/>
            <w:sz w:val="24"/>
            <w:szCs w:val="24"/>
            <w:u w:val="single"/>
            <w:lang w:eastAsia="fr-FR"/>
          </w:rPr>
          <w:t xml:space="preserve"> Station »</w:t>
        </w:r>
      </w:hyperlink>
      <w:r w:rsidRPr="00EE4FD2">
        <w:rPr>
          <w:rFonts w:ascii="Times New Roman" w:eastAsia="Times New Roman" w:hAnsi="Times New Roman" w:cs="Times New Roman"/>
          <w:sz w:val="24"/>
          <w:szCs w:val="24"/>
          <w:lang w:eastAsia="fr-FR"/>
        </w:rPr>
        <w:t xml:space="preserve">, </w:t>
      </w:r>
      <w:proofErr w:type="spellStart"/>
      <w:r w:rsidRPr="00EE4FD2">
        <w:rPr>
          <w:rFonts w:ascii="Times New Roman" w:eastAsia="Times New Roman" w:hAnsi="Times New Roman" w:cs="Times New Roman"/>
          <w:sz w:val="24"/>
          <w:szCs w:val="24"/>
          <w:lang w:eastAsia="fr-FR"/>
        </w:rPr>
        <w:t>Youtube</w:t>
      </w:r>
      <w:proofErr w:type="spellEnd"/>
      <w:r w:rsidRPr="00EE4FD2">
        <w:rPr>
          <w:rFonts w:ascii="Times New Roman" w:eastAsia="Times New Roman" w:hAnsi="Times New Roman" w:cs="Times New Roman"/>
          <w:sz w:val="24"/>
          <w:szCs w:val="24"/>
          <w:lang w:eastAsia="fr-FR"/>
        </w:rPr>
        <w:t>.</w:t>
      </w:r>
    </w:p>
    <w:p w:rsidR="00EE4FD2" w:rsidRPr="00EE4FD2" w:rsidRDefault="00EE4FD2" w:rsidP="00EE4F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2" w:history="1">
        <w:r w:rsidRPr="00EE4FD2">
          <w:rPr>
            <w:rFonts w:ascii="Times New Roman" w:eastAsia="Times New Roman" w:hAnsi="Times New Roman" w:cs="Times New Roman"/>
            <w:color w:val="0000FF"/>
            <w:sz w:val="24"/>
            <w:szCs w:val="24"/>
            <w:u w:val="single"/>
            <w:lang w:eastAsia="fr-FR"/>
          </w:rPr>
          <w:t xml:space="preserve">« La </w:t>
        </w:r>
        <w:proofErr w:type="spellStart"/>
        <w:r w:rsidRPr="00EE4FD2">
          <w:rPr>
            <w:rFonts w:ascii="Times New Roman" w:eastAsia="Times New Roman" w:hAnsi="Times New Roman" w:cs="Times New Roman"/>
            <w:color w:val="0000FF"/>
            <w:sz w:val="24"/>
            <w:szCs w:val="24"/>
            <w:u w:val="single"/>
            <w:lang w:eastAsia="fr-FR"/>
          </w:rPr>
          <w:t>Smerep</w:t>
        </w:r>
        <w:proofErr w:type="spellEnd"/>
        <w:r w:rsidRPr="00EE4FD2">
          <w:rPr>
            <w:rFonts w:ascii="Times New Roman" w:eastAsia="Times New Roman" w:hAnsi="Times New Roman" w:cs="Times New Roman"/>
            <w:color w:val="0000FF"/>
            <w:sz w:val="24"/>
            <w:szCs w:val="24"/>
            <w:u w:val="single"/>
            <w:lang w:eastAsia="fr-FR"/>
          </w:rPr>
          <w:t xml:space="preserve"> se dote d’une cabine e-santé pour offrir des bilans de santé gratuits »</w:t>
        </w:r>
      </w:hyperlink>
      <w:r w:rsidRPr="00EE4FD2">
        <w:rPr>
          <w:rFonts w:ascii="Times New Roman" w:eastAsia="Times New Roman" w:hAnsi="Times New Roman" w:cs="Times New Roman"/>
          <w:sz w:val="24"/>
          <w:szCs w:val="24"/>
          <w:lang w:eastAsia="fr-FR"/>
        </w:rPr>
        <w:t>,</w:t>
      </w:r>
    </w:p>
    <w:p w:rsidR="00EE4FD2" w:rsidRPr="00EE4FD2" w:rsidRDefault="00EE4FD2" w:rsidP="00EE4F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3" w:history="1">
        <w:r w:rsidRPr="00EE4FD2">
          <w:rPr>
            <w:rFonts w:ascii="Times New Roman" w:eastAsia="Times New Roman" w:hAnsi="Times New Roman" w:cs="Times New Roman"/>
            <w:color w:val="0000FF"/>
            <w:sz w:val="24"/>
            <w:szCs w:val="24"/>
            <w:u w:val="single"/>
            <w:lang w:eastAsia="fr-FR"/>
          </w:rPr>
          <w:t>« Déserts médicaux : agir vraiment »</w:t>
        </w:r>
      </w:hyperlink>
      <w:r w:rsidRPr="00EE4FD2">
        <w:rPr>
          <w:rFonts w:ascii="Times New Roman" w:eastAsia="Times New Roman" w:hAnsi="Times New Roman" w:cs="Times New Roman"/>
          <w:sz w:val="24"/>
          <w:szCs w:val="24"/>
          <w:lang w:eastAsia="fr-FR"/>
        </w:rPr>
        <w:t xml:space="preserve">, rapport du Sénat, Hervé </w:t>
      </w:r>
      <w:proofErr w:type="spellStart"/>
      <w:r w:rsidRPr="00EE4FD2">
        <w:rPr>
          <w:rFonts w:ascii="Times New Roman" w:eastAsia="Times New Roman" w:hAnsi="Times New Roman" w:cs="Times New Roman"/>
          <w:sz w:val="24"/>
          <w:szCs w:val="24"/>
          <w:lang w:eastAsia="fr-FR"/>
        </w:rPr>
        <w:t>Maurey</w:t>
      </w:r>
      <w:proofErr w:type="spellEnd"/>
      <w:r w:rsidRPr="00EE4FD2">
        <w:rPr>
          <w:rFonts w:ascii="Times New Roman" w:eastAsia="Times New Roman" w:hAnsi="Times New Roman" w:cs="Times New Roman"/>
          <w:sz w:val="24"/>
          <w:szCs w:val="24"/>
          <w:lang w:eastAsia="fr-FR"/>
        </w:rPr>
        <w:t>.</w:t>
      </w:r>
    </w:p>
    <w:p w:rsidR="00EE4FD2" w:rsidRPr="00EE4FD2" w:rsidRDefault="00EE4FD2" w:rsidP="00EE4FD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24" w:history="1">
        <w:r w:rsidRPr="00EE4FD2">
          <w:rPr>
            <w:rFonts w:ascii="Times New Roman" w:eastAsia="Times New Roman" w:hAnsi="Times New Roman" w:cs="Times New Roman"/>
            <w:color w:val="0000FF"/>
            <w:sz w:val="24"/>
            <w:szCs w:val="24"/>
            <w:u w:val="single"/>
            <w:lang w:eastAsia="fr-FR"/>
          </w:rPr>
          <w:t>« Pacte territoire-santé, 12 engagements pour lutter contre les déserts médicaux »</w:t>
        </w:r>
      </w:hyperlink>
      <w:r w:rsidRPr="00EE4FD2">
        <w:rPr>
          <w:rFonts w:ascii="Times New Roman" w:eastAsia="Times New Roman" w:hAnsi="Times New Roman" w:cs="Times New Roman"/>
          <w:sz w:val="24"/>
          <w:szCs w:val="24"/>
          <w:lang w:eastAsia="fr-FR"/>
        </w:rPr>
        <w:t>, Ministère des Affaires sociales et de la santé.</w:t>
      </w:r>
    </w:p>
    <w:p w:rsidR="00EE4FD2" w:rsidRPr="00EE4FD2" w:rsidRDefault="00EE4FD2" w:rsidP="00EE4FD2">
      <w:pPr>
        <w:spacing w:after="0" w:line="240" w:lineRule="auto"/>
        <w:jc w:val="both"/>
        <w:rPr>
          <w:rFonts w:ascii="Times New Roman" w:eastAsia="Times New Roman" w:hAnsi="Times New Roman" w:cs="Times New Roman"/>
          <w:sz w:val="24"/>
          <w:szCs w:val="24"/>
          <w:lang w:eastAsia="fr-FR"/>
        </w:rPr>
      </w:pPr>
      <w:r w:rsidRPr="00EE4FD2">
        <w:rPr>
          <w:rFonts w:ascii="Times New Roman" w:eastAsia="Times New Roman" w:hAnsi="Times New Roman" w:cs="Times New Roman"/>
          <w:sz w:val="24"/>
          <w:szCs w:val="24"/>
          <w:lang w:eastAsia="fr-FR"/>
        </w:rPr>
        <w:br/>
      </w:r>
    </w:p>
    <w:p w:rsidR="00AC1022" w:rsidRDefault="00AC1022" w:rsidP="00EE4FD2">
      <w:pPr>
        <w:jc w:val="both"/>
      </w:pPr>
    </w:p>
    <w:sectPr w:rsidR="00AC1022">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93A" w:rsidRDefault="0055093A" w:rsidP="00EE4FD2">
      <w:pPr>
        <w:spacing w:after="0" w:line="240" w:lineRule="auto"/>
      </w:pPr>
      <w:r>
        <w:separator/>
      </w:r>
    </w:p>
  </w:endnote>
  <w:endnote w:type="continuationSeparator" w:id="0">
    <w:p w:rsidR="0055093A" w:rsidRDefault="0055093A" w:rsidP="00EE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2" w:rsidRDefault="00EE4F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833316"/>
      <w:docPartObj>
        <w:docPartGallery w:val="Page Numbers (Bottom of Page)"/>
        <w:docPartUnique/>
      </w:docPartObj>
    </w:sdtPr>
    <w:sdtContent>
      <w:bookmarkStart w:id="0" w:name="_GoBack" w:displacedByCustomXml="prev"/>
      <w:bookmarkEnd w:id="0" w:displacedByCustomXml="prev"/>
      <w:p w:rsidR="00EE4FD2" w:rsidRDefault="00EE4FD2">
        <w:pPr>
          <w:pStyle w:val="Pieddepage"/>
          <w:jc w:val="center"/>
        </w:pPr>
        <w:r>
          <w:fldChar w:fldCharType="begin"/>
        </w:r>
        <w:r>
          <w:instrText>PAGE   \* MERGEFORMAT</w:instrText>
        </w:r>
        <w:r>
          <w:fldChar w:fldCharType="separate"/>
        </w:r>
        <w:r>
          <w:rPr>
            <w:noProof/>
          </w:rPr>
          <w:t>3</w:t>
        </w:r>
        <w:r>
          <w:fldChar w:fldCharType="end"/>
        </w:r>
      </w:p>
    </w:sdtContent>
  </w:sdt>
  <w:p w:rsidR="00EE4FD2" w:rsidRDefault="00EE4FD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2" w:rsidRDefault="00EE4F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93A" w:rsidRDefault="0055093A" w:rsidP="00EE4FD2">
      <w:pPr>
        <w:spacing w:after="0" w:line="240" w:lineRule="auto"/>
      </w:pPr>
      <w:r>
        <w:separator/>
      </w:r>
    </w:p>
  </w:footnote>
  <w:footnote w:type="continuationSeparator" w:id="0">
    <w:p w:rsidR="0055093A" w:rsidRDefault="0055093A" w:rsidP="00EE4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2" w:rsidRDefault="00EE4F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2" w:rsidRDefault="00EE4F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D2" w:rsidRDefault="00EE4F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6F64"/>
    <w:multiLevelType w:val="multilevel"/>
    <w:tmpl w:val="3984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2"/>
    <w:rsid w:val="0055093A"/>
    <w:rsid w:val="00AC1022"/>
    <w:rsid w:val="00EE4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4F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FD2"/>
    <w:rPr>
      <w:rFonts w:ascii="Tahoma" w:hAnsi="Tahoma" w:cs="Tahoma"/>
      <w:sz w:val="16"/>
      <w:szCs w:val="16"/>
    </w:rPr>
  </w:style>
  <w:style w:type="paragraph" w:styleId="En-tte">
    <w:name w:val="header"/>
    <w:basedOn w:val="Normal"/>
    <w:link w:val="En-tteCar"/>
    <w:uiPriority w:val="99"/>
    <w:unhideWhenUsed/>
    <w:rsid w:val="00EE4FD2"/>
    <w:pPr>
      <w:tabs>
        <w:tab w:val="center" w:pos="4536"/>
        <w:tab w:val="right" w:pos="9072"/>
      </w:tabs>
      <w:spacing w:after="0" w:line="240" w:lineRule="auto"/>
    </w:pPr>
  </w:style>
  <w:style w:type="character" w:customStyle="1" w:styleId="En-tteCar">
    <w:name w:val="En-tête Car"/>
    <w:basedOn w:val="Policepardfaut"/>
    <w:link w:val="En-tte"/>
    <w:uiPriority w:val="99"/>
    <w:rsid w:val="00EE4FD2"/>
  </w:style>
  <w:style w:type="paragraph" w:styleId="Pieddepage">
    <w:name w:val="footer"/>
    <w:basedOn w:val="Normal"/>
    <w:link w:val="PieddepageCar"/>
    <w:uiPriority w:val="99"/>
    <w:unhideWhenUsed/>
    <w:rsid w:val="00EE4F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E4F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FD2"/>
    <w:rPr>
      <w:rFonts w:ascii="Tahoma" w:hAnsi="Tahoma" w:cs="Tahoma"/>
      <w:sz w:val="16"/>
      <w:szCs w:val="16"/>
    </w:rPr>
  </w:style>
  <w:style w:type="paragraph" w:styleId="En-tte">
    <w:name w:val="header"/>
    <w:basedOn w:val="Normal"/>
    <w:link w:val="En-tteCar"/>
    <w:uiPriority w:val="99"/>
    <w:unhideWhenUsed/>
    <w:rsid w:val="00EE4FD2"/>
    <w:pPr>
      <w:tabs>
        <w:tab w:val="center" w:pos="4536"/>
        <w:tab w:val="right" w:pos="9072"/>
      </w:tabs>
      <w:spacing w:after="0" w:line="240" w:lineRule="auto"/>
    </w:pPr>
  </w:style>
  <w:style w:type="character" w:customStyle="1" w:styleId="En-tteCar">
    <w:name w:val="En-tête Car"/>
    <w:basedOn w:val="Policepardfaut"/>
    <w:link w:val="En-tte"/>
    <w:uiPriority w:val="99"/>
    <w:rsid w:val="00EE4FD2"/>
  </w:style>
  <w:style w:type="paragraph" w:styleId="Pieddepage">
    <w:name w:val="footer"/>
    <w:basedOn w:val="Normal"/>
    <w:link w:val="PieddepageCar"/>
    <w:uiPriority w:val="99"/>
    <w:unhideWhenUsed/>
    <w:rsid w:val="00EE4F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50651">
      <w:bodyDiv w:val="1"/>
      <w:marLeft w:val="0"/>
      <w:marRight w:val="0"/>
      <w:marTop w:val="0"/>
      <w:marBottom w:val="0"/>
      <w:divBdr>
        <w:top w:val="none" w:sz="0" w:space="0" w:color="auto"/>
        <w:left w:val="none" w:sz="0" w:space="0" w:color="auto"/>
        <w:bottom w:val="none" w:sz="0" w:space="0" w:color="auto"/>
        <w:right w:val="none" w:sz="0" w:space="0" w:color="auto"/>
      </w:divBdr>
      <w:divsChild>
        <w:div w:id="1694303318">
          <w:marLeft w:val="0"/>
          <w:marRight w:val="0"/>
          <w:marTop w:val="0"/>
          <w:marBottom w:val="0"/>
          <w:divBdr>
            <w:top w:val="none" w:sz="0" w:space="0" w:color="auto"/>
            <w:left w:val="none" w:sz="0" w:space="0" w:color="auto"/>
            <w:bottom w:val="none" w:sz="0" w:space="0" w:color="auto"/>
            <w:right w:val="none" w:sz="0" w:space="0" w:color="auto"/>
          </w:divBdr>
          <w:divsChild>
            <w:div w:id="843398965">
              <w:marLeft w:val="0"/>
              <w:marRight w:val="0"/>
              <w:marTop w:val="0"/>
              <w:marBottom w:val="0"/>
              <w:divBdr>
                <w:top w:val="none" w:sz="0" w:space="0" w:color="auto"/>
                <w:left w:val="none" w:sz="0" w:space="0" w:color="auto"/>
                <w:bottom w:val="none" w:sz="0" w:space="0" w:color="auto"/>
                <w:right w:val="none" w:sz="0" w:space="0" w:color="auto"/>
              </w:divBdr>
            </w:div>
            <w:div w:id="260332680">
              <w:marLeft w:val="0"/>
              <w:marRight w:val="0"/>
              <w:marTop w:val="0"/>
              <w:marBottom w:val="0"/>
              <w:divBdr>
                <w:top w:val="none" w:sz="0" w:space="0" w:color="auto"/>
                <w:left w:val="none" w:sz="0" w:space="0" w:color="auto"/>
                <w:bottom w:val="none" w:sz="0" w:space="0" w:color="auto"/>
                <w:right w:val="none" w:sz="0" w:space="0" w:color="auto"/>
              </w:divBdr>
              <w:divsChild>
                <w:div w:id="259292563">
                  <w:marLeft w:val="0"/>
                  <w:marRight w:val="0"/>
                  <w:marTop w:val="0"/>
                  <w:marBottom w:val="0"/>
                  <w:divBdr>
                    <w:top w:val="none" w:sz="0" w:space="0" w:color="auto"/>
                    <w:left w:val="none" w:sz="0" w:space="0" w:color="auto"/>
                    <w:bottom w:val="none" w:sz="0" w:space="0" w:color="auto"/>
                    <w:right w:val="none" w:sz="0" w:space="0" w:color="auto"/>
                  </w:divBdr>
                  <w:divsChild>
                    <w:div w:id="15800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franckbaudino" TargetMode="External"/><Relationship Id="rId18" Type="http://schemas.openxmlformats.org/officeDocument/2006/relationships/hyperlink" Target="http://www.lagazettedescommunes.com/208061/zones-blanches-ces-territoires-encore-eloignes-du-vrai-haut-debit-fix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TNmJIMgHqfE" TargetMode="External"/><Relationship Id="rId7" Type="http://schemas.openxmlformats.org/officeDocument/2006/relationships/footnotes" Target="footnotes.xml"/><Relationship Id="rId12" Type="http://schemas.openxmlformats.org/officeDocument/2006/relationships/hyperlink" Target="https://www.contrepoints.org/tag/entreprises" TargetMode="External"/><Relationship Id="rId17" Type="http://schemas.openxmlformats.org/officeDocument/2006/relationships/hyperlink" Target="http://h-4-d.com/la-consult-sta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gho/fr/" TargetMode="External"/><Relationship Id="rId20" Type="http://schemas.openxmlformats.org/officeDocument/2006/relationships/hyperlink" Target="http://www.contrepoints.org/2016/02/01/236165-quand-la-silicon-valley-balaiera-le-corps-medica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monde.fr/sante/article/2015/11/26/pres-de-2-5-millions-de-Fran%C3%A7ais-vivent-dans-un-desert-medical_4817560_1651302.html" TargetMode="External"/><Relationship Id="rId24" Type="http://schemas.openxmlformats.org/officeDocument/2006/relationships/hyperlink" Target="http://social-sante.gouv.fr/IMG/pdf/pacte_territoire_sante_-_12_engagements_-_pwp.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trepoints.org/2015/11/23/230210-lentrepreneuriat-comme-methode-de-changement-social" TargetMode="External"/><Relationship Id="rId23" Type="http://schemas.openxmlformats.org/officeDocument/2006/relationships/hyperlink" Target="http://www.senat.fr/notice-rapport/2012/r12-335-notice.html"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www.letudiant.fr/lifestyle/Sante-mutuelle-et-assurance/etes-vous-en-bonne-sante-faites-votre-check-up-gratuit-en-cabine-medicale.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trepoints.org/wp-content/uploads/2014/07/M%C3%A9decin-p%C3%A9diatre-Cr%C3%A9dits-David-Mason-licence-Creative-Commons.jpg" TargetMode="External"/><Relationship Id="rId14" Type="http://schemas.openxmlformats.org/officeDocument/2006/relationships/hyperlink" Target="http://h-4-d.com/" TargetMode="External"/><Relationship Id="rId22" Type="http://schemas.openxmlformats.org/officeDocument/2006/relationships/hyperlink" Target="http://www.ticsante.com/la-Smerep-se-dote-d-une-cabine-e-sante-pour-offrir-des-bilans-de-sante-gratuits-NS_2840.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7697-2CF7-4679-92C1-70A29DDB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1309</Words>
  <Characters>7203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1</cp:revision>
  <dcterms:created xsi:type="dcterms:W3CDTF">2016-02-23T08:30:00Z</dcterms:created>
  <dcterms:modified xsi:type="dcterms:W3CDTF">2016-02-23T08:33:00Z</dcterms:modified>
</cp:coreProperties>
</file>