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55" w:rsidRPr="001B0E2B" w:rsidRDefault="00EC5D55" w:rsidP="001B0E2B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ApexNew-Book" w:cstheme="minorHAnsi"/>
          <w:b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 xml:space="preserve">Correction du 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 xml:space="preserve">WB </w:t>
      </w:r>
      <w:r w:rsidRPr="001B0E2B">
        <w:rPr>
          <w:rFonts w:eastAsia="ApexNew-Book" w:cstheme="minorHAnsi"/>
          <w:b/>
          <w:sz w:val="28"/>
          <w:szCs w:val="28"/>
          <w:lang w:val="en-GB"/>
        </w:rPr>
        <w:t>p. 30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ApexNew-Bold" w:cstheme="minorHAnsi"/>
          <w:b/>
          <w:b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WAY 1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ApexNew-Bold" w:cstheme="minorHAnsi"/>
          <w:b/>
          <w:b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1.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proofErr w:type="gramStart"/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a</w:t>
      </w:r>
      <w:proofErr w:type="gramEnd"/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Chief Happiness Officer, the person in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charge of the employees’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2</w:t>
      </w:r>
    </w:p>
    <w:p w:rsid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b.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="001B0E2B">
        <w:rPr>
          <w:rFonts w:eastAsia="ApexNew-Bold" w:cstheme="minorHAnsi"/>
          <w:b/>
          <w:bCs/>
          <w:sz w:val="28"/>
          <w:szCs w:val="28"/>
          <w:lang w:val="en-GB"/>
        </w:rPr>
        <w:t xml:space="preserve">-- </w:t>
      </w:r>
      <w:r w:rsidR="001B0E2B">
        <w:rPr>
          <w:rFonts w:eastAsia="ApexNew-BookItalic" w:cstheme="minorHAnsi"/>
          <w:i/>
          <w:iCs/>
          <w:sz w:val="28"/>
          <w:szCs w:val="28"/>
          <w:lang w:val="en-GB"/>
        </w:rPr>
        <w:t>Build up team spirit.</w:t>
      </w:r>
    </w:p>
    <w:p w:rsid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 Give employees freedom to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="001B0E2B">
        <w:rPr>
          <w:rFonts w:eastAsia="ApexNew-BookItalic" w:cstheme="minorHAnsi"/>
          <w:i/>
          <w:iCs/>
          <w:sz w:val="28"/>
          <w:szCs w:val="28"/>
          <w:lang w:val="en-GB"/>
        </w:rPr>
        <w:t>organise their work.</w:t>
      </w:r>
    </w:p>
    <w:p w:rsid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 Create a fun and pleasant work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="001B0E2B">
        <w:rPr>
          <w:rFonts w:eastAsia="ApexNew-BookItalic" w:cstheme="minorHAnsi"/>
          <w:i/>
          <w:iCs/>
          <w:sz w:val="28"/>
          <w:szCs w:val="28"/>
          <w:lang w:val="en-GB"/>
        </w:rPr>
        <w:t>environment.</w:t>
      </w:r>
    </w:p>
    <w:p w:rsid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 Help employees conciliate private and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professional life.</w:t>
      </w:r>
    </w:p>
    <w:p w:rsid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– Make employees have good feelings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about themselves.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 Guarantee good working conditions.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</w:rPr>
        <w:t xml:space="preserve">2. </w:t>
      </w:r>
      <w:r w:rsidRPr="001B0E2B">
        <w:rPr>
          <w:rFonts w:eastAsia="ApexNew-Bold" w:cstheme="minorHAnsi"/>
          <w:b/>
          <w:bCs/>
          <w:sz w:val="28"/>
          <w:szCs w:val="28"/>
        </w:rPr>
        <w:tab/>
      </w:r>
      <w:proofErr w:type="spellStart"/>
      <w:r w:rsidRPr="001B0E2B">
        <w:rPr>
          <w:rFonts w:eastAsia="ApexNew-Bold" w:cstheme="minorHAnsi"/>
          <w:sz w:val="28"/>
          <w:szCs w:val="28"/>
          <w:lang w:val="en-GB"/>
        </w:rPr>
        <w:t>Exemple</w:t>
      </w:r>
      <w:proofErr w:type="spellEnd"/>
      <w:r w:rsidRPr="001B0E2B">
        <w:rPr>
          <w:rFonts w:eastAsia="ApexNew-Bold" w:cstheme="minorHAnsi"/>
          <w:sz w:val="28"/>
          <w:szCs w:val="28"/>
          <w:lang w:val="en-GB"/>
        </w:rPr>
        <w:t xml:space="preserve"> de production 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Conciliate personal and private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life. It is important to have a good work-life balance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to be happy and feel good.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ApexNew-Bold" w:cstheme="minorHAnsi"/>
          <w:b/>
          <w:b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WAY 2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ApexNew-Bold" w:cstheme="minorHAnsi"/>
          <w:b/>
          <w:b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1.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a.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The definition of a “CHO”: Chief Happiness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Officer.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b.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Pr="001B0E2B">
        <w:rPr>
          <w:rFonts w:eastAsia="ApexNew-Bold" w:cstheme="minorHAnsi"/>
          <w:bCs/>
          <w:sz w:val="28"/>
          <w:szCs w:val="28"/>
          <w:lang w:val="en-GB"/>
        </w:rPr>
        <w:t>--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 xml:space="preserve">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Salaries: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the CHO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must guarantee decent salaries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–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Working condition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s: He or she must guarantee good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working conditions.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–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Work environment: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must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cre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ate a pleasant work environment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–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Personal life: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or she must help employees conciliate their professional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life and their private life.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–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Team work: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must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build up team work and a good team spirit in the company.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 Productivity: Productivity is better when there is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a positive work environment.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–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Schedule: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must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give employees free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dom to organise their schedule.</w:t>
      </w:r>
    </w:p>
    <w:p w:rsidR="00EC5D55" w:rsidRPr="001B0E2B" w:rsidRDefault="00EC5D55" w:rsidP="001B0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–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v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alue: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must see the value of each employee.</w:t>
      </w:r>
    </w:p>
    <w:p w:rsidR="00EC5D55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ApexNew-BookItalic" w:cstheme="minorHAnsi"/>
          <w:i/>
          <w:iCs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2.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The CHO is in charge of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the employees’ well-being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.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must make sure that each employee feels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valued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. He or she is aware that salaries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must be decen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t.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He or she must guarantee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good working conditions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. He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or she must build up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team spirit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. He or she must help the</w:t>
      </w:r>
      <w:r w:rsid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employees to </w:t>
      </w:r>
      <w:r w:rsidR="001B0E2B">
        <w:rPr>
          <w:rFonts w:eastAsia="ApexNew-Bold" w:cstheme="minorHAnsi"/>
          <w:i/>
          <w:iCs/>
          <w:sz w:val="28"/>
          <w:szCs w:val="28"/>
          <w:lang w:val="en-GB"/>
        </w:rPr>
        <w:t>conciliate their personal liv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e</w:t>
      </w:r>
      <w:r w:rsidR="001B0E2B">
        <w:rPr>
          <w:rFonts w:eastAsia="ApexNew-Bold" w:cstheme="minorHAnsi"/>
          <w:i/>
          <w:iCs/>
          <w:sz w:val="28"/>
          <w:szCs w:val="28"/>
          <w:lang w:val="en-GB"/>
        </w:rPr>
        <w:t>s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 with their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="001B0E2B">
        <w:rPr>
          <w:rFonts w:eastAsia="ApexNew-Bold" w:cstheme="minorHAnsi"/>
          <w:i/>
          <w:iCs/>
          <w:sz w:val="28"/>
          <w:szCs w:val="28"/>
          <w:lang w:val="en-GB"/>
        </w:rPr>
        <w:t>professional liv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e</w:t>
      </w:r>
      <w:r w:rsidR="001B0E2B">
        <w:rPr>
          <w:rFonts w:eastAsia="ApexNew-Bold" w:cstheme="minorHAnsi"/>
          <w:i/>
          <w:iCs/>
          <w:sz w:val="28"/>
          <w:szCs w:val="28"/>
          <w:lang w:val="en-GB"/>
        </w:rPr>
        <w:t>s</w:t>
      </w:r>
      <w:bookmarkStart w:id="0" w:name="_GoBack"/>
      <w:bookmarkEnd w:id="0"/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. He or she must create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a fun and positive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work environment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. He or she has a very important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mission because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he or she is responsible for the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ld" w:cstheme="minorHAnsi"/>
          <w:i/>
          <w:iCs/>
          <w:sz w:val="28"/>
          <w:szCs w:val="28"/>
          <w:lang w:val="en-GB"/>
        </w:rPr>
        <w:t>employees’ happiness and productivity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.</w:t>
      </w:r>
    </w:p>
    <w:p w:rsidR="00D20239" w:rsidRPr="001B0E2B" w:rsidRDefault="00EC5D55" w:rsidP="001B0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8"/>
          <w:szCs w:val="28"/>
          <w:lang w:val="en-GB"/>
        </w:rPr>
      </w:pP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>3.</w:t>
      </w:r>
      <w:r w:rsidRPr="001B0E2B">
        <w:rPr>
          <w:rFonts w:eastAsia="ApexNew-Bold" w:cstheme="minorHAnsi"/>
          <w:b/>
          <w:bCs/>
          <w:sz w:val="28"/>
          <w:szCs w:val="28"/>
          <w:lang w:val="en-GB"/>
        </w:rPr>
        <w:tab/>
      </w:r>
      <w:proofErr w:type="spellStart"/>
      <w:r w:rsidRPr="001B0E2B">
        <w:rPr>
          <w:rFonts w:eastAsia="ApexNew-Bold" w:cstheme="minorHAnsi"/>
          <w:sz w:val="28"/>
          <w:szCs w:val="28"/>
          <w:lang w:val="en-GB"/>
        </w:rPr>
        <w:t>Exemple</w:t>
      </w:r>
      <w:proofErr w:type="spellEnd"/>
      <w:r w:rsidRPr="001B0E2B">
        <w:rPr>
          <w:rFonts w:eastAsia="ApexNew-Bold" w:cstheme="minorHAnsi"/>
          <w:sz w:val="28"/>
          <w:szCs w:val="28"/>
          <w:lang w:val="en-GB"/>
        </w:rPr>
        <w:t xml:space="preserve"> de </w:t>
      </w:r>
      <w:proofErr w:type="gramStart"/>
      <w:r w:rsidRPr="001B0E2B">
        <w:rPr>
          <w:rFonts w:eastAsia="ApexNew-Bold" w:cstheme="minorHAnsi"/>
          <w:sz w:val="28"/>
          <w:szCs w:val="28"/>
          <w:lang w:val="en-GB"/>
        </w:rPr>
        <w:t>production :</w:t>
      </w:r>
      <w:proofErr w:type="gramEnd"/>
      <w:r w:rsidRPr="001B0E2B">
        <w:rPr>
          <w:rFonts w:eastAsia="ApexNew-Bold" w:cstheme="minorHAnsi"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This job was created for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employees to feel better at work. The idea is that if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employees feel good, the company’s results will be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better. It is, however, a double-edged sword </w:t>
      </w:r>
      <w:r w:rsidRPr="001B0E2B">
        <w:rPr>
          <w:rFonts w:eastAsia="ApexNew-Book" w:cstheme="minorHAnsi"/>
          <w:sz w:val="28"/>
          <w:szCs w:val="28"/>
          <w:lang w:val="en-GB"/>
        </w:rPr>
        <w:t>(</w:t>
      </w:r>
      <w:proofErr w:type="spellStart"/>
      <w:r w:rsidRPr="001B0E2B">
        <w:rPr>
          <w:rFonts w:eastAsia="ApexNew-Book" w:cstheme="minorHAnsi"/>
          <w:sz w:val="28"/>
          <w:szCs w:val="28"/>
          <w:lang w:val="en-GB"/>
        </w:rPr>
        <w:t>voir</w:t>
      </w:r>
      <w:proofErr w:type="spellEnd"/>
      <w:r w:rsidRPr="001B0E2B">
        <w:rPr>
          <w:rFonts w:eastAsia="ApexNew-Book" w:cstheme="minorHAnsi"/>
          <w:sz w:val="28"/>
          <w:szCs w:val="28"/>
          <w:lang w:val="en-GB"/>
        </w:rPr>
        <w:t xml:space="preserve"> p. 105).</w:t>
      </w:r>
      <w:r w:rsidRPr="001B0E2B">
        <w:rPr>
          <w:rFonts w:eastAsia="ApexNew-Book" w:cstheme="minorHAnsi"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The company cares for the employee only as long as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He or she gets good results. In the Silicon Valley, an employee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 xml:space="preserve"> </w:t>
      </w:r>
      <w:r w:rsidRPr="001B0E2B">
        <w:rPr>
          <w:rFonts w:eastAsia="ApexNew-BookItalic" w:cstheme="minorHAnsi"/>
          <w:i/>
          <w:iCs/>
          <w:sz w:val="28"/>
          <w:szCs w:val="28"/>
          <w:lang w:val="en-GB"/>
        </w:rPr>
        <w:t>who does not get good results is very easily fired.</w:t>
      </w:r>
    </w:p>
    <w:sectPr w:rsidR="00D20239" w:rsidRPr="001B0E2B" w:rsidSect="00EC5D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Ne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pexNew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pexNew-Book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5"/>
    <w:rsid w:val="001B0E2B"/>
    <w:rsid w:val="002225F5"/>
    <w:rsid w:val="00457722"/>
    <w:rsid w:val="00E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9E10-231F-4577-B15C-5A0F39F9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2020-04-02T18:20:00Z</dcterms:created>
  <dcterms:modified xsi:type="dcterms:W3CDTF">2020-04-02T18:33:00Z</dcterms:modified>
</cp:coreProperties>
</file>