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B5D" w:rsidRDefault="00063182" w:rsidP="00063182">
      <w:pPr>
        <w:spacing w:after="120"/>
        <w:rPr>
          <w:b/>
          <w:sz w:val="28"/>
          <w:szCs w:val="28"/>
          <w:u w:val="single"/>
        </w:rPr>
      </w:pPr>
      <w:r w:rsidRPr="00063182">
        <w:rPr>
          <w:b/>
          <w:sz w:val="28"/>
          <w:szCs w:val="28"/>
          <w:u w:val="single"/>
        </w:rPr>
        <w:t xml:space="preserve">Cordoue perle de </w:t>
      </w:r>
      <w:proofErr w:type="spellStart"/>
      <w:r w:rsidRPr="00063182">
        <w:rPr>
          <w:b/>
          <w:sz w:val="28"/>
          <w:szCs w:val="28"/>
          <w:u w:val="single"/>
        </w:rPr>
        <w:t>lAndalousie</w:t>
      </w:r>
      <w:proofErr w:type="spellEnd"/>
    </w:p>
    <w:p w:rsidR="00063182" w:rsidRDefault="00063182" w:rsidP="00063182">
      <w:pPr>
        <w:spacing w:after="120"/>
        <w:rPr>
          <w:sz w:val="28"/>
          <w:szCs w:val="28"/>
        </w:rPr>
      </w:pPr>
      <w:r>
        <w:rPr>
          <w:sz w:val="28"/>
          <w:szCs w:val="28"/>
        </w:rPr>
        <w:t>La province de Cordoue est située dans la partie centre-nord de la communauté autonome d´Andalousie.</w:t>
      </w:r>
    </w:p>
    <w:p w:rsidR="00063182" w:rsidRDefault="00063182" w:rsidP="00063182">
      <w:pPr>
        <w:spacing w:after="120"/>
        <w:rPr>
          <w:sz w:val="28"/>
          <w:szCs w:val="28"/>
        </w:rPr>
      </w:pPr>
      <w:r>
        <w:rPr>
          <w:sz w:val="28"/>
          <w:szCs w:val="28"/>
        </w:rPr>
        <w:t>Cordoue, capitale de l´Espagne musulmane, domine un territoire situé au centre de la géographie andalouse.  Le Guadalquivir apaisé au milieu de son tracé, traverse sa province d´est en ouest et fertilise ainsi une vaste plaine</w:t>
      </w:r>
      <w:r w:rsidR="00973859">
        <w:rPr>
          <w:sz w:val="28"/>
          <w:szCs w:val="28"/>
        </w:rPr>
        <w:t xml:space="preserve"> dédiée à une culture des céréales, de la vigne et des oliviers.</w:t>
      </w:r>
    </w:p>
    <w:p w:rsidR="00973859" w:rsidRDefault="00973859" w:rsidP="00063182">
      <w:pPr>
        <w:spacing w:after="120"/>
        <w:rPr>
          <w:sz w:val="28"/>
          <w:szCs w:val="28"/>
        </w:rPr>
      </w:pPr>
    </w:p>
    <w:p w:rsidR="00973859" w:rsidRDefault="00973859" w:rsidP="00063182">
      <w:pPr>
        <w:spacing w:after="120"/>
        <w:rPr>
          <w:sz w:val="28"/>
          <w:szCs w:val="28"/>
        </w:rPr>
      </w:pPr>
      <w:r>
        <w:rPr>
          <w:sz w:val="28"/>
          <w:szCs w:val="28"/>
        </w:rPr>
        <w:t>Vers le nord, la campagne s´épaissit pour atteindre les dernières cimes de la Sierra Morena, un bois dense où l´on pratique la chasse.</w:t>
      </w:r>
    </w:p>
    <w:p w:rsidR="00973859" w:rsidRDefault="00973859" w:rsidP="00063182">
      <w:pPr>
        <w:spacing w:after="120"/>
        <w:rPr>
          <w:sz w:val="28"/>
          <w:szCs w:val="28"/>
        </w:rPr>
      </w:pPr>
    </w:p>
    <w:p w:rsidR="00973859" w:rsidRDefault="00973859" w:rsidP="00063182">
      <w:pPr>
        <w:spacing w:after="120"/>
        <w:rPr>
          <w:sz w:val="28"/>
          <w:szCs w:val="28"/>
        </w:rPr>
      </w:pPr>
      <w:r>
        <w:rPr>
          <w:sz w:val="28"/>
          <w:szCs w:val="28"/>
        </w:rPr>
        <w:t>Les paysages de montagne abritent une faune variée.  La province de Cordoue, qui conserve des vestiges de son passé ibérique, romain et musulman est riche de tradition.  Elle possède un impressionnant patrimoine architectural et sa gastronomie a connu un essor considérable en récupérant les recettes variées de la cuisine traditionnelle.</w:t>
      </w:r>
      <w:r w:rsidR="00CC1E62">
        <w:rPr>
          <w:sz w:val="28"/>
          <w:szCs w:val="28"/>
        </w:rPr>
        <w:t xml:space="preserve">  Aujourd´hui, cette enclave andalouse privilégiée saura captiver les voyageurs les plus exigeants par ces multiples facettes culturelles, archéologiques et traditionnelles. Les terres de la province de Cordoue s´étirent entre champs d´oliviers et vignobles irrigués par les nombreux affluents du </w:t>
      </w:r>
      <w:proofErr w:type="spellStart"/>
      <w:r w:rsidR="00CC1E62">
        <w:rPr>
          <w:sz w:val="28"/>
          <w:szCs w:val="28"/>
        </w:rPr>
        <w:t>Guadelquivir</w:t>
      </w:r>
      <w:proofErr w:type="spellEnd"/>
      <w:r w:rsidR="00CC1E62">
        <w:rPr>
          <w:sz w:val="28"/>
          <w:szCs w:val="28"/>
        </w:rPr>
        <w:t>.</w:t>
      </w:r>
    </w:p>
    <w:p w:rsidR="00CC1E62" w:rsidRDefault="00CC1E62" w:rsidP="00063182">
      <w:pPr>
        <w:spacing w:after="120"/>
        <w:rPr>
          <w:sz w:val="28"/>
          <w:szCs w:val="28"/>
        </w:rPr>
      </w:pPr>
    </w:p>
    <w:p w:rsidR="00CC1E62" w:rsidRDefault="00CC1E62" w:rsidP="00063182">
      <w:pPr>
        <w:spacing w:after="120"/>
        <w:rPr>
          <w:sz w:val="28"/>
          <w:szCs w:val="28"/>
        </w:rPr>
      </w:pPr>
      <w:r>
        <w:rPr>
          <w:sz w:val="28"/>
          <w:szCs w:val="28"/>
        </w:rPr>
        <w:t>La cuisine de Cordoue, typique de l´intérieur des terres, utilise comme ingrédients les gibiers, les produits de l´élevage et la riche production horticole et arboricole de ses vergers et potagers.</w:t>
      </w:r>
      <w:r w:rsidR="00715C46">
        <w:rPr>
          <w:sz w:val="28"/>
          <w:szCs w:val="28"/>
        </w:rPr>
        <w:t xml:space="preserve">  L´huile d´olive et les excellents vins de la plaine, sont les compléments indispensables de cette succulente gastronomie.  Les visiteurs pourront goûter les </w:t>
      </w:r>
      <w:proofErr w:type="spellStart"/>
      <w:r w:rsidR="00715C46">
        <w:rPr>
          <w:sz w:val="28"/>
          <w:szCs w:val="28"/>
        </w:rPr>
        <w:t>pots-au-feu</w:t>
      </w:r>
      <w:proofErr w:type="spellEnd"/>
      <w:r w:rsidR="00715C46">
        <w:rPr>
          <w:sz w:val="28"/>
          <w:szCs w:val="28"/>
        </w:rPr>
        <w:t xml:space="preserve"> de fèves, œufs brouillés aux asperges, </w:t>
      </w:r>
      <w:proofErr w:type="spellStart"/>
      <w:r w:rsidR="00715C46">
        <w:rPr>
          <w:sz w:val="28"/>
          <w:szCs w:val="28"/>
        </w:rPr>
        <w:t>cochifrito</w:t>
      </w:r>
      <w:proofErr w:type="spellEnd"/>
      <w:r w:rsidR="00715C46">
        <w:rPr>
          <w:sz w:val="28"/>
          <w:szCs w:val="28"/>
        </w:rPr>
        <w:t xml:space="preserve"> (ragoût de chevreau), ragoût d´agneau, </w:t>
      </w:r>
      <w:proofErr w:type="spellStart"/>
      <w:r w:rsidR="00715C46">
        <w:rPr>
          <w:sz w:val="28"/>
          <w:szCs w:val="28"/>
        </w:rPr>
        <w:t>migas</w:t>
      </w:r>
      <w:proofErr w:type="spellEnd"/>
      <w:r w:rsidR="00715C46">
        <w:rPr>
          <w:sz w:val="28"/>
          <w:szCs w:val="28"/>
        </w:rPr>
        <w:t xml:space="preserve"> (pain réduit en miettes et frit) montagnardes et la queue de taureau à l´étouffée, dont l´ingrédient principal provient du taureau de combat.</w:t>
      </w:r>
    </w:p>
    <w:p w:rsidR="00715C46" w:rsidRDefault="00715C46" w:rsidP="00063182">
      <w:pPr>
        <w:spacing w:after="120"/>
        <w:rPr>
          <w:sz w:val="28"/>
          <w:szCs w:val="28"/>
        </w:rPr>
      </w:pPr>
      <w:r>
        <w:rPr>
          <w:sz w:val="28"/>
          <w:szCs w:val="28"/>
        </w:rPr>
        <w:t xml:space="preserve">Le gaspacho et le </w:t>
      </w:r>
      <w:proofErr w:type="spellStart"/>
      <w:r>
        <w:rPr>
          <w:sz w:val="28"/>
          <w:szCs w:val="28"/>
        </w:rPr>
        <w:t>salmorejo</w:t>
      </w:r>
      <w:proofErr w:type="spellEnd"/>
      <w:r w:rsidR="00BE60ED">
        <w:rPr>
          <w:sz w:val="28"/>
          <w:szCs w:val="28"/>
        </w:rPr>
        <w:t xml:space="preserve"> </w:t>
      </w:r>
      <w:proofErr w:type="gramStart"/>
      <w:r w:rsidR="00BE60ED">
        <w:rPr>
          <w:sz w:val="28"/>
          <w:szCs w:val="28"/>
        </w:rPr>
        <w:t>(  sorte</w:t>
      </w:r>
      <w:proofErr w:type="gramEnd"/>
      <w:r w:rsidR="00BE60ED">
        <w:rPr>
          <w:sz w:val="28"/>
          <w:szCs w:val="28"/>
        </w:rPr>
        <w:t xml:space="preserve"> de gaspacho)son</w:t>
      </w:r>
      <w:r w:rsidR="00186CE2">
        <w:rPr>
          <w:sz w:val="28"/>
          <w:szCs w:val="28"/>
        </w:rPr>
        <w:t>t</w:t>
      </w:r>
      <w:r w:rsidR="00BE60ED">
        <w:rPr>
          <w:sz w:val="28"/>
          <w:szCs w:val="28"/>
        </w:rPr>
        <w:t xml:space="preserve"> toujours appétissants pour se rafraîchir</w:t>
      </w:r>
      <w:r w:rsidR="00186CE2">
        <w:rPr>
          <w:sz w:val="28"/>
          <w:szCs w:val="28"/>
        </w:rPr>
        <w:t xml:space="preserve"> durant la très chaude saison estivale.  La gastronomie cordouane a aussi inclus à son offre culinaire des recettes mozarabes comme l´agneau au miel, a </w:t>
      </w:r>
      <w:proofErr w:type="gramStart"/>
      <w:r w:rsidR="00186CE2">
        <w:rPr>
          <w:sz w:val="28"/>
          <w:szCs w:val="28"/>
        </w:rPr>
        <w:t>déguster</w:t>
      </w:r>
      <w:proofErr w:type="gramEnd"/>
      <w:r w:rsidR="00186CE2">
        <w:rPr>
          <w:sz w:val="28"/>
          <w:szCs w:val="28"/>
        </w:rPr>
        <w:t xml:space="preserve"> tout au long de l´année.</w:t>
      </w:r>
    </w:p>
    <w:p w:rsidR="00CC1E62" w:rsidRDefault="00CC1E62" w:rsidP="00063182">
      <w:pPr>
        <w:spacing w:after="120"/>
        <w:rPr>
          <w:sz w:val="28"/>
          <w:szCs w:val="28"/>
        </w:rPr>
      </w:pPr>
    </w:p>
    <w:p w:rsidR="006C0D84" w:rsidRPr="006C0D84" w:rsidRDefault="006C0D84" w:rsidP="00063182">
      <w:pPr>
        <w:spacing w:after="120"/>
        <w:rPr>
          <w:b/>
          <w:sz w:val="28"/>
          <w:szCs w:val="28"/>
        </w:rPr>
      </w:pPr>
      <w:r w:rsidRPr="006C0D84">
        <w:rPr>
          <w:b/>
          <w:sz w:val="28"/>
          <w:szCs w:val="28"/>
        </w:rPr>
        <w:t>Le voyage annuel du club :</w:t>
      </w:r>
      <w:r>
        <w:rPr>
          <w:b/>
          <w:sz w:val="28"/>
          <w:szCs w:val="28"/>
        </w:rPr>
        <w:t xml:space="preserve"> Nous nous rendrons à Cordoue pour le prix de 240 € par personne du 16 au 18 novembre, départ à 6h30 en face de l´hôtel Esméralda.</w:t>
      </w:r>
    </w:p>
    <w:sectPr w:rsidR="006C0D84" w:rsidRPr="006C0D84" w:rsidSect="000631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63182"/>
    <w:rsid w:val="00063182"/>
    <w:rsid w:val="00186CE2"/>
    <w:rsid w:val="00486B5D"/>
    <w:rsid w:val="006C0D84"/>
    <w:rsid w:val="00715C46"/>
    <w:rsid w:val="00973859"/>
    <w:rsid w:val="00BE60ED"/>
    <w:rsid w:val="00C06F0E"/>
    <w:rsid w:val="00CC1E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B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346</Words>
  <Characters>1905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dc:creator>
  <cp:lastModifiedBy>Monique</cp:lastModifiedBy>
  <cp:revision>3</cp:revision>
  <dcterms:created xsi:type="dcterms:W3CDTF">2018-10-18T14:42:00Z</dcterms:created>
  <dcterms:modified xsi:type="dcterms:W3CDTF">2018-10-18T16:06:00Z</dcterms:modified>
</cp:coreProperties>
</file>