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11" w:rsidRPr="00710F07" w:rsidRDefault="004F6531" w:rsidP="00710F07">
      <w:pPr>
        <w:spacing w:after="0" w:line="240" w:lineRule="auto"/>
        <w:jc w:val="center"/>
        <w:rPr>
          <w:rFonts w:cstheme="minorHAnsi"/>
          <w:b/>
          <w:color w:val="FF0000"/>
          <w:sz w:val="28"/>
        </w:rPr>
      </w:pPr>
      <w:bookmarkStart w:id="0" w:name="_GoBack"/>
      <w:bookmarkEnd w:id="0"/>
      <w:r w:rsidRPr="00710F07">
        <w:rPr>
          <w:rFonts w:cstheme="minorHAnsi"/>
          <w:b/>
          <w:color w:val="FF0000"/>
          <w:sz w:val="28"/>
        </w:rPr>
        <w:t xml:space="preserve">COMPTE RENDU DU CONSEIL D’ECOLE DU </w:t>
      </w:r>
      <w:r w:rsidR="00747D09" w:rsidRPr="00710F07">
        <w:rPr>
          <w:rFonts w:cstheme="minorHAnsi"/>
          <w:b/>
          <w:color w:val="FF0000"/>
          <w:sz w:val="28"/>
        </w:rPr>
        <w:t xml:space="preserve">VENDREDI </w:t>
      </w:r>
      <w:r w:rsidR="00480CBA" w:rsidRPr="00710F07">
        <w:rPr>
          <w:rFonts w:cstheme="minorHAnsi"/>
          <w:b/>
          <w:color w:val="FF0000"/>
          <w:sz w:val="28"/>
        </w:rPr>
        <w:t>09/06/2017</w:t>
      </w:r>
    </w:p>
    <w:p w:rsidR="00710F07" w:rsidRDefault="00710F07" w:rsidP="00710F07">
      <w:pPr>
        <w:spacing w:after="0" w:line="240" w:lineRule="auto"/>
        <w:jc w:val="both"/>
        <w:rPr>
          <w:rFonts w:cstheme="minorHAnsi"/>
          <w:b/>
        </w:rPr>
      </w:pPr>
    </w:p>
    <w:p w:rsidR="004F6531" w:rsidRPr="000B12AB" w:rsidRDefault="004F6531" w:rsidP="00710F07">
      <w:pPr>
        <w:spacing w:after="0" w:line="240" w:lineRule="auto"/>
        <w:jc w:val="both"/>
        <w:rPr>
          <w:rFonts w:cstheme="minorHAnsi"/>
          <w:b/>
          <w:sz w:val="24"/>
          <w:u w:val="single"/>
        </w:rPr>
      </w:pPr>
      <w:r w:rsidRPr="000B12AB">
        <w:rPr>
          <w:rFonts w:cstheme="minorHAnsi"/>
          <w:b/>
          <w:sz w:val="24"/>
          <w:u w:val="single"/>
        </w:rPr>
        <w:t>Présents :</w:t>
      </w:r>
    </w:p>
    <w:p w:rsidR="00710F07" w:rsidRDefault="00710F07" w:rsidP="00710F07">
      <w:pPr>
        <w:spacing w:after="0" w:line="240" w:lineRule="auto"/>
        <w:jc w:val="both"/>
        <w:rPr>
          <w:rFonts w:cstheme="minorHAnsi"/>
          <w:u w:val="single"/>
        </w:rPr>
      </w:pPr>
    </w:p>
    <w:p w:rsidR="004F6531" w:rsidRPr="00555E8E" w:rsidRDefault="004F6531" w:rsidP="00710F07">
      <w:pPr>
        <w:spacing w:after="0" w:line="240" w:lineRule="auto"/>
        <w:jc w:val="both"/>
        <w:rPr>
          <w:rFonts w:cstheme="minorHAnsi"/>
        </w:rPr>
      </w:pPr>
      <w:r w:rsidRPr="00555E8E">
        <w:rPr>
          <w:rFonts w:cstheme="minorHAnsi"/>
          <w:u w:val="single"/>
        </w:rPr>
        <w:t>Enseignantes</w:t>
      </w:r>
      <w:r w:rsidRPr="00555E8E">
        <w:rPr>
          <w:rFonts w:cstheme="minorHAnsi"/>
        </w:rPr>
        <w:t xml:space="preserve"> : Mmes </w:t>
      </w:r>
      <w:r w:rsidR="00747D09" w:rsidRPr="00555E8E">
        <w:rPr>
          <w:rFonts w:cstheme="minorHAnsi"/>
        </w:rPr>
        <w:t xml:space="preserve">Brunet, </w:t>
      </w:r>
      <w:r w:rsidR="009905F8" w:rsidRPr="00555E8E">
        <w:rPr>
          <w:rFonts w:cstheme="minorHAnsi"/>
        </w:rPr>
        <w:t>Bombili, Boisbeau, Leguay, Guibert</w:t>
      </w:r>
    </w:p>
    <w:p w:rsidR="00480CBA" w:rsidRPr="00555E8E" w:rsidRDefault="00480CBA" w:rsidP="00710F07">
      <w:pPr>
        <w:spacing w:after="0" w:line="240" w:lineRule="auto"/>
        <w:jc w:val="both"/>
        <w:rPr>
          <w:rFonts w:cstheme="minorHAnsi"/>
        </w:rPr>
      </w:pPr>
      <w:r w:rsidRPr="00555E8E">
        <w:rPr>
          <w:rFonts w:cstheme="minorHAnsi"/>
          <w:u w:val="single"/>
        </w:rPr>
        <w:t>IEN ou son représentant</w:t>
      </w:r>
      <w:r w:rsidRPr="00555E8E">
        <w:rPr>
          <w:rFonts w:cstheme="minorHAnsi"/>
        </w:rPr>
        <w:t> : Mme Rasia</w:t>
      </w:r>
    </w:p>
    <w:p w:rsidR="00480CBA" w:rsidRPr="00555E8E" w:rsidRDefault="004F6531" w:rsidP="00710F07">
      <w:pPr>
        <w:spacing w:after="0" w:line="240" w:lineRule="auto"/>
        <w:jc w:val="both"/>
        <w:rPr>
          <w:rFonts w:cstheme="minorHAnsi"/>
        </w:rPr>
      </w:pPr>
      <w:r w:rsidRPr="00555E8E">
        <w:rPr>
          <w:rFonts w:cstheme="minorHAnsi"/>
          <w:u w:val="single"/>
        </w:rPr>
        <w:t>Représentants des parents d’élèves</w:t>
      </w:r>
      <w:r w:rsidR="0049745A" w:rsidRPr="00555E8E">
        <w:rPr>
          <w:rFonts w:cstheme="minorHAnsi"/>
        </w:rPr>
        <w:t xml:space="preserve"> : Mmes Floch, </w:t>
      </w:r>
      <w:r w:rsidR="009905F8" w:rsidRPr="00555E8E">
        <w:rPr>
          <w:rFonts w:cstheme="minorHAnsi"/>
        </w:rPr>
        <w:t xml:space="preserve">Aubry, Erragne, Renault, Le Breton </w:t>
      </w:r>
    </w:p>
    <w:p w:rsidR="004F6531" w:rsidRPr="00555E8E" w:rsidRDefault="004F6531" w:rsidP="00710F07">
      <w:pPr>
        <w:spacing w:after="0" w:line="240" w:lineRule="auto"/>
        <w:jc w:val="both"/>
        <w:rPr>
          <w:rFonts w:cstheme="minorHAnsi"/>
        </w:rPr>
      </w:pPr>
      <w:r w:rsidRPr="00555E8E">
        <w:rPr>
          <w:rFonts w:cstheme="minorHAnsi"/>
          <w:u w:val="single"/>
        </w:rPr>
        <w:t>Représentants de la municipalité</w:t>
      </w:r>
      <w:r w:rsidRPr="00555E8E">
        <w:rPr>
          <w:rFonts w:cstheme="minorHAnsi"/>
        </w:rPr>
        <w:t xml:space="preserve"> : </w:t>
      </w:r>
      <w:r w:rsidR="003B5251" w:rsidRPr="00555E8E">
        <w:rPr>
          <w:rFonts w:cstheme="minorHAnsi"/>
        </w:rPr>
        <w:t>Pas de représentant de la municipalité</w:t>
      </w:r>
    </w:p>
    <w:p w:rsidR="00480CBA" w:rsidRPr="00555E8E" w:rsidRDefault="00480CBA" w:rsidP="00710F07">
      <w:pPr>
        <w:spacing w:after="0" w:line="240" w:lineRule="auto"/>
        <w:jc w:val="both"/>
        <w:rPr>
          <w:rFonts w:cstheme="minorHAnsi"/>
        </w:rPr>
      </w:pPr>
      <w:r w:rsidRPr="00555E8E">
        <w:rPr>
          <w:rFonts w:cstheme="minorHAnsi"/>
          <w:u w:val="single"/>
        </w:rPr>
        <w:t>Absents excusés</w:t>
      </w:r>
      <w:r w:rsidRPr="00555E8E">
        <w:rPr>
          <w:rFonts w:cstheme="minorHAnsi"/>
        </w:rPr>
        <w:t> : M Muller Scherier (représentant des parents d’élèves</w:t>
      </w:r>
      <w:r w:rsidR="00787FDA" w:rsidRPr="00555E8E">
        <w:rPr>
          <w:rFonts w:cstheme="minorHAnsi"/>
        </w:rPr>
        <w:t>),</w:t>
      </w:r>
      <w:r w:rsidRPr="00555E8E">
        <w:rPr>
          <w:rFonts w:cstheme="minorHAnsi"/>
        </w:rPr>
        <w:t xml:space="preserve"> Mme Carre G</w:t>
      </w:r>
      <w:r w:rsidR="00044038" w:rsidRPr="00555E8E">
        <w:rPr>
          <w:rFonts w:cstheme="minorHAnsi"/>
        </w:rPr>
        <w:t>o</w:t>
      </w:r>
      <w:r w:rsidRPr="00555E8E">
        <w:rPr>
          <w:rFonts w:cstheme="minorHAnsi"/>
        </w:rPr>
        <w:t>urdin (</w:t>
      </w:r>
      <w:r w:rsidR="000F157D" w:rsidRPr="00555E8E">
        <w:rPr>
          <w:rFonts w:cstheme="minorHAnsi"/>
        </w:rPr>
        <w:t>enseignante</w:t>
      </w:r>
      <w:r w:rsidRPr="00555E8E">
        <w:rPr>
          <w:rFonts w:cstheme="minorHAnsi"/>
        </w:rPr>
        <w:t>)</w:t>
      </w:r>
    </w:p>
    <w:p w:rsidR="00710F07" w:rsidRDefault="00710F07" w:rsidP="00710F07">
      <w:pPr>
        <w:spacing w:after="0" w:line="240" w:lineRule="auto"/>
        <w:jc w:val="both"/>
        <w:rPr>
          <w:rFonts w:cstheme="minorHAnsi"/>
          <w:b/>
          <w:color w:val="FF0000"/>
        </w:rPr>
      </w:pPr>
    </w:p>
    <w:p w:rsidR="00146FA5" w:rsidRPr="00710F07" w:rsidRDefault="004F6531" w:rsidP="00710F07">
      <w:pPr>
        <w:spacing w:after="0" w:line="240" w:lineRule="auto"/>
        <w:jc w:val="both"/>
        <w:rPr>
          <w:rFonts w:cstheme="minorHAnsi"/>
          <w:b/>
          <w:color w:val="FF0000"/>
          <w:sz w:val="24"/>
        </w:rPr>
      </w:pPr>
      <w:r w:rsidRPr="00710F07">
        <w:rPr>
          <w:rFonts w:cstheme="minorHAnsi"/>
          <w:b/>
          <w:color w:val="FF0000"/>
          <w:sz w:val="24"/>
        </w:rPr>
        <w:t xml:space="preserve">1/ </w:t>
      </w:r>
      <w:r w:rsidR="00480CBA" w:rsidRPr="00710F07">
        <w:rPr>
          <w:rFonts w:cstheme="minorHAnsi"/>
          <w:b/>
          <w:color w:val="FF0000"/>
          <w:sz w:val="24"/>
          <w:u w:val="single"/>
        </w:rPr>
        <w:t>les rythmes scolaires</w:t>
      </w:r>
      <w:r w:rsidR="0049745A" w:rsidRPr="00710F07">
        <w:rPr>
          <w:rFonts w:cstheme="minorHAnsi"/>
          <w:b/>
          <w:color w:val="FF0000"/>
          <w:sz w:val="24"/>
        </w:rPr>
        <w:t> :</w:t>
      </w:r>
    </w:p>
    <w:p w:rsidR="00710F07" w:rsidRDefault="00710F07" w:rsidP="00710F07">
      <w:pPr>
        <w:spacing w:after="0" w:line="240" w:lineRule="auto"/>
        <w:jc w:val="both"/>
        <w:rPr>
          <w:rFonts w:cstheme="minorHAnsi"/>
          <w:b/>
          <w:i/>
          <w:color w:val="FF0000"/>
        </w:rPr>
      </w:pPr>
    </w:p>
    <w:p w:rsidR="00456816" w:rsidRPr="00456816" w:rsidRDefault="001A17B7" w:rsidP="00456816">
      <w:pPr>
        <w:pStyle w:val="NormalWeb"/>
        <w:spacing w:before="0" w:beforeAutospacing="0" w:after="0" w:afterAutospacing="0"/>
        <w:ind w:firstLine="284"/>
        <w:jc w:val="both"/>
      </w:pPr>
      <w:r w:rsidRPr="00710F07">
        <w:rPr>
          <w:rFonts w:cstheme="minorHAnsi"/>
          <w:b/>
          <w:i/>
          <w:color w:val="FF0000"/>
        </w:rPr>
        <w:t>Pour votre parfaite information :</w:t>
      </w:r>
      <w:r w:rsidR="00456816" w:rsidRPr="00456816">
        <w:rPr>
          <w:rFonts w:ascii="Calibri" w:hAnsi="Calibri"/>
          <w:b/>
          <w:bCs/>
          <w:i/>
          <w:iCs/>
          <w:color w:val="000000"/>
        </w:rPr>
        <w:t xml:space="preserve"> </w:t>
      </w:r>
      <w:r w:rsidR="00456816" w:rsidRPr="00456816">
        <w:rPr>
          <w:rFonts w:ascii="Calibri" w:hAnsi="Calibri"/>
          <w:b/>
          <w:bCs/>
          <w:i/>
          <w:iCs/>
          <w:sz w:val="22"/>
          <w:szCs w:val="22"/>
        </w:rPr>
        <w:t>Le mardi 6 juin 2017, l’école a demandé aux représentants des parents d’élèves de se positionner sur le sujet en vue du conseil d’école du 09 juin 2017. La question avait été débattue entre l’école et un représentant de la commission scolaire (mairie) et celle-ci figurant parmi les questions posées par les représentants à la municipalité (envoyée le 30 mai 2017). Ce même jour, le 6 juin, la mairie répondait par mail, à nos questions sur la cantine (nous proposant un RDV le mardi 11 juin 2017 pour évoquer les questions liées à la cantine</w:t>
      </w:r>
      <w:r w:rsidR="00456816" w:rsidRPr="00456816">
        <w:rPr>
          <w:rFonts w:ascii="Calibri" w:hAnsi="Calibri"/>
          <w:b/>
          <w:bCs/>
          <w:i/>
          <w:iCs/>
          <w:strike/>
          <w:sz w:val="22"/>
          <w:szCs w:val="22"/>
        </w:rPr>
        <w:t>)</w:t>
      </w:r>
      <w:r w:rsidR="00456816" w:rsidRPr="00456816">
        <w:rPr>
          <w:rFonts w:ascii="Calibri" w:hAnsi="Calibri"/>
          <w:b/>
          <w:bCs/>
          <w:i/>
          <w:iCs/>
          <w:sz w:val="22"/>
          <w:szCs w:val="22"/>
        </w:rPr>
        <w:t xml:space="preserve"> mais n’abordait pas ce point.</w:t>
      </w:r>
      <w:r w:rsidR="00456816" w:rsidRPr="00456816">
        <w:rPr>
          <w:rFonts w:ascii="Calibri" w:hAnsi="Calibri"/>
          <w:b/>
          <w:bCs/>
          <w:i/>
          <w:iCs/>
          <w:strike/>
          <w:sz w:val="22"/>
          <w:szCs w:val="22"/>
        </w:rPr>
        <w:t xml:space="preserve"> (</w:t>
      </w:r>
      <w:r w:rsidR="00456816" w:rsidRPr="00456816">
        <w:rPr>
          <w:rFonts w:ascii="Calibri" w:hAnsi="Calibri"/>
          <w:b/>
          <w:bCs/>
          <w:i/>
          <w:iCs/>
          <w:sz w:val="22"/>
          <w:szCs w:val="22"/>
        </w:rPr>
        <w:t xml:space="preserve">Pour votre parfaite information, la municipalité nous avait fait part de son souhait de ne voir évoqué en conseil d’école que des questions relevant du temps scolaire à la condition que ceux-ci soient débattus en premier afin qu’elle puisse ensuite être libérée. </w:t>
      </w:r>
    </w:p>
    <w:p w:rsidR="00456816" w:rsidRPr="00456816" w:rsidRDefault="00456816" w:rsidP="00456816">
      <w:pPr>
        <w:pStyle w:val="NormalWeb"/>
        <w:spacing w:before="0" w:beforeAutospacing="0" w:after="0" w:afterAutospacing="0"/>
        <w:ind w:firstLine="284"/>
        <w:jc w:val="both"/>
      </w:pPr>
      <w:r w:rsidRPr="00456816">
        <w:rPr>
          <w:rFonts w:ascii="Calibri" w:hAnsi="Calibri"/>
          <w:b/>
          <w:bCs/>
          <w:i/>
          <w:iCs/>
          <w:sz w:val="22"/>
          <w:szCs w:val="22"/>
        </w:rPr>
        <w:t>En urgence, ne nous estimant pas assez représentatif de l’ensemble des parents, nous avons fait un sondage afin de recevoir vos avis.</w:t>
      </w:r>
    </w:p>
    <w:p w:rsidR="00456816" w:rsidRPr="00456816" w:rsidRDefault="00456816" w:rsidP="00456816">
      <w:pPr>
        <w:pStyle w:val="NormalWeb"/>
        <w:spacing w:before="0" w:beforeAutospacing="0" w:after="0" w:afterAutospacing="0"/>
        <w:ind w:firstLine="284"/>
        <w:jc w:val="both"/>
      </w:pPr>
      <w:r w:rsidRPr="00456816">
        <w:rPr>
          <w:rFonts w:ascii="Calibri" w:hAnsi="Calibri"/>
          <w:b/>
          <w:bCs/>
          <w:i/>
          <w:iCs/>
          <w:sz w:val="22"/>
          <w:szCs w:val="22"/>
        </w:rPr>
        <w:t>Le jour du conseil, nous avons été très surpris de voir que la municipalité n’était pas présente. Nous avons quand même débattus sur le sujet (voir point développé ci-après, extraits du CR établi par les enseignantes).</w:t>
      </w:r>
    </w:p>
    <w:p w:rsidR="00456816" w:rsidRPr="00456816" w:rsidRDefault="00456816" w:rsidP="00456816">
      <w:pPr>
        <w:pStyle w:val="NormalWeb"/>
        <w:spacing w:before="0" w:beforeAutospacing="0" w:after="0" w:afterAutospacing="0"/>
        <w:ind w:firstLine="284"/>
        <w:jc w:val="both"/>
      </w:pPr>
      <w:r w:rsidRPr="00456816">
        <w:rPr>
          <w:rFonts w:ascii="Calibri" w:hAnsi="Calibri"/>
          <w:b/>
          <w:bCs/>
          <w:i/>
          <w:iCs/>
          <w:sz w:val="22"/>
          <w:szCs w:val="22"/>
        </w:rPr>
        <w:t>Le mardi 11 juin 2017, nous avons profité de notre rendez-vous avec la municipalité au sujet de la cantine pour évoquer la réforme des rythmes scolaires. Nous avons dû batailler afin d’avoir des réponses, la municipalité ne voulant pas communiquer sur le sujet. Nous leur avons indiqué avoir été très surpris de ne pas les voir présents au conseil ou qu’au moins ils communiquent sur le sujet par retour de mail lorsqu’ils ont eu nos questions.  </w:t>
      </w:r>
      <w:r w:rsidRPr="00456816">
        <w:rPr>
          <w:rFonts w:ascii="Calibri" w:hAnsi="Calibri"/>
          <w:b/>
          <w:bCs/>
          <w:i/>
          <w:iCs/>
          <w:strike/>
          <w:sz w:val="22"/>
          <w:szCs w:val="22"/>
        </w:rPr>
        <w:t xml:space="preserve"> </w:t>
      </w:r>
      <w:r w:rsidRPr="00456816">
        <w:rPr>
          <w:rFonts w:ascii="Calibri" w:hAnsi="Calibri"/>
          <w:b/>
          <w:bCs/>
          <w:i/>
          <w:iCs/>
          <w:sz w:val="22"/>
          <w:szCs w:val="22"/>
        </w:rPr>
        <w:t>De  plus les arguments avancés sont apparus</w:t>
      </w:r>
      <w:r w:rsidRPr="00456816">
        <w:rPr>
          <w:rFonts w:ascii="Calibri" w:hAnsi="Calibri"/>
          <w:b/>
          <w:bCs/>
          <w:i/>
          <w:iCs/>
          <w:strike/>
          <w:sz w:val="22"/>
          <w:szCs w:val="22"/>
        </w:rPr>
        <w:t xml:space="preserve"> </w:t>
      </w:r>
      <w:r w:rsidRPr="00456816">
        <w:rPr>
          <w:rFonts w:ascii="Calibri" w:hAnsi="Calibri"/>
          <w:b/>
          <w:bCs/>
          <w:i/>
          <w:iCs/>
          <w:sz w:val="22"/>
          <w:szCs w:val="22"/>
        </w:rPr>
        <w:t>en complète contradiction avec ceux expliqués pendant le conseil ou ne semblant pas poser de difficultés à d’autres communes.</w:t>
      </w:r>
    </w:p>
    <w:p w:rsidR="00456816" w:rsidRPr="00456816" w:rsidRDefault="00456816" w:rsidP="00456816">
      <w:pPr>
        <w:pStyle w:val="NormalWeb"/>
        <w:spacing w:before="0" w:beforeAutospacing="0" w:after="0" w:afterAutospacing="0"/>
        <w:ind w:firstLine="284"/>
        <w:jc w:val="both"/>
      </w:pPr>
      <w:r w:rsidRPr="00456816">
        <w:rPr>
          <w:rFonts w:ascii="Calibri" w:hAnsi="Calibri"/>
          <w:b/>
          <w:bCs/>
          <w:i/>
          <w:iCs/>
          <w:sz w:val="22"/>
          <w:szCs w:val="22"/>
        </w:rPr>
        <w:t>Voilà son point de vue : Certes, il aurait été dit aux enseignantes que la réforme pourrait être mise en place. MAIS, des</w:t>
      </w:r>
      <w:r w:rsidRPr="00456816">
        <w:rPr>
          <w:rFonts w:ascii="Calibri" w:hAnsi="Calibri"/>
          <w:b/>
          <w:bCs/>
          <w:i/>
          <w:iCs/>
          <w:strike/>
          <w:sz w:val="22"/>
          <w:szCs w:val="22"/>
        </w:rPr>
        <w:t xml:space="preserve"> </w:t>
      </w:r>
      <w:r w:rsidRPr="00456816">
        <w:rPr>
          <w:rFonts w:ascii="Calibri" w:hAnsi="Calibri"/>
          <w:b/>
          <w:bCs/>
          <w:i/>
          <w:iCs/>
          <w:sz w:val="22"/>
          <w:szCs w:val="22"/>
        </w:rPr>
        <w:t>contraintes de bus ou encore du contrat d’ATSEM, semblent rendre impossible la semaine de 4 jours avant la rentrée 2018  et a clos le débat. A noter qu’au cours du conseil d’école, il nous a été indiqué que dans certaines situations ces contraintes pouvaient être levées.</w:t>
      </w:r>
    </w:p>
    <w:p w:rsidR="001933D0" w:rsidRPr="00456816" w:rsidRDefault="00787FDA" w:rsidP="001933D0">
      <w:pPr>
        <w:spacing w:after="240"/>
        <w:jc w:val="both"/>
        <w:rPr>
          <w:b/>
        </w:rPr>
      </w:pPr>
      <w:r w:rsidRPr="00456816">
        <w:rPr>
          <w:rFonts w:cstheme="minorHAnsi"/>
          <w:b/>
        </w:rPr>
        <w:t>Nombre d’entre vous nous ont demandé s’il serait possible de faire circuler une pétition. N</w:t>
      </w:r>
      <w:r w:rsidR="00F54FDA" w:rsidRPr="00456816">
        <w:rPr>
          <w:rFonts w:cstheme="minorHAnsi"/>
          <w:b/>
        </w:rPr>
        <w:t xml:space="preserve">ous </w:t>
      </w:r>
      <w:r w:rsidR="001933D0" w:rsidRPr="00456816">
        <w:rPr>
          <w:rFonts w:cstheme="minorHAnsi"/>
          <w:b/>
        </w:rPr>
        <w:t xml:space="preserve">en avons </w:t>
      </w:r>
      <w:r w:rsidR="00456816" w:rsidRPr="00456816">
        <w:rPr>
          <w:rFonts w:cstheme="minorHAnsi"/>
          <w:b/>
        </w:rPr>
        <w:t>créé</w:t>
      </w:r>
      <w:r w:rsidR="001933D0" w:rsidRPr="00456816">
        <w:rPr>
          <w:rFonts w:cstheme="minorHAnsi"/>
          <w:b/>
        </w:rPr>
        <w:t xml:space="preserve"> une que vous retrouverez en allant sur le lien suivant</w:t>
      </w:r>
      <w:r w:rsidR="001933D0" w:rsidRPr="00456816">
        <w:rPr>
          <w:rFonts w:cstheme="minorHAnsi"/>
          <w:b/>
          <w:i/>
        </w:rPr>
        <w:t xml:space="preserve"> </w:t>
      </w:r>
      <w:hyperlink r:id="rId8" w:tgtFrame="_blank" w:history="1">
        <w:r w:rsidR="001933D0" w:rsidRPr="00456816">
          <w:rPr>
            <w:rStyle w:val="Lienhypertexte"/>
            <w:b/>
          </w:rPr>
          <w:t>https://www.change.org/p/mme-le-maire-de-chamigny-rythmes-scolaires</w:t>
        </w:r>
      </w:hyperlink>
      <w:r w:rsidR="001933D0" w:rsidRPr="00456816">
        <w:rPr>
          <w:b/>
        </w:rPr>
        <w:t>. N’hésitez pas à aller la signer très rapidement, nous souhaiterions la remettre à la municipalité le lundi 3 juillet 2018.</w:t>
      </w:r>
    </w:p>
    <w:p w:rsidR="00456816" w:rsidRDefault="00456816" w:rsidP="00456816">
      <w:pPr>
        <w:pStyle w:val="NormalWeb"/>
        <w:spacing w:before="0" w:beforeAutospacing="0" w:after="0" w:afterAutospacing="0"/>
        <w:ind w:firstLine="284"/>
        <w:jc w:val="both"/>
      </w:pPr>
      <w:r>
        <w:rPr>
          <w:rFonts w:ascii="Calibri" w:hAnsi="Calibri"/>
          <w:color w:val="A64D79"/>
          <w:sz w:val="22"/>
          <w:szCs w:val="22"/>
        </w:rPr>
        <w:t>Extrait du CR des enseignantes :</w:t>
      </w:r>
    </w:p>
    <w:p w:rsidR="001A17B7" w:rsidRPr="00710F07" w:rsidRDefault="001A17B7" w:rsidP="00710F07">
      <w:pPr>
        <w:pStyle w:val="Grillemoyenne21"/>
        <w:ind w:firstLine="284"/>
        <w:jc w:val="both"/>
        <w:rPr>
          <w:rFonts w:asciiTheme="minorHAnsi" w:hAnsiTheme="minorHAnsi" w:cstheme="minorHAnsi"/>
        </w:rPr>
      </w:pPr>
      <w:r w:rsidRPr="00710F07">
        <w:rPr>
          <w:rFonts w:asciiTheme="minorHAnsi" w:hAnsiTheme="minorHAnsi" w:cstheme="minorHAnsi"/>
        </w:rPr>
        <w:t>Depuis les élections présidentielles, le sujet des rythmes scolaires est remis en avant. Il est question d’une application plus souple de ces rythmes, laissée au choix des mairies et écoles.</w:t>
      </w:r>
    </w:p>
    <w:p w:rsidR="001A17B7" w:rsidRPr="00710F07" w:rsidRDefault="001A17B7" w:rsidP="00710F07">
      <w:pPr>
        <w:pStyle w:val="Grillemoyenne21"/>
        <w:jc w:val="both"/>
        <w:rPr>
          <w:rFonts w:asciiTheme="minorHAnsi" w:hAnsiTheme="minorHAnsi" w:cstheme="minorHAnsi"/>
        </w:rPr>
      </w:pPr>
      <w:r w:rsidRPr="00710F07">
        <w:rPr>
          <w:rFonts w:asciiTheme="minorHAnsi" w:hAnsiTheme="minorHAnsi" w:cstheme="minorHAnsi"/>
        </w:rPr>
        <w:t>Un projet de décret a été présenté le 8 juin 2017 à ce sujet au Conseil Supérieur de l’Education pour avis consultatif, mais ce dernier a émis un avis défavorable. Cependant, le gouvernement peut ne pas en tenir compte et passer outre.</w:t>
      </w:r>
    </w:p>
    <w:p w:rsidR="001A17B7" w:rsidRPr="00710F07" w:rsidRDefault="001A17B7" w:rsidP="00710F07">
      <w:pPr>
        <w:pStyle w:val="Grillemoyenne21"/>
        <w:jc w:val="both"/>
        <w:rPr>
          <w:rFonts w:asciiTheme="minorHAnsi" w:hAnsiTheme="minorHAnsi" w:cstheme="minorHAnsi"/>
        </w:rPr>
      </w:pPr>
    </w:p>
    <w:p w:rsidR="001A17B7" w:rsidRPr="00710F07" w:rsidRDefault="001A17B7" w:rsidP="00710F07">
      <w:pPr>
        <w:pStyle w:val="Grillemoyenne21"/>
        <w:ind w:firstLine="284"/>
        <w:jc w:val="both"/>
        <w:rPr>
          <w:rFonts w:asciiTheme="minorHAnsi" w:hAnsiTheme="minorHAnsi" w:cstheme="minorHAnsi"/>
        </w:rPr>
      </w:pPr>
      <w:r w:rsidRPr="00710F07">
        <w:rPr>
          <w:rFonts w:asciiTheme="minorHAnsi" w:hAnsiTheme="minorHAnsi" w:cstheme="minorHAnsi"/>
        </w:rPr>
        <w:t>L’équipe enseignante est en faveur d’un retour à la semaine des 4 jours, sans le mercredi.</w:t>
      </w:r>
    </w:p>
    <w:p w:rsidR="001A17B7" w:rsidRPr="00555E8E" w:rsidRDefault="001A17B7" w:rsidP="00710F07">
      <w:pPr>
        <w:pStyle w:val="Grillemoyenne21"/>
        <w:ind w:firstLine="284"/>
        <w:jc w:val="both"/>
        <w:rPr>
          <w:rFonts w:asciiTheme="minorHAnsi" w:hAnsiTheme="minorHAnsi" w:cstheme="minorHAnsi"/>
        </w:rPr>
      </w:pPr>
      <w:r w:rsidRPr="00555E8E">
        <w:rPr>
          <w:rFonts w:asciiTheme="minorHAnsi" w:hAnsiTheme="minorHAnsi" w:cstheme="minorHAnsi"/>
        </w:rPr>
        <w:t>Les représentants des parents d‘élèves ont réalisé un sondage auprès des familles et il en ressort que 42 familles souhaiteraient également une modification des rythmes scolaires pour revenir à  4 jours/semaine contre 3 familles qui préfèrent rester en l’état actuel.</w:t>
      </w:r>
    </w:p>
    <w:p w:rsidR="001A17B7" w:rsidRPr="00555E8E" w:rsidRDefault="00710F07" w:rsidP="00710F07">
      <w:pPr>
        <w:pStyle w:val="Grillemoyenne21"/>
        <w:ind w:firstLine="284"/>
        <w:jc w:val="both"/>
        <w:rPr>
          <w:rFonts w:asciiTheme="minorHAnsi" w:hAnsiTheme="minorHAnsi" w:cstheme="minorHAnsi"/>
        </w:rPr>
      </w:pPr>
      <w:r w:rsidRPr="00555E8E">
        <w:rPr>
          <w:rFonts w:asciiTheme="minorHAnsi" w:hAnsiTheme="minorHAnsi" w:cstheme="minorHAnsi"/>
        </w:rPr>
        <w:t>U</w:t>
      </w:r>
      <w:r w:rsidR="001A17B7" w:rsidRPr="00555E8E">
        <w:rPr>
          <w:rFonts w:asciiTheme="minorHAnsi" w:hAnsiTheme="minorHAnsi" w:cstheme="minorHAnsi"/>
        </w:rPr>
        <w:t>ne réunion consultative auprès de la Commission scolaire en date du 1er juin 2017, nous apprend que la mairie pourrait être favorable à une modification des rythmes scolaires mais que l’échéance de septembre 2017 est trop courte pour régler tous les changements qui en découleraient (modification de l’emploi du temps de l’ATSEM</w:t>
      </w:r>
      <w:r w:rsidR="003B5251" w:rsidRPr="00555E8E">
        <w:rPr>
          <w:rFonts w:asciiTheme="minorHAnsi" w:hAnsiTheme="minorHAnsi" w:cstheme="minorHAnsi"/>
        </w:rPr>
        <w:t xml:space="preserve"> ou</w:t>
      </w:r>
      <w:r w:rsidR="001A17B7" w:rsidRPr="00555E8E">
        <w:rPr>
          <w:rFonts w:asciiTheme="minorHAnsi" w:hAnsiTheme="minorHAnsi" w:cstheme="minorHAnsi"/>
        </w:rPr>
        <w:t xml:space="preserve"> du service de transport scolaire entre autres). </w:t>
      </w:r>
    </w:p>
    <w:p w:rsidR="001A17B7" w:rsidRPr="00555E8E" w:rsidRDefault="001A17B7" w:rsidP="00710F07">
      <w:pPr>
        <w:pStyle w:val="Grillemoyenne21"/>
        <w:ind w:firstLine="284"/>
        <w:jc w:val="both"/>
        <w:rPr>
          <w:rFonts w:asciiTheme="minorHAnsi" w:hAnsiTheme="minorHAnsi" w:cstheme="minorHAnsi"/>
        </w:rPr>
      </w:pPr>
      <w:r w:rsidRPr="00555E8E">
        <w:rPr>
          <w:rFonts w:asciiTheme="minorHAnsi" w:hAnsiTheme="minorHAnsi" w:cstheme="minorHAnsi"/>
        </w:rPr>
        <w:t xml:space="preserve"> Mme RASIA, Inspectrice de l’Education Nationale, présente au conseil d’école, nous confirme qu’à priori une mise en place de ces nouvelles modalités des horaires est possible dès la rentrée de septembre 2017. Toutefois, une demande de dérogation conjointe mairie/conseil d’école doit être faite auprès de l’Inspection Académique de Créteil. </w:t>
      </w:r>
    </w:p>
    <w:p w:rsidR="001A17B7" w:rsidRPr="00710F07" w:rsidRDefault="001A17B7" w:rsidP="00710F07">
      <w:pPr>
        <w:pStyle w:val="Grillemoyenne21"/>
        <w:ind w:firstLine="284"/>
        <w:rPr>
          <w:rFonts w:asciiTheme="minorHAnsi" w:hAnsiTheme="minorHAnsi" w:cstheme="minorHAnsi"/>
        </w:rPr>
      </w:pPr>
      <w:r w:rsidRPr="00555E8E">
        <w:rPr>
          <w:rFonts w:asciiTheme="minorHAnsi" w:hAnsiTheme="minorHAnsi" w:cstheme="minorHAnsi"/>
        </w:rPr>
        <w:t>Or, la municipalité n’ayant pas souhaité être présente lors de ce Conseil d’Ecole, nous ne pouvons pas valider ce jour notre projet commun pour un retour à la semaine des 4 jours</w:t>
      </w:r>
      <w:r w:rsidRPr="00710F07">
        <w:rPr>
          <w:rFonts w:asciiTheme="minorHAnsi" w:hAnsiTheme="minorHAnsi" w:cstheme="minorHAnsi"/>
        </w:rPr>
        <w:t>.</w:t>
      </w:r>
    </w:p>
    <w:p w:rsidR="001A17B7" w:rsidRDefault="001A17B7" w:rsidP="00710F07">
      <w:pPr>
        <w:pStyle w:val="Grillemoyenne21"/>
        <w:rPr>
          <w:rFonts w:asciiTheme="minorHAnsi" w:hAnsiTheme="minorHAnsi" w:cstheme="minorHAnsi"/>
        </w:rPr>
      </w:pPr>
    </w:p>
    <w:p w:rsidR="00710F07" w:rsidRPr="00710F07" w:rsidRDefault="00710F07" w:rsidP="00710F07">
      <w:pPr>
        <w:pStyle w:val="Grillemoyenne21"/>
        <w:rPr>
          <w:rFonts w:asciiTheme="minorHAnsi" w:hAnsiTheme="minorHAnsi" w:cstheme="minorHAnsi"/>
        </w:rPr>
      </w:pPr>
    </w:p>
    <w:p w:rsidR="00146FA5" w:rsidRDefault="009C48EA" w:rsidP="00710F07">
      <w:pPr>
        <w:spacing w:after="0" w:line="240" w:lineRule="auto"/>
        <w:jc w:val="both"/>
        <w:rPr>
          <w:rFonts w:cstheme="minorHAnsi"/>
          <w:b/>
          <w:color w:val="FF0000"/>
          <w:sz w:val="24"/>
        </w:rPr>
      </w:pPr>
      <w:r w:rsidRPr="00710F07">
        <w:rPr>
          <w:rFonts w:cstheme="minorHAnsi"/>
          <w:b/>
          <w:color w:val="FF0000"/>
          <w:sz w:val="24"/>
        </w:rPr>
        <w:t>2</w:t>
      </w:r>
      <w:r w:rsidR="00146FA5" w:rsidRPr="00710F07">
        <w:rPr>
          <w:rFonts w:cstheme="minorHAnsi"/>
          <w:b/>
          <w:color w:val="FF0000"/>
          <w:sz w:val="24"/>
        </w:rPr>
        <w:t xml:space="preserve">/ </w:t>
      </w:r>
      <w:r w:rsidR="00480CBA" w:rsidRPr="00710F07">
        <w:rPr>
          <w:rFonts w:cstheme="minorHAnsi"/>
          <w:b/>
          <w:color w:val="FF0000"/>
          <w:sz w:val="24"/>
          <w:u w:val="single"/>
        </w:rPr>
        <w:t>Effectifs prévisionnel rentrée scolaire 2017 et projet de répartition</w:t>
      </w:r>
      <w:r w:rsidR="000044E5" w:rsidRPr="00710F07">
        <w:rPr>
          <w:rFonts w:cstheme="minorHAnsi"/>
          <w:b/>
          <w:color w:val="FF0000"/>
          <w:sz w:val="24"/>
          <w:u w:val="single"/>
        </w:rPr>
        <w:t> :</w:t>
      </w:r>
      <w:r w:rsidR="00146FA5" w:rsidRPr="00710F07">
        <w:rPr>
          <w:rFonts w:cstheme="minorHAnsi"/>
          <w:b/>
          <w:color w:val="FF0000"/>
          <w:sz w:val="24"/>
        </w:rPr>
        <w:t> </w:t>
      </w:r>
    </w:p>
    <w:p w:rsidR="00710F07" w:rsidRPr="00710F07" w:rsidRDefault="00710F07" w:rsidP="00710F07">
      <w:pPr>
        <w:spacing w:after="0" w:line="240" w:lineRule="auto"/>
        <w:jc w:val="both"/>
        <w:rPr>
          <w:rFonts w:cstheme="minorHAnsi"/>
          <w:b/>
          <w:color w:val="FF0000"/>
          <w:sz w:val="24"/>
          <w:u w:val="single"/>
        </w:rPr>
      </w:pPr>
    </w:p>
    <w:tbl>
      <w:tblPr>
        <w:tblStyle w:val="Grilledutableau"/>
        <w:tblW w:w="0" w:type="auto"/>
        <w:jc w:val="center"/>
        <w:tblLook w:val="04A0" w:firstRow="1" w:lastRow="0" w:firstColumn="1" w:lastColumn="0" w:noHBand="0" w:noVBand="1"/>
      </w:tblPr>
      <w:tblGrid>
        <w:gridCol w:w="1151"/>
        <w:gridCol w:w="1151"/>
        <w:gridCol w:w="1151"/>
        <w:gridCol w:w="1151"/>
        <w:gridCol w:w="1152"/>
        <w:gridCol w:w="1152"/>
        <w:gridCol w:w="1152"/>
        <w:gridCol w:w="1152"/>
      </w:tblGrid>
      <w:tr w:rsidR="00480CBA" w:rsidRPr="00710F07" w:rsidTr="003F021D">
        <w:trPr>
          <w:jc w:val="center"/>
        </w:trPr>
        <w:tc>
          <w:tcPr>
            <w:tcW w:w="1151" w:type="dxa"/>
          </w:tcPr>
          <w:p w:rsidR="00480CBA" w:rsidRPr="00710F07" w:rsidRDefault="00480CBA" w:rsidP="00710F07">
            <w:pPr>
              <w:jc w:val="center"/>
              <w:rPr>
                <w:rFonts w:cstheme="minorHAnsi"/>
              </w:rPr>
            </w:pPr>
            <w:r w:rsidRPr="00710F07">
              <w:rPr>
                <w:rFonts w:cstheme="minorHAnsi"/>
              </w:rPr>
              <w:t>PS</w:t>
            </w:r>
          </w:p>
        </w:tc>
        <w:tc>
          <w:tcPr>
            <w:tcW w:w="1151" w:type="dxa"/>
          </w:tcPr>
          <w:p w:rsidR="00480CBA" w:rsidRPr="00710F07" w:rsidRDefault="00480CBA" w:rsidP="00710F07">
            <w:pPr>
              <w:jc w:val="center"/>
              <w:rPr>
                <w:rFonts w:cstheme="minorHAnsi"/>
              </w:rPr>
            </w:pPr>
            <w:r w:rsidRPr="00710F07">
              <w:rPr>
                <w:rFonts w:cstheme="minorHAnsi"/>
              </w:rPr>
              <w:t>MS</w:t>
            </w:r>
          </w:p>
        </w:tc>
        <w:tc>
          <w:tcPr>
            <w:tcW w:w="1151" w:type="dxa"/>
          </w:tcPr>
          <w:p w:rsidR="00480CBA" w:rsidRPr="00710F07" w:rsidRDefault="00480CBA" w:rsidP="00710F07">
            <w:pPr>
              <w:jc w:val="center"/>
              <w:rPr>
                <w:rFonts w:cstheme="minorHAnsi"/>
              </w:rPr>
            </w:pPr>
            <w:r w:rsidRPr="00710F07">
              <w:rPr>
                <w:rFonts w:cstheme="minorHAnsi"/>
              </w:rPr>
              <w:t>GS</w:t>
            </w:r>
          </w:p>
        </w:tc>
        <w:tc>
          <w:tcPr>
            <w:tcW w:w="1151" w:type="dxa"/>
          </w:tcPr>
          <w:p w:rsidR="00480CBA" w:rsidRPr="00710F07" w:rsidRDefault="00480CBA" w:rsidP="00710F07">
            <w:pPr>
              <w:jc w:val="center"/>
              <w:rPr>
                <w:rFonts w:cstheme="minorHAnsi"/>
              </w:rPr>
            </w:pPr>
            <w:r w:rsidRPr="00710F07">
              <w:rPr>
                <w:rFonts w:cstheme="minorHAnsi"/>
              </w:rPr>
              <w:t>CP</w:t>
            </w:r>
          </w:p>
        </w:tc>
        <w:tc>
          <w:tcPr>
            <w:tcW w:w="1152" w:type="dxa"/>
          </w:tcPr>
          <w:p w:rsidR="00480CBA" w:rsidRPr="00710F07" w:rsidRDefault="00480CBA" w:rsidP="00710F07">
            <w:pPr>
              <w:jc w:val="center"/>
              <w:rPr>
                <w:rFonts w:cstheme="minorHAnsi"/>
              </w:rPr>
            </w:pPr>
            <w:r w:rsidRPr="00710F07">
              <w:rPr>
                <w:rFonts w:cstheme="minorHAnsi"/>
              </w:rPr>
              <w:t>CE1</w:t>
            </w:r>
          </w:p>
        </w:tc>
        <w:tc>
          <w:tcPr>
            <w:tcW w:w="1152" w:type="dxa"/>
          </w:tcPr>
          <w:p w:rsidR="00480CBA" w:rsidRPr="00710F07" w:rsidRDefault="00480CBA" w:rsidP="00710F07">
            <w:pPr>
              <w:jc w:val="center"/>
              <w:rPr>
                <w:rFonts w:cstheme="minorHAnsi"/>
              </w:rPr>
            </w:pPr>
            <w:r w:rsidRPr="00710F07">
              <w:rPr>
                <w:rFonts w:cstheme="minorHAnsi"/>
              </w:rPr>
              <w:t>CE2</w:t>
            </w:r>
          </w:p>
        </w:tc>
        <w:tc>
          <w:tcPr>
            <w:tcW w:w="1152" w:type="dxa"/>
          </w:tcPr>
          <w:p w:rsidR="00480CBA" w:rsidRPr="00710F07" w:rsidRDefault="00480CBA" w:rsidP="00710F07">
            <w:pPr>
              <w:jc w:val="center"/>
              <w:rPr>
                <w:rFonts w:cstheme="minorHAnsi"/>
              </w:rPr>
            </w:pPr>
            <w:r w:rsidRPr="00710F07">
              <w:rPr>
                <w:rFonts w:cstheme="minorHAnsi"/>
              </w:rPr>
              <w:t>CM1</w:t>
            </w:r>
          </w:p>
        </w:tc>
        <w:tc>
          <w:tcPr>
            <w:tcW w:w="1152" w:type="dxa"/>
          </w:tcPr>
          <w:p w:rsidR="00480CBA" w:rsidRPr="00710F07" w:rsidRDefault="00480CBA" w:rsidP="00710F07">
            <w:pPr>
              <w:jc w:val="center"/>
              <w:rPr>
                <w:rFonts w:cstheme="minorHAnsi"/>
              </w:rPr>
            </w:pPr>
            <w:r w:rsidRPr="00710F07">
              <w:rPr>
                <w:rFonts w:cstheme="minorHAnsi"/>
              </w:rPr>
              <w:t>CM2</w:t>
            </w:r>
          </w:p>
        </w:tc>
      </w:tr>
      <w:tr w:rsidR="00480CBA" w:rsidRPr="00710F07" w:rsidTr="003F021D">
        <w:trPr>
          <w:jc w:val="center"/>
        </w:trPr>
        <w:tc>
          <w:tcPr>
            <w:tcW w:w="1151" w:type="dxa"/>
          </w:tcPr>
          <w:p w:rsidR="00480CBA" w:rsidRPr="00710F07" w:rsidRDefault="00480CBA" w:rsidP="00710F07">
            <w:pPr>
              <w:jc w:val="center"/>
              <w:rPr>
                <w:rFonts w:cstheme="minorHAnsi"/>
              </w:rPr>
            </w:pPr>
            <w:r w:rsidRPr="00710F07">
              <w:rPr>
                <w:rFonts w:cstheme="minorHAnsi"/>
              </w:rPr>
              <w:t>13</w:t>
            </w:r>
          </w:p>
        </w:tc>
        <w:tc>
          <w:tcPr>
            <w:tcW w:w="1151" w:type="dxa"/>
          </w:tcPr>
          <w:p w:rsidR="00480CBA" w:rsidRPr="00710F07" w:rsidRDefault="00480CBA" w:rsidP="00710F07">
            <w:pPr>
              <w:jc w:val="center"/>
              <w:rPr>
                <w:rFonts w:cstheme="minorHAnsi"/>
              </w:rPr>
            </w:pPr>
            <w:r w:rsidRPr="00710F07">
              <w:rPr>
                <w:rFonts w:cstheme="minorHAnsi"/>
              </w:rPr>
              <w:t>13</w:t>
            </w:r>
          </w:p>
        </w:tc>
        <w:tc>
          <w:tcPr>
            <w:tcW w:w="1151" w:type="dxa"/>
          </w:tcPr>
          <w:p w:rsidR="00480CBA" w:rsidRPr="00710F07" w:rsidRDefault="00480CBA" w:rsidP="00710F07">
            <w:pPr>
              <w:jc w:val="center"/>
              <w:rPr>
                <w:rFonts w:cstheme="minorHAnsi"/>
              </w:rPr>
            </w:pPr>
            <w:r w:rsidRPr="00710F07">
              <w:rPr>
                <w:rFonts w:cstheme="minorHAnsi"/>
              </w:rPr>
              <w:t>13</w:t>
            </w:r>
          </w:p>
        </w:tc>
        <w:tc>
          <w:tcPr>
            <w:tcW w:w="1151" w:type="dxa"/>
          </w:tcPr>
          <w:p w:rsidR="00480CBA" w:rsidRPr="00710F07" w:rsidRDefault="00480CBA" w:rsidP="00710F07">
            <w:pPr>
              <w:jc w:val="center"/>
              <w:rPr>
                <w:rFonts w:cstheme="minorHAnsi"/>
              </w:rPr>
            </w:pPr>
            <w:r w:rsidRPr="00710F07">
              <w:rPr>
                <w:rFonts w:cstheme="minorHAnsi"/>
              </w:rPr>
              <w:t>21</w:t>
            </w:r>
          </w:p>
        </w:tc>
        <w:tc>
          <w:tcPr>
            <w:tcW w:w="1152" w:type="dxa"/>
          </w:tcPr>
          <w:p w:rsidR="00480CBA" w:rsidRPr="00710F07" w:rsidRDefault="00480CBA" w:rsidP="00710F07">
            <w:pPr>
              <w:jc w:val="center"/>
              <w:rPr>
                <w:rFonts w:cstheme="minorHAnsi"/>
              </w:rPr>
            </w:pPr>
            <w:r w:rsidRPr="00710F07">
              <w:rPr>
                <w:rFonts w:cstheme="minorHAnsi"/>
              </w:rPr>
              <w:t>19</w:t>
            </w:r>
          </w:p>
        </w:tc>
        <w:tc>
          <w:tcPr>
            <w:tcW w:w="1152" w:type="dxa"/>
          </w:tcPr>
          <w:p w:rsidR="00480CBA" w:rsidRPr="00710F07" w:rsidRDefault="00480CBA" w:rsidP="00710F07">
            <w:pPr>
              <w:jc w:val="center"/>
              <w:rPr>
                <w:rFonts w:cstheme="minorHAnsi"/>
              </w:rPr>
            </w:pPr>
            <w:r w:rsidRPr="00710F07">
              <w:rPr>
                <w:rFonts w:cstheme="minorHAnsi"/>
              </w:rPr>
              <w:t>10</w:t>
            </w:r>
          </w:p>
        </w:tc>
        <w:tc>
          <w:tcPr>
            <w:tcW w:w="1152" w:type="dxa"/>
          </w:tcPr>
          <w:p w:rsidR="00480CBA" w:rsidRPr="00710F07" w:rsidRDefault="00480CBA" w:rsidP="00710F07">
            <w:pPr>
              <w:jc w:val="center"/>
              <w:rPr>
                <w:rFonts w:cstheme="minorHAnsi"/>
              </w:rPr>
            </w:pPr>
            <w:r w:rsidRPr="00710F07">
              <w:rPr>
                <w:rFonts w:cstheme="minorHAnsi"/>
              </w:rPr>
              <w:t>14</w:t>
            </w:r>
          </w:p>
        </w:tc>
        <w:tc>
          <w:tcPr>
            <w:tcW w:w="1152" w:type="dxa"/>
          </w:tcPr>
          <w:p w:rsidR="00480CBA" w:rsidRPr="00710F07" w:rsidRDefault="00480CBA" w:rsidP="00710F07">
            <w:pPr>
              <w:jc w:val="center"/>
              <w:rPr>
                <w:rFonts w:cstheme="minorHAnsi"/>
              </w:rPr>
            </w:pPr>
            <w:r w:rsidRPr="00710F07">
              <w:rPr>
                <w:rFonts w:cstheme="minorHAnsi"/>
              </w:rPr>
              <w:t>17</w:t>
            </w:r>
          </w:p>
        </w:tc>
      </w:tr>
    </w:tbl>
    <w:p w:rsidR="00710F07" w:rsidRDefault="00710F07" w:rsidP="00710F07">
      <w:pPr>
        <w:spacing w:after="0" w:line="240" w:lineRule="auto"/>
        <w:jc w:val="both"/>
        <w:rPr>
          <w:rFonts w:cstheme="minorHAnsi"/>
        </w:rPr>
      </w:pPr>
    </w:p>
    <w:p w:rsidR="00480CBA" w:rsidRDefault="00480CBA" w:rsidP="00710F07">
      <w:pPr>
        <w:spacing w:after="0" w:line="240" w:lineRule="auto"/>
        <w:jc w:val="both"/>
        <w:rPr>
          <w:rFonts w:cstheme="minorHAnsi"/>
        </w:rPr>
      </w:pPr>
      <w:r w:rsidRPr="00710F07">
        <w:rPr>
          <w:rFonts w:cstheme="minorHAnsi"/>
        </w:rPr>
        <w:t>La répartition à ce jour serait la suivante (sous réserve de nouvelles inscriptions d’ici la rentrée)</w:t>
      </w:r>
    </w:p>
    <w:p w:rsidR="00710F07" w:rsidRPr="00710F07" w:rsidRDefault="00710F07" w:rsidP="00710F07">
      <w:pPr>
        <w:spacing w:after="0" w:line="240" w:lineRule="auto"/>
        <w:jc w:val="both"/>
        <w:rPr>
          <w:rFonts w:cstheme="minorHAnsi"/>
        </w:rPr>
      </w:pPr>
    </w:p>
    <w:tbl>
      <w:tblPr>
        <w:tblStyle w:val="Grilledutableau"/>
        <w:tblW w:w="0" w:type="auto"/>
        <w:jc w:val="center"/>
        <w:tblLook w:val="04A0" w:firstRow="1" w:lastRow="0" w:firstColumn="1" w:lastColumn="0" w:noHBand="0" w:noVBand="1"/>
      </w:tblPr>
      <w:tblGrid>
        <w:gridCol w:w="1535"/>
        <w:gridCol w:w="1535"/>
        <w:gridCol w:w="1535"/>
        <w:gridCol w:w="1535"/>
        <w:gridCol w:w="1536"/>
      </w:tblGrid>
      <w:tr w:rsidR="00480CBA" w:rsidRPr="00710F07" w:rsidTr="003F021D">
        <w:trPr>
          <w:jc w:val="center"/>
        </w:trPr>
        <w:tc>
          <w:tcPr>
            <w:tcW w:w="1535" w:type="dxa"/>
          </w:tcPr>
          <w:p w:rsidR="00480CBA" w:rsidRPr="00710F07" w:rsidRDefault="00480CBA" w:rsidP="00710F07">
            <w:pPr>
              <w:jc w:val="center"/>
              <w:rPr>
                <w:rFonts w:cstheme="minorHAnsi"/>
              </w:rPr>
            </w:pPr>
            <w:r w:rsidRPr="00710F07">
              <w:rPr>
                <w:rFonts w:cstheme="minorHAnsi"/>
              </w:rPr>
              <w:t>PS/MS</w:t>
            </w:r>
          </w:p>
        </w:tc>
        <w:tc>
          <w:tcPr>
            <w:tcW w:w="1535" w:type="dxa"/>
          </w:tcPr>
          <w:p w:rsidR="00480CBA" w:rsidRPr="00710F07" w:rsidRDefault="00480CBA" w:rsidP="00710F07">
            <w:pPr>
              <w:jc w:val="center"/>
              <w:rPr>
                <w:rFonts w:cstheme="minorHAnsi"/>
              </w:rPr>
            </w:pPr>
            <w:r w:rsidRPr="00710F07">
              <w:rPr>
                <w:rFonts w:cstheme="minorHAnsi"/>
              </w:rPr>
              <w:t>MS/GS</w:t>
            </w:r>
          </w:p>
        </w:tc>
        <w:tc>
          <w:tcPr>
            <w:tcW w:w="1535" w:type="dxa"/>
          </w:tcPr>
          <w:p w:rsidR="00480CBA" w:rsidRPr="00710F07" w:rsidRDefault="00480CBA" w:rsidP="00710F07">
            <w:pPr>
              <w:jc w:val="center"/>
              <w:rPr>
                <w:rFonts w:cstheme="minorHAnsi"/>
              </w:rPr>
            </w:pPr>
            <w:r w:rsidRPr="00710F07">
              <w:rPr>
                <w:rFonts w:cstheme="minorHAnsi"/>
              </w:rPr>
              <w:t>CP/CM1</w:t>
            </w:r>
          </w:p>
        </w:tc>
        <w:tc>
          <w:tcPr>
            <w:tcW w:w="1535" w:type="dxa"/>
          </w:tcPr>
          <w:p w:rsidR="00480CBA" w:rsidRPr="00710F07" w:rsidRDefault="00480CBA" w:rsidP="00710F07">
            <w:pPr>
              <w:jc w:val="center"/>
              <w:rPr>
                <w:rFonts w:cstheme="minorHAnsi"/>
              </w:rPr>
            </w:pPr>
            <w:r w:rsidRPr="00710F07">
              <w:rPr>
                <w:rFonts w:cstheme="minorHAnsi"/>
              </w:rPr>
              <w:t>CE1/CM1</w:t>
            </w:r>
          </w:p>
        </w:tc>
        <w:tc>
          <w:tcPr>
            <w:tcW w:w="1536" w:type="dxa"/>
          </w:tcPr>
          <w:p w:rsidR="00480CBA" w:rsidRPr="00710F07" w:rsidRDefault="00480CBA" w:rsidP="00710F07">
            <w:pPr>
              <w:jc w:val="center"/>
              <w:rPr>
                <w:rFonts w:cstheme="minorHAnsi"/>
              </w:rPr>
            </w:pPr>
            <w:r w:rsidRPr="00710F07">
              <w:rPr>
                <w:rFonts w:cstheme="minorHAnsi"/>
              </w:rPr>
              <w:t>Ce2/CM2</w:t>
            </w:r>
          </w:p>
        </w:tc>
      </w:tr>
      <w:tr w:rsidR="00480CBA" w:rsidRPr="00710F07" w:rsidTr="003F021D">
        <w:trPr>
          <w:jc w:val="center"/>
        </w:trPr>
        <w:tc>
          <w:tcPr>
            <w:tcW w:w="1535" w:type="dxa"/>
          </w:tcPr>
          <w:p w:rsidR="00480CBA" w:rsidRPr="00710F07" w:rsidRDefault="00480CBA" w:rsidP="00710F07">
            <w:pPr>
              <w:jc w:val="center"/>
              <w:rPr>
                <w:rFonts w:cstheme="minorHAnsi"/>
              </w:rPr>
            </w:pPr>
            <w:r w:rsidRPr="00710F07">
              <w:rPr>
                <w:rFonts w:cstheme="minorHAnsi"/>
              </w:rPr>
              <w:t>20</w:t>
            </w:r>
          </w:p>
        </w:tc>
        <w:tc>
          <w:tcPr>
            <w:tcW w:w="1535" w:type="dxa"/>
          </w:tcPr>
          <w:p w:rsidR="00480CBA" w:rsidRPr="00710F07" w:rsidRDefault="00480CBA" w:rsidP="00710F07">
            <w:pPr>
              <w:jc w:val="center"/>
              <w:rPr>
                <w:rFonts w:cstheme="minorHAnsi"/>
              </w:rPr>
            </w:pPr>
            <w:r w:rsidRPr="00710F07">
              <w:rPr>
                <w:rFonts w:cstheme="minorHAnsi"/>
              </w:rPr>
              <w:t>19</w:t>
            </w:r>
          </w:p>
        </w:tc>
        <w:tc>
          <w:tcPr>
            <w:tcW w:w="1535" w:type="dxa"/>
          </w:tcPr>
          <w:p w:rsidR="00480CBA" w:rsidRPr="00710F07" w:rsidRDefault="00480CBA" w:rsidP="00710F07">
            <w:pPr>
              <w:jc w:val="center"/>
              <w:rPr>
                <w:rFonts w:cstheme="minorHAnsi"/>
              </w:rPr>
            </w:pPr>
            <w:r w:rsidRPr="00710F07">
              <w:rPr>
                <w:rFonts w:cstheme="minorHAnsi"/>
              </w:rPr>
              <w:t>27</w:t>
            </w:r>
          </w:p>
        </w:tc>
        <w:tc>
          <w:tcPr>
            <w:tcW w:w="1535" w:type="dxa"/>
          </w:tcPr>
          <w:p w:rsidR="00480CBA" w:rsidRPr="00710F07" w:rsidRDefault="00480CBA" w:rsidP="00710F07">
            <w:pPr>
              <w:jc w:val="center"/>
              <w:rPr>
                <w:rFonts w:cstheme="minorHAnsi"/>
              </w:rPr>
            </w:pPr>
            <w:r w:rsidRPr="00710F07">
              <w:rPr>
                <w:rFonts w:cstheme="minorHAnsi"/>
              </w:rPr>
              <w:t>27</w:t>
            </w:r>
          </w:p>
        </w:tc>
        <w:tc>
          <w:tcPr>
            <w:tcW w:w="1536" w:type="dxa"/>
          </w:tcPr>
          <w:p w:rsidR="00480CBA" w:rsidRPr="00710F07" w:rsidRDefault="00480CBA" w:rsidP="00710F07">
            <w:pPr>
              <w:jc w:val="center"/>
              <w:rPr>
                <w:rFonts w:cstheme="minorHAnsi"/>
              </w:rPr>
            </w:pPr>
            <w:r w:rsidRPr="00710F07">
              <w:rPr>
                <w:rFonts w:cstheme="minorHAnsi"/>
              </w:rPr>
              <w:t>27</w:t>
            </w:r>
          </w:p>
        </w:tc>
      </w:tr>
    </w:tbl>
    <w:p w:rsidR="00480CBA" w:rsidRDefault="00480CBA" w:rsidP="00710F07">
      <w:pPr>
        <w:spacing w:after="0" w:line="240" w:lineRule="auto"/>
        <w:jc w:val="both"/>
        <w:rPr>
          <w:rFonts w:cstheme="minorHAnsi"/>
        </w:rPr>
      </w:pPr>
      <w:r w:rsidRPr="00710F07">
        <w:rPr>
          <w:rFonts w:cstheme="minorHAnsi"/>
        </w:rPr>
        <w:t xml:space="preserve"> </w:t>
      </w:r>
    </w:p>
    <w:p w:rsidR="00710F07" w:rsidRPr="00710F07" w:rsidRDefault="00710F07" w:rsidP="00710F07">
      <w:pPr>
        <w:spacing w:after="0" w:line="240" w:lineRule="auto"/>
        <w:jc w:val="both"/>
        <w:rPr>
          <w:rFonts w:cstheme="minorHAnsi"/>
        </w:rPr>
      </w:pPr>
    </w:p>
    <w:p w:rsidR="009C48EA" w:rsidRDefault="009C48EA" w:rsidP="00710F07">
      <w:pPr>
        <w:spacing w:after="0" w:line="240" w:lineRule="auto"/>
        <w:jc w:val="both"/>
        <w:rPr>
          <w:rFonts w:cstheme="minorHAnsi"/>
          <w:b/>
          <w:color w:val="FF0000"/>
          <w:sz w:val="24"/>
        </w:rPr>
      </w:pPr>
      <w:r w:rsidRPr="00710F07">
        <w:rPr>
          <w:rFonts w:cstheme="minorHAnsi"/>
          <w:b/>
          <w:color w:val="FF0000"/>
          <w:sz w:val="24"/>
        </w:rPr>
        <w:t xml:space="preserve">3/ </w:t>
      </w:r>
      <w:r w:rsidR="00480CBA" w:rsidRPr="00710F07">
        <w:rPr>
          <w:rFonts w:cstheme="minorHAnsi"/>
          <w:b/>
          <w:color w:val="FF0000"/>
          <w:sz w:val="24"/>
          <w:u w:val="single"/>
        </w:rPr>
        <w:t>Bilan projet école</w:t>
      </w:r>
      <w:r w:rsidRPr="00710F07">
        <w:rPr>
          <w:rFonts w:cstheme="minorHAnsi"/>
          <w:b/>
          <w:color w:val="FF0000"/>
          <w:sz w:val="24"/>
        </w:rPr>
        <w:t> :</w:t>
      </w:r>
    </w:p>
    <w:p w:rsidR="00710F07" w:rsidRPr="00710F07" w:rsidRDefault="00710F07" w:rsidP="00710F07">
      <w:pPr>
        <w:spacing w:after="0" w:line="240" w:lineRule="auto"/>
        <w:jc w:val="both"/>
        <w:rPr>
          <w:rFonts w:cstheme="minorHAnsi"/>
          <w:b/>
          <w:color w:val="FF0000"/>
          <w:sz w:val="24"/>
        </w:rPr>
      </w:pPr>
    </w:p>
    <w:p w:rsidR="008D5B31" w:rsidRPr="00710F07" w:rsidRDefault="00480CBA" w:rsidP="00710F07">
      <w:pPr>
        <w:pStyle w:val="Paragraphedeliste"/>
        <w:numPr>
          <w:ilvl w:val="0"/>
          <w:numId w:val="6"/>
        </w:numPr>
        <w:spacing w:after="0" w:line="240" w:lineRule="auto"/>
        <w:ind w:left="0" w:firstLine="284"/>
        <w:jc w:val="both"/>
        <w:rPr>
          <w:rFonts w:cstheme="minorHAnsi"/>
        </w:rPr>
      </w:pPr>
      <w:r w:rsidRPr="00710F07">
        <w:rPr>
          <w:rFonts w:cstheme="minorHAnsi"/>
          <w:b/>
          <w:u w:val="single"/>
        </w:rPr>
        <w:t>Développer une attitude citoyenne</w:t>
      </w:r>
      <w:r w:rsidR="009C48EA" w:rsidRPr="00710F07">
        <w:rPr>
          <w:rFonts w:cstheme="minorHAnsi"/>
        </w:rPr>
        <w:t> :</w:t>
      </w:r>
    </w:p>
    <w:p w:rsidR="00480CBA" w:rsidRPr="00710F07" w:rsidRDefault="00480CBA" w:rsidP="00710F07">
      <w:pPr>
        <w:spacing w:after="0" w:line="240" w:lineRule="auto"/>
        <w:ind w:firstLine="284"/>
        <w:jc w:val="both"/>
        <w:rPr>
          <w:rFonts w:cstheme="minorHAnsi"/>
        </w:rPr>
      </w:pPr>
      <w:r w:rsidRPr="00710F07">
        <w:rPr>
          <w:rFonts w:cstheme="minorHAnsi"/>
        </w:rPr>
        <w:t>Ce thème a été travaillé par tous les cycles sous différentes formes : APS pour les CM1 et CM2, visite de l’infirmière scolaire pour les GS avec apprentissage sur le « comment donner l’alerte » (numéros d’urgence). Une initiation au code de la route est également programmée</w:t>
      </w:r>
      <w:r w:rsidR="00F1258B" w:rsidRPr="00710F07">
        <w:rPr>
          <w:rFonts w:cstheme="minorHAnsi"/>
        </w:rPr>
        <w:t xml:space="preserve"> avec pour support le matériel pédagogique de la MAIF (vidéos, questions).</w:t>
      </w:r>
    </w:p>
    <w:p w:rsidR="00F1258B" w:rsidRPr="00710F07" w:rsidRDefault="00F1258B" w:rsidP="00710F07">
      <w:pPr>
        <w:spacing w:after="0" w:line="240" w:lineRule="auto"/>
        <w:ind w:firstLine="284"/>
        <w:jc w:val="both"/>
        <w:rPr>
          <w:rFonts w:cstheme="minorHAnsi"/>
        </w:rPr>
      </w:pPr>
      <w:r w:rsidRPr="00710F07">
        <w:rPr>
          <w:rFonts w:cstheme="minorHAnsi"/>
        </w:rPr>
        <w:t>Les CM ont également travaillés, au travers de l’instauration de conseil de classe, élection de délégués sur les règles de la citoyenneté.</w:t>
      </w:r>
    </w:p>
    <w:p w:rsidR="00F1258B" w:rsidRPr="00710F07" w:rsidRDefault="00F1258B" w:rsidP="00710F07">
      <w:pPr>
        <w:spacing w:after="0" w:line="240" w:lineRule="auto"/>
        <w:ind w:firstLine="284"/>
        <w:jc w:val="both"/>
        <w:rPr>
          <w:rFonts w:cstheme="minorHAnsi"/>
        </w:rPr>
      </w:pPr>
      <w:r w:rsidRPr="00710F07">
        <w:rPr>
          <w:rFonts w:cstheme="minorHAnsi"/>
        </w:rPr>
        <w:t xml:space="preserve">Sensibilisation à l’environnement : objectif : la création d’un potager. Le thème a été abordé par toutes les classes avec semis, plantations, tri des déchets verts, élevage de coccinelles, construction d’une maison à insectes. Ce thème sera complété le 29 juin 2017 par une intervention du SMITOM concernant le recyclage des déchets traités et leur réemploi. </w:t>
      </w:r>
    </w:p>
    <w:p w:rsidR="009C48EA" w:rsidRPr="00710F07" w:rsidRDefault="00F1258B" w:rsidP="00710F07">
      <w:pPr>
        <w:pStyle w:val="Paragraphedeliste"/>
        <w:numPr>
          <w:ilvl w:val="0"/>
          <w:numId w:val="6"/>
        </w:numPr>
        <w:spacing w:after="0" w:line="240" w:lineRule="auto"/>
        <w:ind w:left="0" w:firstLine="284"/>
        <w:jc w:val="both"/>
        <w:rPr>
          <w:rFonts w:cstheme="minorHAnsi"/>
          <w:b/>
        </w:rPr>
      </w:pPr>
      <w:r w:rsidRPr="00710F07">
        <w:rPr>
          <w:rFonts w:cstheme="minorHAnsi"/>
          <w:b/>
          <w:u w:val="single"/>
        </w:rPr>
        <w:t xml:space="preserve">Développer des compétences orthographiques et réinvestir les </w:t>
      </w:r>
      <w:r w:rsidR="003B5251" w:rsidRPr="00710F07">
        <w:rPr>
          <w:rFonts w:cstheme="minorHAnsi"/>
          <w:b/>
          <w:u w:val="single"/>
        </w:rPr>
        <w:t xml:space="preserve">règles </w:t>
      </w:r>
      <w:r w:rsidR="003B5251" w:rsidRPr="00710F07">
        <w:rPr>
          <w:rFonts w:cstheme="minorHAnsi"/>
          <w:b/>
        </w:rPr>
        <w:t>:</w:t>
      </w:r>
    </w:p>
    <w:p w:rsidR="00F1258B" w:rsidRDefault="00F1258B" w:rsidP="00710F07">
      <w:pPr>
        <w:spacing w:after="0" w:line="240" w:lineRule="auto"/>
        <w:ind w:firstLine="284"/>
        <w:jc w:val="both"/>
        <w:rPr>
          <w:rFonts w:cstheme="minorHAnsi"/>
        </w:rPr>
      </w:pPr>
      <w:r w:rsidRPr="00710F07">
        <w:rPr>
          <w:rFonts w:cstheme="minorHAnsi"/>
        </w:rPr>
        <w:t>Différentes actions sont menées au quotidien (travail sur l’étude structurelle de la phrase : sujet, verbe, complément) qui démontre une bonne application générale des principes orthographiques. Cet axe sera de nouveau organisé l’année prochaine.</w:t>
      </w:r>
    </w:p>
    <w:p w:rsidR="00B32D06" w:rsidRPr="00710F07" w:rsidRDefault="00F1258B" w:rsidP="00710F07">
      <w:pPr>
        <w:pStyle w:val="Paragraphedeliste"/>
        <w:numPr>
          <w:ilvl w:val="0"/>
          <w:numId w:val="6"/>
        </w:numPr>
        <w:spacing w:after="0" w:line="240" w:lineRule="auto"/>
        <w:ind w:left="0" w:firstLine="284"/>
        <w:jc w:val="both"/>
        <w:rPr>
          <w:rFonts w:cstheme="minorHAnsi"/>
          <w:b/>
          <w:u w:val="single"/>
        </w:rPr>
      </w:pPr>
      <w:r w:rsidRPr="00710F07">
        <w:rPr>
          <w:rFonts w:cstheme="minorHAnsi"/>
          <w:b/>
          <w:u w:val="single"/>
        </w:rPr>
        <w:t>Développer une culture littéraire commune</w:t>
      </w:r>
      <w:r w:rsidR="00B32D06" w:rsidRPr="00710F07">
        <w:rPr>
          <w:rFonts w:cstheme="minorHAnsi"/>
          <w:b/>
          <w:u w:val="single"/>
        </w:rPr>
        <w:t> :</w:t>
      </w:r>
    </w:p>
    <w:p w:rsidR="00F1258B" w:rsidRPr="00710F07" w:rsidRDefault="00F1258B" w:rsidP="00710F07">
      <w:pPr>
        <w:spacing w:after="0" w:line="240" w:lineRule="auto"/>
        <w:ind w:firstLine="284"/>
        <w:jc w:val="both"/>
        <w:rPr>
          <w:rFonts w:cstheme="minorHAnsi"/>
        </w:rPr>
      </w:pPr>
      <w:r w:rsidRPr="00710F07">
        <w:rPr>
          <w:rFonts w:cstheme="minorHAnsi"/>
        </w:rPr>
        <w:t>Etude d’œuvre sur le thème du jardin pour les maternelles et pour poursuivre dans cette optique, un spectacle est prévu le 20/06/2017 organisé par Trois petits points et compagnie intitulé « j’ai descendu dans mon jardin »</w:t>
      </w:r>
    </w:p>
    <w:p w:rsidR="00710F07" w:rsidRDefault="00710F07" w:rsidP="00710F07">
      <w:pPr>
        <w:spacing w:after="0" w:line="240" w:lineRule="auto"/>
        <w:jc w:val="both"/>
        <w:rPr>
          <w:rFonts w:cstheme="minorHAnsi"/>
          <w:b/>
          <w:color w:val="FF0000"/>
        </w:rPr>
      </w:pPr>
    </w:p>
    <w:p w:rsidR="00F1258B" w:rsidRPr="000B12AB" w:rsidRDefault="00F1258B" w:rsidP="00710F07">
      <w:pPr>
        <w:spacing w:after="0" w:line="240" w:lineRule="auto"/>
        <w:jc w:val="both"/>
        <w:rPr>
          <w:rFonts w:cstheme="minorHAnsi"/>
          <w:b/>
          <w:color w:val="FF0000"/>
          <w:sz w:val="24"/>
          <w:u w:val="single"/>
        </w:rPr>
      </w:pPr>
      <w:r w:rsidRPr="000B12AB">
        <w:rPr>
          <w:rFonts w:cstheme="minorHAnsi"/>
          <w:b/>
          <w:color w:val="FF0000"/>
          <w:sz w:val="24"/>
        </w:rPr>
        <w:lastRenderedPageBreak/>
        <w:t xml:space="preserve">4/  </w:t>
      </w:r>
      <w:r w:rsidRPr="000B12AB">
        <w:rPr>
          <w:rFonts w:cstheme="minorHAnsi"/>
          <w:b/>
          <w:color w:val="FF0000"/>
          <w:sz w:val="24"/>
          <w:u w:val="single"/>
        </w:rPr>
        <w:t>Vie de l’école</w:t>
      </w:r>
      <w:r w:rsidRPr="000B12AB">
        <w:rPr>
          <w:rFonts w:cstheme="minorHAnsi"/>
          <w:b/>
          <w:color w:val="FF0000"/>
          <w:sz w:val="24"/>
        </w:rPr>
        <w:t> :</w:t>
      </w:r>
      <w:r w:rsidRPr="000B12AB">
        <w:rPr>
          <w:rFonts w:cstheme="minorHAnsi"/>
          <w:b/>
          <w:color w:val="FF0000"/>
          <w:sz w:val="24"/>
          <w:u w:val="single"/>
        </w:rPr>
        <w:t> </w:t>
      </w:r>
    </w:p>
    <w:p w:rsidR="00710F07" w:rsidRPr="00710F07" w:rsidRDefault="00710F07" w:rsidP="00710F07">
      <w:pPr>
        <w:spacing w:after="0" w:line="240" w:lineRule="auto"/>
        <w:jc w:val="both"/>
        <w:rPr>
          <w:rFonts w:cstheme="minorHAnsi"/>
          <w:b/>
          <w:color w:val="FF0000"/>
          <w:u w:val="single"/>
        </w:rPr>
      </w:pPr>
    </w:p>
    <w:p w:rsidR="00F514EA" w:rsidRPr="00710F07" w:rsidRDefault="00F1258B" w:rsidP="00710F07">
      <w:pPr>
        <w:pStyle w:val="Paragraphedeliste"/>
        <w:numPr>
          <w:ilvl w:val="0"/>
          <w:numId w:val="6"/>
        </w:numPr>
        <w:spacing w:after="0" w:line="240" w:lineRule="auto"/>
        <w:ind w:left="0" w:firstLine="284"/>
        <w:jc w:val="both"/>
        <w:rPr>
          <w:rFonts w:cstheme="minorHAnsi"/>
          <w:b/>
        </w:rPr>
      </w:pPr>
      <w:r w:rsidRPr="00710F07">
        <w:rPr>
          <w:rFonts w:cstheme="minorHAnsi"/>
          <w:b/>
          <w:u w:val="single"/>
        </w:rPr>
        <w:t xml:space="preserve">Equipe </w:t>
      </w:r>
      <w:r w:rsidR="00710F07" w:rsidRPr="00710F07">
        <w:rPr>
          <w:rFonts w:cstheme="minorHAnsi"/>
          <w:b/>
          <w:u w:val="single"/>
        </w:rPr>
        <w:t>enseignantes</w:t>
      </w:r>
    </w:p>
    <w:p w:rsidR="007F5DA9" w:rsidRDefault="004125A0" w:rsidP="00710F07">
      <w:pPr>
        <w:spacing w:after="0" w:line="240" w:lineRule="auto"/>
        <w:ind w:firstLine="284"/>
        <w:jc w:val="both"/>
        <w:rPr>
          <w:rFonts w:cstheme="minorHAnsi"/>
        </w:rPr>
      </w:pPr>
      <w:r w:rsidRPr="00710F07">
        <w:rPr>
          <w:rFonts w:cstheme="minorHAnsi"/>
        </w:rPr>
        <w:t>Sur un effectif de 5 postes, 3 maitresses resteront en place : Mme</w:t>
      </w:r>
      <w:r w:rsidR="00710F07" w:rsidRPr="00710F07">
        <w:rPr>
          <w:rFonts w:cstheme="minorHAnsi"/>
          <w:color w:val="00B050"/>
        </w:rPr>
        <w:t>s</w:t>
      </w:r>
      <w:r w:rsidRPr="00710F07">
        <w:rPr>
          <w:rFonts w:cstheme="minorHAnsi"/>
        </w:rPr>
        <w:t xml:space="preserve"> Brunet, Bombili et Boisbeau. Les 2 autres </w:t>
      </w:r>
      <w:r w:rsidR="00710F07" w:rsidRPr="00710F07">
        <w:rPr>
          <w:rFonts w:cstheme="minorHAnsi"/>
        </w:rPr>
        <w:t>postes (Mme</w:t>
      </w:r>
      <w:r w:rsidR="00710F07" w:rsidRPr="00710F07">
        <w:rPr>
          <w:rFonts w:cstheme="minorHAnsi"/>
          <w:color w:val="00B050"/>
        </w:rPr>
        <w:t>s</w:t>
      </w:r>
      <w:r w:rsidR="00710F07" w:rsidRPr="00710F07">
        <w:rPr>
          <w:rFonts w:cstheme="minorHAnsi"/>
        </w:rPr>
        <w:t xml:space="preserve"> Prunac et Senyarich</w:t>
      </w:r>
      <w:r w:rsidRPr="00710F07">
        <w:rPr>
          <w:rFonts w:cstheme="minorHAnsi"/>
        </w:rPr>
        <w:t>) restent encore occupés par leur titulaire et seront donc comblés par des remplaçants à la rentrée 2017.</w:t>
      </w:r>
    </w:p>
    <w:p w:rsidR="00710F07" w:rsidRPr="00710F07" w:rsidRDefault="00710F07" w:rsidP="00710F07">
      <w:pPr>
        <w:spacing w:after="0" w:line="240" w:lineRule="auto"/>
        <w:ind w:firstLine="284"/>
        <w:jc w:val="both"/>
        <w:rPr>
          <w:rFonts w:cstheme="minorHAnsi"/>
        </w:rPr>
      </w:pPr>
    </w:p>
    <w:p w:rsidR="00F514EA" w:rsidRPr="00710F07" w:rsidRDefault="004125A0" w:rsidP="00710F07">
      <w:pPr>
        <w:pStyle w:val="Paragraphedeliste"/>
        <w:numPr>
          <w:ilvl w:val="0"/>
          <w:numId w:val="6"/>
        </w:numPr>
        <w:spacing w:after="0" w:line="240" w:lineRule="auto"/>
        <w:ind w:left="0" w:firstLine="284"/>
        <w:jc w:val="both"/>
        <w:rPr>
          <w:rFonts w:cstheme="minorHAnsi"/>
          <w:b/>
        </w:rPr>
      </w:pPr>
      <w:r w:rsidRPr="00710F07">
        <w:rPr>
          <w:rFonts w:cstheme="minorHAnsi"/>
          <w:b/>
          <w:u w:val="single"/>
        </w:rPr>
        <w:t>Le livret scolaire unique</w:t>
      </w:r>
      <w:r w:rsidR="00F514EA" w:rsidRPr="00710F07">
        <w:rPr>
          <w:rFonts w:cstheme="minorHAnsi"/>
          <w:b/>
        </w:rPr>
        <w:t> :</w:t>
      </w:r>
    </w:p>
    <w:p w:rsidR="00414DEF" w:rsidRPr="00710F07" w:rsidRDefault="004125A0" w:rsidP="00710F07">
      <w:pPr>
        <w:spacing w:after="0" w:line="240" w:lineRule="auto"/>
        <w:ind w:firstLine="284"/>
        <w:jc w:val="both"/>
        <w:rPr>
          <w:rFonts w:cstheme="minorHAnsi"/>
        </w:rPr>
      </w:pPr>
      <w:r w:rsidRPr="00710F07">
        <w:rPr>
          <w:rFonts w:cstheme="minorHAnsi"/>
        </w:rPr>
        <w:t>Il viendra remplacer le livret personnel de compétence. Les informations seront désormais numéris</w:t>
      </w:r>
      <w:r w:rsidR="00710F07" w:rsidRPr="00710F07">
        <w:rPr>
          <w:rFonts w:cstheme="minorHAnsi"/>
          <w:color w:val="00B050"/>
        </w:rPr>
        <w:t>é</w:t>
      </w:r>
      <w:r w:rsidRPr="00710F07">
        <w:rPr>
          <w:rFonts w:cstheme="minorHAnsi"/>
        </w:rPr>
        <w:t>s et visible dans une application informatique nationale.</w:t>
      </w:r>
    </w:p>
    <w:p w:rsidR="004125A0" w:rsidRDefault="004125A0" w:rsidP="00710F07">
      <w:pPr>
        <w:spacing w:after="0" w:line="240" w:lineRule="auto"/>
        <w:ind w:firstLine="284"/>
        <w:jc w:val="both"/>
        <w:rPr>
          <w:rFonts w:cstheme="minorHAnsi"/>
        </w:rPr>
      </w:pPr>
      <w:r w:rsidRPr="00710F07">
        <w:rPr>
          <w:rFonts w:cstheme="minorHAnsi"/>
        </w:rPr>
        <w:t xml:space="preserve">Le carnet de réussite scolaire pour </w:t>
      </w:r>
      <w:r w:rsidR="00047FE9" w:rsidRPr="00710F07">
        <w:rPr>
          <w:rFonts w:cstheme="minorHAnsi"/>
        </w:rPr>
        <w:t>les maternelles</w:t>
      </w:r>
      <w:r w:rsidRPr="00710F07">
        <w:rPr>
          <w:rFonts w:cstheme="minorHAnsi"/>
        </w:rPr>
        <w:t xml:space="preserve"> sera poursuivi avec quelques modifications.</w:t>
      </w:r>
    </w:p>
    <w:p w:rsidR="00710F07" w:rsidRPr="00710F07" w:rsidRDefault="00710F07" w:rsidP="00710F07">
      <w:pPr>
        <w:spacing w:after="0" w:line="240" w:lineRule="auto"/>
        <w:ind w:firstLine="284"/>
        <w:jc w:val="both"/>
        <w:rPr>
          <w:rFonts w:cstheme="minorHAnsi"/>
        </w:rPr>
      </w:pPr>
    </w:p>
    <w:p w:rsidR="004A4206" w:rsidRPr="00710F07" w:rsidRDefault="00047FE9" w:rsidP="00710F07">
      <w:pPr>
        <w:pStyle w:val="Paragraphedeliste"/>
        <w:numPr>
          <w:ilvl w:val="0"/>
          <w:numId w:val="6"/>
        </w:numPr>
        <w:spacing w:after="0" w:line="240" w:lineRule="auto"/>
        <w:ind w:left="0" w:firstLine="284"/>
        <w:jc w:val="both"/>
        <w:rPr>
          <w:rFonts w:cstheme="minorHAnsi"/>
        </w:rPr>
      </w:pPr>
      <w:r w:rsidRPr="00710F07">
        <w:rPr>
          <w:rFonts w:cstheme="minorHAnsi"/>
          <w:b/>
          <w:u w:val="single"/>
        </w:rPr>
        <w:t>Sorties scolaires</w:t>
      </w:r>
      <w:r w:rsidR="004A4206" w:rsidRPr="00710F07">
        <w:rPr>
          <w:rFonts w:cstheme="minorHAnsi"/>
          <w:b/>
        </w:rPr>
        <w:t xml:space="preserve"> : </w:t>
      </w:r>
    </w:p>
    <w:p w:rsidR="00B673F7" w:rsidRPr="00710F07" w:rsidRDefault="00047FE9" w:rsidP="00710F07">
      <w:pPr>
        <w:spacing w:after="0" w:line="240" w:lineRule="auto"/>
        <w:ind w:firstLine="284"/>
        <w:jc w:val="both"/>
        <w:rPr>
          <w:rFonts w:cstheme="minorHAnsi"/>
        </w:rPr>
      </w:pPr>
      <w:r w:rsidRPr="000B12AB">
        <w:rPr>
          <w:rFonts w:cstheme="minorHAnsi"/>
          <w:i/>
          <w:u w:val="single"/>
        </w:rPr>
        <w:t>Pour les élémentaires</w:t>
      </w:r>
      <w:r w:rsidRPr="00710F07">
        <w:rPr>
          <w:rFonts w:cstheme="minorHAnsi"/>
        </w:rPr>
        <w:t> : jeudi 15/06/2017 : fromagerie Ganot, crypte mérovingienne de Jouarre et musée des jouets anciens.</w:t>
      </w:r>
    </w:p>
    <w:p w:rsidR="00047FE9" w:rsidRDefault="00047FE9" w:rsidP="00710F07">
      <w:pPr>
        <w:spacing w:after="0" w:line="240" w:lineRule="auto"/>
        <w:ind w:firstLine="284"/>
        <w:jc w:val="both"/>
        <w:rPr>
          <w:rFonts w:cstheme="minorHAnsi"/>
        </w:rPr>
      </w:pPr>
      <w:r w:rsidRPr="000B12AB">
        <w:rPr>
          <w:rFonts w:cstheme="minorHAnsi"/>
          <w:i/>
          <w:u w:val="single"/>
        </w:rPr>
        <w:t>Pour les maternelles</w:t>
      </w:r>
      <w:r w:rsidRPr="00710F07">
        <w:rPr>
          <w:rFonts w:cstheme="minorHAnsi"/>
        </w:rPr>
        <w:t> : Pique-nique le 04/04/2017 au complexe sportif – initiation au poney à l’école par le centre équestre de Biercy le 03/07/2017</w:t>
      </w:r>
      <w:r w:rsidR="00710F07">
        <w:rPr>
          <w:rFonts w:cstheme="minorHAnsi"/>
        </w:rPr>
        <w:t>.</w:t>
      </w:r>
    </w:p>
    <w:p w:rsidR="00710F07" w:rsidRPr="00710F07" w:rsidRDefault="00710F07" w:rsidP="00710F07">
      <w:pPr>
        <w:spacing w:after="0" w:line="240" w:lineRule="auto"/>
        <w:ind w:firstLine="284"/>
        <w:jc w:val="both"/>
        <w:rPr>
          <w:rFonts w:cstheme="minorHAnsi"/>
        </w:rPr>
      </w:pPr>
    </w:p>
    <w:p w:rsidR="004A4206" w:rsidRPr="00710F07" w:rsidRDefault="00047FE9" w:rsidP="00710F07">
      <w:pPr>
        <w:pStyle w:val="Paragraphedeliste"/>
        <w:numPr>
          <w:ilvl w:val="0"/>
          <w:numId w:val="6"/>
        </w:numPr>
        <w:spacing w:after="0" w:line="240" w:lineRule="auto"/>
        <w:ind w:left="0" w:firstLine="284"/>
        <w:jc w:val="both"/>
        <w:rPr>
          <w:rFonts w:cstheme="minorHAnsi"/>
          <w:b/>
        </w:rPr>
      </w:pPr>
      <w:r w:rsidRPr="00710F07">
        <w:rPr>
          <w:rFonts w:cstheme="minorHAnsi"/>
          <w:b/>
          <w:u w:val="single"/>
        </w:rPr>
        <w:t>Coopératives de classe</w:t>
      </w:r>
      <w:r w:rsidR="004A4206" w:rsidRPr="00710F07">
        <w:rPr>
          <w:rFonts w:cstheme="minorHAnsi"/>
          <w:b/>
        </w:rPr>
        <w:t xml:space="preserve"> : </w:t>
      </w:r>
    </w:p>
    <w:p w:rsidR="004A62D8" w:rsidRPr="00710F07" w:rsidRDefault="00047FE9" w:rsidP="00710F07">
      <w:pPr>
        <w:spacing w:after="0" w:line="240" w:lineRule="auto"/>
        <w:ind w:firstLine="284"/>
        <w:jc w:val="both"/>
        <w:rPr>
          <w:rFonts w:cstheme="minorHAnsi"/>
        </w:rPr>
      </w:pPr>
      <w:r w:rsidRPr="00710F07">
        <w:rPr>
          <w:rFonts w:cstheme="minorHAnsi"/>
        </w:rPr>
        <w:t xml:space="preserve">Elles sont désormais gérées par l’association de l’école (EJPM). </w:t>
      </w:r>
    </w:p>
    <w:p w:rsidR="00710F07" w:rsidRPr="00710F07" w:rsidRDefault="00047FE9" w:rsidP="00710F07">
      <w:pPr>
        <w:spacing w:after="0" w:line="240" w:lineRule="auto"/>
        <w:ind w:firstLine="284"/>
        <w:jc w:val="both"/>
        <w:rPr>
          <w:rFonts w:cstheme="minorHAnsi"/>
        </w:rPr>
      </w:pPr>
      <w:r w:rsidRPr="00710F07">
        <w:rPr>
          <w:rFonts w:cstheme="minorHAnsi"/>
          <w:b/>
        </w:rPr>
        <w:t>Entrées :</w:t>
      </w:r>
      <w:r w:rsidR="00710F07" w:rsidRPr="00710F07">
        <w:rPr>
          <w:rFonts w:cstheme="minorHAnsi"/>
        </w:rPr>
        <w:t xml:space="preserve"> 2293 euros</w:t>
      </w:r>
    </w:p>
    <w:p w:rsidR="00710F07" w:rsidRPr="00710F07" w:rsidRDefault="00710F07" w:rsidP="00710F07">
      <w:pPr>
        <w:spacing w:after="0" w:line="240" w:lineRule="auto"/>
        <w:ind w:firstLine="284"/>
        <w:jc w:val="both"/>
        <w:rPr>
          <w:rFonts w:cstheme="minorHAnsi"/>
          <w:b/>
        </w:rPr>
      </w:pPr>
      <w:r w:rsidRPr="00710F07">
        <w:rPr>
          <w:rFonts w:cstheme="minorHAnsi"/>
          <w:b/>
        </w:rPr>
        <w:t>D</w:t>
      </w:r>
      <w:r w:rsidR="00047FE9" w:rsidRPr="00710F07">
        <w:rPr>
          <w:rFonts w:cstheme="minorHAnsi"/>
          <w:b/>
        </w:rPr>
        <w:t>épenses :</w:t>
      </w:r>
      <w:r w:rsidR="00047FE9" w:rsidRPr="00710F07">
        <w:rPr>
          <w:rFonts w:cstheme="minorHAnsi"/>
        </w:rPr>
        <w:t xml:space="preserve"> 1431.69 euros (achat de petit matériel, album de lecture, logiciel pour TBS (Floc pour les GS), élevage, matériel pour les plantations, livres de classe, outils pédagogiques pour les CM</w:t>
      </w:r>
      <w:r w:rsidRPr="00710F07">
        <w:rPr>
          <w:rFonts w:cstheme="minorHAnsi"/>
        </w:rPr>
        <w:t>).</w:t>
      </w:r>
    </w:p>
    <w:p w:rsidR="00047FE9" w:rsidRPr="00710F07" w:rsidRDefault="00E107EC" w:rsidP="00710F07">
      <w:pPr>
        <w:spacing w:after="0" w:line="240" w:lineRule="auto"/>
        <w:ind w:firstLine="284"/>
        <w:jc w:val="both"/>
        <w:rPr>
          <w:rFonts w:cstheme="minorHAnsi"/>
        </w:rPr>
      </w:pPr>
      <w:r w:rsidRPr="00710F07">
        <w:rPr>
          <w:rFonts w:cstheme="minorHAnsi"/>
          <w:b/>
        </w:rPr>
        <w:t>Solde :</w:t>
      </w:r>
      <w:r w:rsidRPr="00710F07">
        <w:rPr>
          <w:rFonts w:cstheme="minorHAnsi"/>
        </w:rPr>
        <w:t xml:space="preserve"> 861.31 euros pour finir l’année et éventuellement investir dans une sono pour l’école.</w:t>
      </w:r>
    </w:p>
    <w:p w:rsidR="00E107EC" w:rsidRDefault="00E107EC" w:rsidP="00710F07">
      <w:pPr>
        <w:spacing w:after="0" w:line="240" w:lineRule="auto"/>
        <w:ind w:firstLine="284"/>
        <w:jc w:val="both"/>
        <w:rPr>
          <w:rFonts w:cstheme="minorHAnsi"/>
        </w:rPr>
      </w:pPr>
      <w:r w:rsidRPr="00710F07">
        <w:rPr>
          <w:rFonts w:cstheme="minorHAnsi"/>
          <w:b/>
        </w:rPr>
        <w:t>Autres sources de rentrée :</w:t>
      </w:r>
      <w:r w:rsidRPr="00710F07">
        <w:rPr>
          <w:rFonts w:cstheme="minorHAnsi"/>
        </w:rPr>
        <w:t xml:space="preserve"> les photos scolaires (1098.79 euros), fond de caisse attribué par SIDEGOAH (500 euros), don de 175 euros par Grienfield, le marché de noël et la vente de gâteau</w:t>
      </w:r>
      <w:r w:rsidR="00C76689" w:rsidRPr="00710F07">
        <w:rPr>
          <w:rFonts w:cstheme="minorHAnsi"/>
        </w:rPr>
        <w:t>.</w:t>
      </w:r>
    </w:p>
    <w:p w:rsidR="00710F07" w:rsidRPr="00710F07" w:rsidRDefault="00710F07" w:rsidP="00710F07">
      <w:pPr>
        <w:spacing w:after="0" w:line="240" w:lineRule="auto"/>
        <w:ind w:firstLine="284"/>
        <w:jc w:val="both"/>
        <w:rPr>
          <w:rFonts w:cstheme="minorHAnsi"/>
        </w:rPr>
      </w:pPr>
    </w:p>
    <w:p w:rsidR="00E140B5" w:rsidRPr="00710F07" w:rsidRDefault="00C76689" w:rsidP="00710F07">
      <w:pPr>
        <w:pStyle w:val="Paragraphedeliste"/>
        <w:numPr>
          <w:ilvl w:val="0"/>
          <w:numId w:val="6"/>
        </w:numPr>
        <w:spacing w:after="0" w:line="240" w:lineRule="auto"/>
        <w:ind w:left="0" w:firstLine="284"/>
        <w:jc w:val="both"/>
        <w:rPr>
          <w:rFonts w:cstheme="minorHAnsi"/>
          <w:b/>
        </w:rPr>
      </w:pPr>
      <w:r w:rsidRPr="00710F07">
        <w:rPr>
          <w:rFonts w:cstheme="minorHAnsi"/>
          <w:b/>
          <w:u w:val="single"/>
        </w:rPr>
        <w:t>Point animation CLAP</w:t>
      </w:r>
      <w:r w:rsidR="00710F07" w:rsidRPr="00710F07">
        <w:rPr>
          <w:rFonts w:cstheme="minorHAnsi"/>
          <w:b/>
          <w:u w:val="single"/>
        </w:rPr>
        <w:t xml:space="preserve"> (</w:t>
      </w:r>
      <w:r w:rsidR="00BE7D0A" w:rsidRPr="00710F07">
        <w:rPr>
          <w:rFonts w:cstheme="minorHAnsi"/>
          <w:b/>
          <w:u w:val="single"/>
        </w:rPr>
        <w:t>Comité local Accompagnement à la Parentalité)</w:t>
      </w:r>
      <w:r w:rsidR="00E140B5" w:rsidRPr="00710F07">
        <w:rPr>
          <w:rFonts w:cstheme="minorHAnsi"/>
          <w:b/>
        </w:rPr>
        <w:t xml:space="preserve"> : </w:t>
      </w:r>
    </w:p>
    <w:p w:rsidR="00BE7D0A" w:rsidRPr="00710F07" w:rsidRDefault="00BE7D0A" w:rsidP="00710F07">
      <w:pPr>
        <w:pStyle w:val="Paragraphedeliste"/>
        <w:spacing w:after="0" w:line="240" w:lineRule="auto"/>
        <w:ind w:left="0" w:firstLine="284"/>
        <w:jc w:val="both"/>
        <w:rPr>
          <w:rFonts w:cstheme="minorHAnsi"/>
        </w:rPr>
      </w:pPr>
      <w:r w:rsidRPr="00710F07">
        <w:rPr>
          <w:rFonts w:cstheme="minorHAnsi"/>
        </w:rPr>
        <w:t>Suite à l’animation programmée qui a réuni enseignantes, parents d’élèves, partenaires du pays social fertois, M Charcot, psychologue scolaire, Mme Bonneau, enseignante référente auprès d’enfant ayant des troubles du comportement, il a été décidé en commun de travailler sur le thème de « la communication école-famille ». La première réunion aura lieu le 15/06/2017 à l’école (attention, ce   thème n’est pas travaillé par les représentants des parents d’élèves mais par des parents d’élèves volontaires).</w:t>
      </w:r>
    </w:p>
    <w:p w:rsidR="00BE7D0A" w:rsidRPr="00710F07" w:rsidRDefault="00BE7D0A" w:rsidP="00710F07">
      <w:pPr>
        <w:pStyle w:val="Paragraphedeliste"/>
        <w:spacing w:after="0" w:line="240" w:lineRule="auto"/>
        <w:ind w:left="0" w:firstLine="284"/>
        <w:jc w:val="both"/>
        <w:rPr>
          <w:rFonts w:cstheme="minorHAnsi"/>
        </w:rPr>
      </w:pPr>
    </w:p>
    <w:p w:rsidR="00BE7D0A" w:rsidRPr="00710F07" w:rsidRDefault="00BE7D0A" w:rsidP="00710F07">
      <w:pPr>
        <w:pStyle w:val="Paragraphedeliste"/>
        <w:numPr>
          <w:ilvl w:val="0"/>
          <w:numId w:val="6"/>
        </w:numPr>
        <w:spacing w:after="0" w:line="240" w:lineRule="auto"/>
        <w:ind w:left="0" w:firstLine="284"/>
        <w:jc w:val="both"/>
        <w:rPr>
          <w:rFonts w:cstheme="minorHAnsi"/>
          <w:b/>
          <w:u w:val="single"/>
        </w:rPr>
      </w:pPr>
      <w:r w:rsidRPr="00710F07">
        <w:rPr>
          <w:rFonts w:cstheme="minorHAnsi"/>
          <w:b/>
          <w:u w:val="single"/>
        </w:rPr>
        <w:t>Fournitures scolaires :</w:t>
      </w:r>
    </w:p>
    <w:p w:rsidR="00BE7D0A" w:rsidRPr="00710F07" w:rsidRDefault="00BE7D0A" w:rsidP="00710F07">
      <w:pPr>
        <w:spacing w:after="0" w:line="240" w:lineRule="auto"/>
        <w:ind w:firstLine="284"/>
        <w:jc w:val="both"/>
        <w:rPr>
          <w:rFonts w:cstheme="minorHAnsi"/>
        </w:rPr>
      </w:pPr>
      <w:r w:rsidRPr="00710F07">
        <w:rPr>
          <w:rFonts w:cstheme="minorHAnsi"/>
        </w:rPr>
        <w:t>Une liste minimale sera fournie en fonction des cycles.</w:t>
      </w:r>
    </w:p>
    <w:p w:rsidR="000B12AB" w:rsidRDefault="000B12AB" w:rsidP="00710F07">
      <w:pPr>
        <w:spacing w:after="0" w:line="240" w:lineRule="auto"/>
        <w:ind w:firstLine="284"/>
        <w:jc w:val="both"/>
        <w:rPr>
          <w:rFonts w:cstheme="minorHAnsi"/>
        </w:rPr>
      </w:pPr>
    </w:p>
    <w:p w:rsidR="00874E4E" w:rsidRPr="00710F07" w:rsidRDefault="00874E4E" w:rsidP="00710F07">
      <w:pPr>
        <w:spacing w:after="0" w:line="240" w:lineRule="auto"/>
        <w:ind w:firstLine="284"/>
        <w:jc w:val="both"/>
        <w:rPr>
          <w:rFonts w:cstheme="minorHAnsi"/>
        </w:rPr>
      </w:pPr>
      <w:r w:rsidRPr="00710F07">
        <w:rPr>
          <w:rFonts w:cstheme="minorHAnsi"/>
        </w:rPr>
        <w:t xml:space="preserve">Nous vous rappelons que vous pouvez nous joindre via notre boîte mail : </w:t>
      </w:r>
      <w:hyperlink r:id="rId9" w:history="1">
        <w:r w:rsidRPr="00710F07">
          <w:rPr>
            <w:rStyle w:val="Lienhypertexte"/>
            <w:rFonts w:cstheme="minorHAnsi"/>
          </w:rPr>
          <w:t>rpechamigny@gmail.com</w:t>
        </w:r>
      </w:hyperlink>
      <w:r w:rsidRPr="00710F07">
        <w:rPr>
          <w:rFonts w:cstheme="minorHAnsi"/>
        </w:rPr>
        <w:t xml:space="preserve"> ou notre boîte aux lettres située à côté du portillon.</w:t>
      </w:r>
    </w:p>
    <w:p w:rsidR="00710F07" w:rsidRDefault="00710F07" w:rsidP="00710F07">
      <w:pPr>
        <w:spacing w:after="0" w:line="240" w:lineRule="auto"/>
        <w:ind w:firstLine="284"/>
        <w:jc w:val="both"/>
        <w:rPr>
          <w:rFonts w:cstheme="minorHAnsi"/>
        </w:rPr>
      </w:pPr>
    </w:p>
    <w:p w:rsidR="00874E4E" w:rsidRPr="00710F07" w:rsidRDefault="00874E4E" w:rsidP="00710F07">
      <w:pPr>
        <w:spacing w:after="0" w:line="240" w:lineRule="auto"/>
        <w:ind w:firstLine="284"/>
        <w:jc w:val="both"/>
        <w:rPr>
          <w:rFonts w:cstheme="minorHAnsi"/>
        </w:rPr>
      </w:pPr>
      <w:r w:rsidRPr="00710F07">
        <w:rPr>
          <w:rFonts w:cstheme="minorHAnsi"/>
        </w:rPr>
        <w:t>N’hési</w:t>
      </w:r>
      <w:r w:rsidR="001B2A78" w:rsidRPr="00710F07">
        <w:rPr>
          <w:rFonts w:cstheme="minorHAnsi"/>
        </w:rPr>
        <w:t xml:space="preserve">tez pas à aller sur </w:t>
      </w:r>
      <w:r w:rsidR="00710F07" w:rsidRPr="00710F07">
        <w:rPr>
          <w:rFonts w:cstheme="minorHAnsi"/>
        </w:rPr>
        <w:t>notre page F</w:t>
      </w:r>
      <w:r w:rsidR="00BE7D0A" w:rsidRPr="00710F07">
        <w:rPr>
          <w:rFonts w:cstheme="minorHAnsi"/>
        </w:rPr>
        <w:t xml:space="preserve">acebook « association des parents d’élèves de Chamigny «  ou sur </w:t>
      </w:r>
      <w:r w:rsidR="001B2A78" w:rsidRPr="00710F07">
        <w:rPr>
          <w:rFonts w:cstheme="minorHAnsi"/>
        </w:rPr>
        <w:t>le BLOG o</w:t>
      </w:r>
      <w:r w:rsidR="005E66A1" w:rsidRPr="00710F07">
        <w:rPr>
          <w:rFonts w:cstheme="minorHAnsi"/>
        </w:rPr>
        <w:t>ù</w:t>
      </w:r>
      <w:r w:rsidR="001B2A78" w:rsidRPr="00710F07">
        <w:rPr>
          <w:rFonts w:cstheme="minorHAnsi"/>
        </w:rPr>
        <w:t xml:space="preserve"> vous trouverez des informations provenant également du centre de loisir</w:t>
      </w:r>
      <w:r w:rsidR="00710F07" w:rsidRPr="00710F07">
        <w:rPr>
          <w:rFonts w:cstheme="minorHAnsi"/>
          <w:color w:val="00B050"/>
        </w:rPr>
        <w:t>s</w:t>
      </w:r>
      <w:r w:rsidR="001B2A78" w:rsidRPr="00710F07">
        <w:rPr>
          <w:rFonts w:cstheme="minorHAnsi"/>
        </w:rPr>
        <w:t xml:space="preserve"> ou de l’association SIDEGOAH. N’hésitez pas à vous inscrire à la newsletter !</w:t>
      </w:r>
      <w:r w:rsidR="00434B3C" w:rsidRPr="00710F07">
        <w:rPr>
          <w:rFonts w:cstheme="minorHAnsi"/>
        </w:rPr>
        <w:t xml:space="preserve"> </w:t>
      </w:r>
      <w:hyperlink r:id="rId10" w:history="1">
        <w:r w:rsidR="00434B3C" w:rsidRPr="00710F07">
          <w:rPr>
            <w:rStyle w:val="Lienhypertexte"/>
            <w:rFonts w:cstheme="minorHAnsi"/>
          </w:rPr>
          <w:t>http://rpechamigny.canalblog.com/</w:t>
        </w:r>
      </w:hyperlink>
    </w:p>
    <w:p w:rsidR="009F3821" w:rsidRDefault="009F3821" w:rsidP="00710F07">
      <w:pPr>
        <w:spacing w:after="0" w:line="240" w:lineRule="auto"/>
        <w:ind w:firstLine="284"/>
        <w:jc w:val="both"/>
        <w:rPr>
          <w:rFonts w:cstheme="minorHAnsi"/>
        </w:rPr>
      </w:pPr>
    </w:p>
    <w:p w:rsidR="00710F07" w:rsidRPr="00710F07" w:rsidRDefault="00710F07" w:rsidP="00710F07">
      <w:pPr>
        <w:spacing w:after="0" w:line="240" w:lineRule="auto"/>
        <w:ind w:firstLine="284"/>
        <w:jc w:val="both"/>
        <w:rPr>
          <w:rFonts w:cstheme="minorHAnsi"/>
        </w:rPr>
      </w:pPr>
    </w:p>
    <w:p w:rsidR="004F6531" w:rsidRPr="00710F07" w:rsidRDefault="005D071E" w:rsidP="00710F07">
      <w:pPr>
        <w:spacing w:after="0" w:line="240" w:lineRule="auto"/>
        <w:ind w:right="567" w:firstLine="284"/>
        <w:jc w:val="right"/>
        <w:rPr>
          <w:rFonts w:cstheme="minorHAnsi"/>
        </w:rPr>
      </w:pPr>
      <w:r w:rsidRPr="00710F07">
        <w:rPr>
          <w:rFonts w:cstheme="minorHAnsi"/>
        </w:rPr>
        <w:t>Vos représentants</w:t>
      </w:r>
      <w:r w:rsidR="005E66A1" w:rsidRPr="00710F07">
        <w:rPr>
          <w:rFonts w:cstheme="minorHAnsi"/>
        </w:rPr>
        <w:t xml:space="preserve"> des parents d’élèves</w:t>
      </w:r>
    </w:p>
    <w:sectPr w:rsidR="004F6531" w:rsidRPr="00710F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B3" w:rsidRDefault="00284EB3" w:rsidP="00B90D9E">
      <w:pPr>
        <w:spacing w:after="0" w:line="240" w:lineRule="auto"/>
      </w:pPr>
      <w:r>
        <w:separator/>
      </w:r>
    </w:p>
  </w:endnote>
  <w:endnote w:type="continuationSeparator" w:id="0">
    <w:p w:rsidR="00284EB3" w:rsidRDefault="00284EB3" w:rsidP="00B9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9E" w:rsidRDefault="00F13415">
    <w:pPr>
      <w:pStyle w:val="Pieddepage"/>
    </w:pPr>
    <w:r>
      <w:rPr>
        <w:noProof/>
        <w:lang w:eastAsia="fr-FR"/>
      </w:rPr>
      <mc:AlternateContent>
        <mc:Choice Requires="wps">
          <w:drawing>
            <wp:inline distT="0" distB="0" distL="0" distR="0" wp14:editId="0CD47CD0">
              <wp:extent cx="512445" cy="441325"/>
              <wp:effectExtent l="0" t="0" r="1905" b="0"/>
              <wp:docPr id="24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13415" w:rsidRDefault="00F13415">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01354" w:rsidRPr="00A01354">
                            <w:rPr>
                              <w:noProof/>
                              <w:sz w:val="28"/>
                              <w:szCs w:val="28"/>
                            </w:rPr>
                            <w:t>3</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" filled="f" fillcolor="#5c83b4" stroked="f" strokecolor="#737373">
              <v:textbox>
                <w:txbxContent>
                  <w:p w:rsidR="00F13415" w:rsidRDefault="00F13415">
                    <w:pPr>
                      <w:pStyle w:val="Pieddepage"/>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A01354" w:rsidRPr="00A01354">
                      <w:rPr>
                        <w:noProof/>
                        <w:sz w:val="28"/>
                        <w:szCs w:val="28"/>
                      </w:rPr>
                      <w:t>3</w:t>
                    </w:r>
                    <w:r>
                      <w:rPr>
                        <w:sz w:val="28"/>
                        <w:szCs w:val="28"/>
                      </w:rPr>
                      <w:fldChar w:fldCharType="end"/>
                    </w:r>
                  </w:p>
                </w:txbxContent>
              </v:textbox>
              <w10:anchorlock/>
            </v:shape>
          </w:pict>
        </mc:Fallback>
      </mc:AlternateContent>
    </w:r>
  </w:p>
  <w:p w:rsidR="00B90D9E" w:rsidRDefault="00B90D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B3" w:rsidRDefault="00284EB3" w:rsidP="00B90D9E">
      <w:pPr>
        <w:spacing w:after="0" w:line="240" w:lineRule="auto"/>
      </w:pPr>
      <w:r>
        <w:separator/>
      </w:r>
    </w:p>
  </w:footnote>
  <w:footnote w:type="continuationSeparator" w:id="0">
    <w:p w:rsidR="00284EB3" w:rsidRDefault="00284EB3" w:rsidP="00B90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59F5"/>
    <w:multiLevelType w:val="hybridMultilevel"/>
    <w:tmpl w:val="908E0538"/>
    <w:lvl w:ilvl="0" w:tplc="8FBA5CEE">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0F1A53"/>
    <w:multiLevelType w:val="hybridMultilevel"/>
    <w:tmpl w:val="58FAFF32"/>
    <w:lvl w:ilvl="0" w:tplc="171E5B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CB73F8"/>
    <w:multiLevelType w:val="hybridMultilevel"/>
    <w:tmpl w:val="E0688BCE"/>
    <w:lvl w:ilvl="0" w:tplc="FE7803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BF1E07"/>
    <w:multiLevelType w:val="hybridMultilevel"/>
    <w:tmpl w:val="B3C88B30"/>
    <w:lvl w:ilvl="0" w:tplc="1E9810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766D09"/>
    <w:multiLevelType w:val="hybridMultilevel"/>
    <w:tmpl w:val="013EEAC6"/>
    <w:lvl w:ilvl="0" w:tplc="50B80E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C8334B"/>
    <w:multiLevelType w:val="hybridMultilevel"/>
    <w:tmpl w:val="90522446"/>
    <w:lvl w:ilvl="0" w:tplc="676E696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486438"/>
    <w:multiLevelType w:val="hybridMultilevel"/>
    <w:tmpl w:val="03540750"/>
    <w:lvl w:ilvl="0" w:tplc="8B58579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31"/>
    <w:rsid w:val="000044E5"/>
    <w:rsid w:val="00044038"/>
    <w:rsid w:val="00047FE9"/>
    <w:rsid w:val="000B12AB"/>
    <w:rsid w:val="000B6815"/>
    <w:rsid w:val="000C72B2"/>
    <w:rsid w:val="000F157D"/>
    <w:rsid w:val="00146FA5"/>
    <w:rsid w:val="001933D0"/>
    <w:rsid w:val="001A17B7"/>
    <w:rsid w:val="001A5211"/>
    <w:rsid w:val="001A5814"/>
    <w:rsid w:val="001B2A78"/>
    <w:rsid w:val="0026504C"/>
    <w:rsid w:val="00284EB3"/>
    <w:rsid w:val="002E230F"/>
    <w:rsid w:val="003B5251"/>
    <w:rsid w:val="003F021D"/>
    <w:rsid w:val="004125A0"/>
    <w:rsid w:val="00414DEF"/>
    <w:rsid w:val="00434B3C"/>
    <w:rsid w:val="00456816"/>
    <w:rsid w:val="00480CBA"/>
    <w:rsid w:val="00496317"/>
    <w:rsid w:val="0049745A"/>
    <w:rsid w:val="004A4206"/>
    <w:rsid w:val="004A62D8"/>
    <w:rsid w:val="004F6531"/>
    <w:rsid w:val="00555E8E"/>
    <w:rsid w:val="00581AFC"/>
    <w:rsid w:val="005A788A"/>
    <w:rsid w:val="005D071E"/>
    <w:rsid w:val="005E66A1"/>
    <w:rsid w:val="0061539A"/>
    <w:rsid w:val="00630749"/>
    <w:rsid w:val="006C63DB"/>
    <w:rsid w:val="006D6C5C"/>
    <w:rsid w:val="00710F07"/>
    <w:rsid w:val="007445EC"/>
    <w:rsid w:val="00747D09"/>
    <w:rsid w:val="00775220"/>
    <w:rsid w:val="00787FDA"/>
    <w:rsid w:val="007F5DA9"/>
    <w:rsid w:val="00803A90"/>
    <w:rsid w:val="00814827"/>
    <w:rsid w:val="00874E4E"/>
    <w:rsid w:val="008D5B31"/>
    <w:rsid w:val="009905F8"/>
    <w:rsid w:val="009C1448"/>
    <w:rsid w:val="009C48EA"/>
    <w:rsid w:val="009F3821"/>
    <w:rsid w:val="00A01354"/>
    <w:rsid w:val="00A149A5"/>
    <w:rsid w:val="00AC21CD"/>
    <w:rsid w:val="00B32D06"/>
    <w:rsid w:val="00B673F7"/>
    <w:rsid w:val="00B82056"/>
    <w:rsid w:val="00B9024E"/>
    <w:rsid w:val="00B90D9E"/>
    <w:rsid w:val="00BE7D0A"/>
    <w:rsid w:val="00C2334F"/>
    <w:rsid w:val="00C47CF8"/>
    <w:rsid w:val="00C76689"/>
    <w:rsid w:val="00C81C36"/>
    <w:rsid w:val="00C90313"/>
    <w:rsid w:val="00D01505"/>
    <w:rsid w:val="00D35952"/>
    <w:rsid w:val="00E107EC"/>
    <w:rsid w:val="00E140B5"/>
    <w:rsid w:val="00EA05D0"/>
    <w:rsid w:val="00EB2634"/>
    <w:rsid w:val="00F1258B"/>
    <w:rsid w:val="00F126C2"/>
    <w:rsid w:val="00F13415"/>
    <w:rsid w:val="00F514EA"/>
    <w:rsid w:val="00F519D2"/>
    <w:rsid w:val="00F54FDA"/>
    <w:rsid w:val="00F82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531"/>
    <w:pPr>
      <w:ind w:left="720"/>
      <w:contextualSpacing/>
    </w:pPr>
  </w:style>
  <w:style w:type="character" w:styleId="Lienhypertexte">
    <w:name w:val="Hyperlink"/>
    <w:basedOn w:val="Policepardfaut"/>
    <w:uiPriority w:val="99"/>
    <w:unhideWhenUsed/>
    <w:rsid w:val="00874E4E"/>
    <w:rPr>
      <w:color w:val="0000FF" w:themeColor="hyperlink"/>
      <w:u w:val="single"/>
    </w:rPr>
  </w:style>
  <w:style w:type="table" w:styleId="Grilledutableau">
    <w:name w:val="Table Grid"/>
    <w:basedOn w:val="TableauNormal"/>
    <w:uiPriority w:val="59"/>
    <w:rsid w:val="00004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90D9E"/>
    <w:pPr>
      <w:tabs>
        <w:tab w:val="center" w:pos="4536"/>
        <w:tab w:val="right" w:pos="9072"/>
      </w:tabs>
      <w:spacing w:after="0" w:line="240" w:lineRule="auto"/>
    </w:pPr>
  </w:style>
  <w:style w:type="character" w:customStyle="1" w:styleId="En-tteCar">
    <w:name w:val="En-tête Car"/>
    <w:basedOn w:val="Policepardfaut"/>
    <w:link w:val="En-tte"/>
    <w:uiPriority w:val="99"/>
    <w:rsid w:val="00B90D9E"/>
  </w:style>
  <w:style w:type="paragraph" w:styleId="Pieddepage">
    <w:name w:val="footer"/>
    <w:basedOn w:val="Normal"/>
    <w:link w:val="PieddepageCar"/>
    <w:uiPriority w:val="99"/>
    <w:unhideWhenUsed/>
    <w:rsid w:val="00B90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0D9E"/>
  </w:style>
  <w:style w:type="paragraph" w:styleId="Textedebulles">
    <w:name w:val="Balloon Text"/>
    <w:basedOn w:val="Normal"/>
    <w:link w:val="TextedebullesCar"/>
    <w:uiPriority w:val="99"/>
    <w:semiHidden/>
    <w:unhideWhenUsed/>
    <w:rsid w:val="00B90D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D9E"/>
    <w:rPr>
      <w:rFonts w:ascii="Tahoma" w:hAnsi="Tahoma" w:cs="Tahoma"/>
      <w:sz w:val="16"/>
      <w:szCs w:val="16"/>
    </w:rPr>
  </w:style>
  <w:style w:type="paragraph" w:customStyle="1" w:styleId="Grillemoyenne21">
    <w:name w:val="Grille moyenne 21"/>
    <w:rsid w:val="001A17B7"/>
    <w:pPr>
      <w:suppressAutoHyphens/>
      <w:spacing w:after="0" w:line="240" w:lineRule="auto"/>
    </w:pPr>
    <w:rPr>
      <w:rFonts w:ascii="Calibri" w:eastAsia="Calibri" w:hAnsi="Calibri" w:cs="Calibri"/>
      <w:lang w:eastAsia="ar-SA"/>
    </w:rPr>
  </w:style>
  <w:style w:type="paragraph" w:styleId="NormalWeb">
    <w:name w:val="Normal (Web)"/>
    <w:basedOn w:val="Normal"/>
    <w:uiPriority w:val="99"/>
    <w:unhideWhenUsed/>
    <w:rsid w:val="004568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531"/>
    <w:pPr>
      <w:ind w:left="720"/>
      <w:contextualSpacing/>
    </w:pPr>
  </w:style>
  <w:style w:type="character" w:styleId="Lienhypertexte">
    <w:name w:val="Hyperlink"/>
    <w:basedOn w:val="Policepardfaut"/>
    <w:uiPriority w:val="99"/>
    <w:unhideWhenUsed/>
    <w:rsid w:val="00874E4E"/>
    <w:rPr>
      <w:color w:val="0000FF" w:themeColor="hyperlink"/>
      <w:u w:val="single"/>
    </w:rPr>
  </w:style>
  <w:style w:type="table" w:styleId="Grilledutableau">
    <w:name w:val="Table Grid"/>
    <w:basedOn w:val="TableauNormal"/>
    <w:uiPriority w:val="59"/>
    <w:rsid w:val="00004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90D9E"/>
    <w:pPr>
      <w:tabs>
        <w:tab w:val="center" w:pos="4536"/>
        <w:tab w:val="right" w:pos="9072"/>
      </w:tabs>
      <w:spacing w:after="0" w:line="240" w:lineRule="auto"/>
    </w:pPr>
  </w:style>
  <w:style w:type="character" w:customStyle="1" w:styleId="En-tteCar">
    <w:name w:val="En-tête Car"/>
    <w:basedOn w:val="Policepardfaut"/>
    <w:link w:val="En-tte"/>
    <w:uiPriority w:val="99"/>
    <w:rsid w:val="00B90D9E"/>
  </w:style>
  <w:style w:type="paragraph" w:styleId="Pieddepage">
    <w:name w:val="footer"/>
    <w:basedOn w:val="Normal"/>
    <w:link w:val="PieddepageCar"/>
    <w:uiPriority w:val="99"/>
    <w:unhideWhenUsed/>
    <w:rsid w:val="00B90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0D9E"/>
  </w:style>
  <w:style w:type="paragraph" w:styleId="Textedebulles">
    <w:name w:val="Balloon Text"/>
    <w:basedOn w:val="Normal"/>
    <w:link w:val="TextedebullesCar"/>
    <w:uiPriority w:val="99"/>
    <w:semiHidden/>
    <w:unhideWhenUsed/>
    <w:rsid w:val="00B90D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D9E"/>
    <w:rPr>
      <w:rFonts w:ascii="Tahoma" w:hAnsi="Tahoma" w:cs="Tahoma"/>
      <w:sz w:val="16"/>
      <w:szCs w:val="16"/>
    </w:rPr>
  </w:style>
  <w:style w:type="paragraph" w:customStyle="1" w:styleId="Grillemoyenne21">
    <w:name w:val="Grille moyenne 21"/>
    <w:rsid w:val="001A17B7"/>
    <w:pPr>
      <w:suppressAutoHyphens/>
      <w:spacing w:after="0" w:line="240" w:lineRule="auto"/>
    </w:pPr>
    <w:rPr>
      <w:rFonts w:ascii="Calibri" w:eastAsia="Calibri" w:hAnsi="Calibri" w:cs="Calibri"/>
      <w:lang w:eastAsia="ar-SA"/>
    </w:rPr>
  </w:style>
  <w:style w:type="paragraph" w:styleId="NormalWeb">
    <w:name w:val="Normal (Web)"/>
    <w:basedOn w:val="Normal"/>
    <w:uiPriority w:val="99"/>
    <w:unhideWhenUsed/>
    <w:rsid w:val="004568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8181">
      <w:bodyDiv w:val="1"/>
      <w:marLeft w:val="0"/>
      <w:marRight w:val="0"/>
      <w:marTop w:val="0"/>
      <w:marBottom w:val="0"/>
      <w:divBdr>
        <w:top w:val="none" w:sz="0" w:space="0" w:color="auto"/>
        <w:left w:val="none" w:sz="0" w:space="0" w:color="auto"/>
        <w:bottom w:val="none" w:sz="0" w:space="0" w:color="auto"/>
        <w:right w:val="none" w:sz="0" w:space="0" w:color="auto"/>
      </w:divBdr>
    </w:div>
    <w:div w:id="433599782">
      <w:bodyDiv w:val="1"/>
      <w:marLeft w:val="0"/>
      <w:marRight w:val="0"/>
      <w:marTop w:val="0"/>
      <w:marBottom w:val="0"/>
      <w:divBdr>
        <w:top w:val="none" w:sz="0" w:space="0" w:color="auto"/>
        <w:left w:val="none" w:sz="0" w:space="0" w:color="auto"/>
        <w:bottom w:val="none" w:sz="0" w:space="0" w:color="auto"/>
        <w:right w:val="none" w:sz="0" w:space="0" w:color="auto"/>
      </w:divBdr>
    </w:div>
    <w:div w:id="14126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mme-le-maire-de-chamigny-rythmes-scolai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pechamigny.canalblog.com/" TargetMode="External"/><Relationship Id="rId4" Type="http://schemas.openxmlformats.org/officeDocument/2006/relationships/settings" Target="settings.xml"/><Relationship Id="rId9" Type="http://schemas.openxmlformats.org/officeDocument/2006/relationships/hyperlink" Target="mailto:rpechamigny@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7929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FLOCH Sophie</dc:creator>
  <cp:lastModifiedBy>FLOCH Sophie</cp:lastModifiedBy>
  <cp:revision>2</cp:revision>
  <cp:lastPrinted>2016-11-14T10:28:00Z</cp:lastPrinted>
  <dcterms:created xsi:type="dcterms:W3CDTF">2017-06-26T13:34:00Z</dcterms:created>
  <dcterms:modified xsi:type="dcterms:W3CDTF">2017-06-26T13:34:00Z</dcterms:modified>
</cp:coreProperties>
</file>