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D838C" w14:textId="77777777" w:rsidR="00362913" w:rsidRDefault="00000000"/>
    <w:p w14:paraId="7CE09235" w14:textId="77777777" w:rsidR="00083EDA" w:rsidRDefault="00083EDA"/>
    <w:p w14:paraId="52B69399" w14:textId="77777777" w:rsidR="00083EDA" w:rsidRDefault="00083EDA"/>
    <w:p w14:paraId="6F0B6FC1" w14:textId="77777777" w:rsidR="00083EDA" w:rsidRDefault="00083EDA"/>
    <w:p w14:paraId="21AB1662" w14:textId="77777777" w:rsidR="00083EDA" w:rsidRDefault="00083EDA"/>
    <w:p w14:paraId="2F7794B8" w14:textId="77777777" w:rsidR="00083EDA" w:rsidRDefault="00083EDA"/>
    <w:p w14:paraId="7241D887" w14:textId="77777777" w:rsidR="00083EDA" w:rsidRDefault="00083EDA"/>
    <w:p w14:paraId="5D8B7B6D" w14:textId="77777777" w:rsidR="00083EDA" w:rsidRDefault="00083EDA"/>
    <w:p w14:paraId="2E2AE68E" w14:textId="77777777" w:rsidR="00083EDA" w:rsidRDefault="00083EDA"/>
    <w:p w14:paraId="0CD19B2E" w14:textId="77777777" w:rsidR="00083EDA" w:rsidRDefault="00083EDA"/>
    <w:p w14:paraId="4D459F4F" w14:textId="77777777" w:rsidR="00083EDA" w:rsidRDefault="00083EDA"/>
    <w:p w14:paraId="51DB9492" w14:textId="77777777" w:rsidR="00083EDA" w:rsidRDefault="00083EDA"/>
    <w:p w14:paraId="6B2A90E3" w14:textId="77777777" w:rsidR="00083EDA" w:rsidRDefault="00083EDA"/>
    <w:p w14:paraId="73691A14" w14:textId="3CB2177E" w:rsidR="00083EDA" w:rsidRPr="00083EDA" w:rsidRDefault="00083EDA" w:rsidP="00083EDA">
      <w:pPr>
        <w:pStyle w:val="Titre1"/>
        <w:jc w:val="center"/>
        <w:rPr>
          <w:b/>
          <w:bCs/>
        </w:rPr>
      </w:pPr>
      <w:bookmarkStart w:id="0" w:name="_Toc135560609"/>
      <w:bookmarkStart w:id="1" w:name="_Toc135834176"/>
      <w:bookmarkStart w:id="2" w:name="_Toc136184965"/>
      <w:bookmarkStart w:id="3" w:name="_Toc137288752"/>
      <w:bookmarkStart w:id="4" w:name="_Toc137568733"/>
      <w:r w:rsidRPr="00083EDA">
        <w:rPr>
          <w:b/>
          <w:bCs/>
        </w:rPr>
        <w:t>A LA RECHERCHE DU PROJET MACRONIEN</w:t>
      </w:r>
      <w:bookmarkEnd w:id="0"/>
      <w:bookmarkEnd w:id="1"/>
      <w:bookmarkEnd w:id="2"/>
      <w:bookmarkEnd w:id="3"/>
      <w:bookmarkEnd w:id="4"/>
    </w:p>
    <w:p w14:paraId="672D2C34" w14:textId="77777777" w:rsidR="00083EDA" w:rsidRDefault="00083EDA"/>
    <w:p w14:paraId="360768A9" w14:textId="77777777" w:rsidR="00083EDA" w:rsidRDefault="00083EDA"/>
    <w:p w14:paraId="1E3230DC" w14:textId="77777777" w:rsidR="00083EDA" w:rsidRDefault="00083EDA"/>
    <w:p w14:paraId="56B5F52A" w14:textId="77777777" w:rsidR="00083EDA" w:rsidRDefault="00083EDA"/>
    <w:p w14:paraId="7DBA44D4" w14:textId="77777777" w:rsidR="00083EDA" w:rsidRDefault="00083EDA"/>
    <w:p w14:paraId="1740C8B6" w14:textId="77777777" w:rsidR="00083EDA" w:rsidRDefault="00083EDA"/>
    <w:p w14:paraId="36F00133" w14:textId="77777777" w:rsidR="00083EDA" w:rsidRDefault="00083EDA"/>
    <w:p w14:paraId="0D494404" w14:textId="77777777" w:rsidR="00083EDA" w:rsidRDefault="00083EDA"/>
    <w:p w14:paraId="29B6FFC1" w14:textId="77777777" w:rsidR="00083EDA" w:rsidRDefault="00083EDA"/>
    <w:p w14:paraId="48876A92" w14:textId="77777777" w:rsidR="00083EDA" w:rsidRDefault="00083EDA"/>
    <w:p w14:paraId="212747F6" w14:textId="77777777" w:rsidR="00083EDA" w:rsidRDefault="00083EDA"/>
    <w:p w14:paraId="5C81C915" w14:textId="77777777" w:rsidR="00083EDA" w:rsidRDefault="00083EDA"/>
    <w:p w14:paraId="3A92BB93" w14:textId="4714F866" w:rsidR="00083EDA" w:rsidRPr="00083EDA" w:rsidRDefault="00083EDA">
      <w:pPr>
        <w:rPr>
          <w:szCs w:val="24"/>
        </w:rPr>
      </w:pPr>
      <w:r>
        <w:tab/>
      </w:r>
      <w:r>
        <w:tab/>
      </w:r>
      <w:r>
        <w:tab/>
      </w:r>
      <w:r>
        <w:tab/>
      </w:r>
      <w:r>
        <w:tab/>
      </w:r>
      <w:r>
        <w:tab/>
      </w:r>
      <w:r>
        <w:rPr>
          <w:sz w:val="28"/>
          <w:szCs w:val="28"/>
        </w:rPr>
        <w:t>Jean-Pierre KERTUDO</w:t>
      </w:r>
      <w:r>
        <w:rPr>
          <w:sz w:val="28"/>
          <w:szCs w:val="28"/>
        </w:rPr>
        <w:br/>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Start"/>
      <w:r w:rsidR="007E5990">
        <w:rPr>
          <w:szCs w:val="24"/>
        </w:rPr>
        <w:t>Juin</w:t>
      </w:r>
      <w:proofErr w:type="gramEnd"/>
      <w:r>
        <w:rPr>
          <w:szCs w:val="24"/>
        </w:rPr>
        <w:t xml:space="preserve"> 2023</w:t>
      </w:r>
    </w:p>
    <w:p w14:paraId="7BF29A9B" w14:textId="77777777" w:rsidR="00083EDA" w:rsidRDefault="00083EDA"/>
    <w:sdt>
      <w:sdtPr>
        <w:rPr>
          <w:rFonts w:asciiTheme="minorHAnsi" w:eastAsiaTheme="minorHAnsi" w:hAnsiTheme="minorHAnsi" w:cstheme="minorBidi"/>
          <w:color w:val="auto"/>
          <w:kern w:val="2"/>
          <w:sz w:val="24"/>
          <w:szCs w:val="22"/>
          <w:lang w:eastAsia="en-US"/>
          <w14:ligatures w14:val="standardContextual"/>
        </w:rPr>
        <w:id w:val="1650171131"/>
        <w:docPartObj>
          <w:docPartGallery w:val="Table of Contents"/>
          <w:docPartUnique/>
        </w:docPartObj>
      </w:sdtPr>
      <w:sdtEndPr>
        <w:rPr>
          <w:b/>
          <w:bCs/>
        </w:rPr>
      </w:sdtEndPr>
      <w:sdtContent>
        <w:p w14:paraId="2B0F5BAD" w14:textId="40F579A9" w:rsidR="00F54CDA" w:rsidRDefault="00F54CDA">
          <w:pPr>
            <w:pStyle w:val="En-ttedetabledesmatires"/>
          </w:pPr>
          <w:r>
            <w:t>Table des matières</w:t>
          </w:r>
        </w:p>
        <w:p w14:paraId="0EF3FCC1" w14:textId="77777777" w:rsidR="00B65013" w:rsidRDefault="00B65013">
          <w:pPr>
            <w:pStyle w:val="TM1"/>
            <w:tabs>
              <w:tab w:val="right" w:leader="dot" w:pos="9062"/>
            </w:tabs>
          </w:pPr>
        </w:p>
        <w:p w14:paraId="3144AFD2" w14:textId="46E65FBF" w:rsidR="00B65013" w:rsidRDefault="00F54CDA">
          <w:pPr>
            <w:pStyle w:val="TM1"/>
            <w:tabs>
              <w:tab w:val="right" w:leader="dot" w:pos="9062"/>
            </w:tabs>
            <w:rPr>
              <w:rStyle w:val="Lienhypertexte"/>
              <w:noProof/>
            </w:rPr>
          </w:pPr>
          <w:r>
            <w:fldChar w:fldCharType="begin"/>
          </w:r>
          <w:r>
            <w:instrText xml:space="preserve"> TOC \o "1-3" \h \z \u </w:instrText>
          </w:r>
          <w:r>
            <w:fldChar w:fldCharType="separate"/>
          </w:r>
          <w:hyperlink w:anchor="_Toc137568734" w:history="1">
            <w:r w:rsidR="00B65013" w:rsidRPr="00BC20E2">
              <w:rPr>
                <w:rStyle w:val="Lienhypertexte"/>
                <w:b/>
                <w:bCs/>
                <w:noProof/>
              </w:rPr>
              <w:t>Introduction</w:t>
            </w:r>
            <w:r w:rsidR="00B65013">
              <w:rPr>
                <w:noProof/>
                <w:webHidden/>
              </w:rPr>
              <w:tab/>
            </w:r>
            <w:r w:rsidR="00B65013">
              <w:rPr>
                <w:noProof/>
                <w:webHidden/>
              </w:rPr>
              <w:fldChar w:fldCharType="begin"/>
            </w:r>
            <w:r w:rsidR="00B65013">
              <w:rPr>
                <w:noProof/>
                <w:webHidden/>
              </w:rPr>
              <w:instrText xml:space="preserve"> PAGEREF _Toc137568734 \h </w:instrText>
            </w:r>
            <w:r w:rsidR="00B65013">
              <w:rPr>
                <w:noProof/>
                <w:webHidden/>
              </w:rPr>
            </w:r>
            <w:r w:rsidR="00B65013">
              <w:rPr>
                <w:noProof/>
                <w:webHidden/>
              </w:rPr>
              <w:fldChar w:fldCharType="separate"/>
            </w:r>
            <w:r w:rsidR="00B65013">
              <w:rPr>
                <w:noProof/>
                <w:webHidden/>
              </w:rPr>
              <w:t>3</w:t>
            </w:r>
            <w:r w:rsidR="00B65013">
              <w:rPr>
                <w:noProof/>
                <w:webHidden/>
              </w:rPr>
              <w:fldChar w:fldCharType="end"/>
            </w:r>
          </w:hyperlink>
        </w:p>
        <w:p w14:paraId="09CF4DA7" w14:textId="77777777" w:rsidR="00B65013" w:rsidRPr="00B65013" w:rsidRDefault="00B65013" w:rsidP="00B65013"/>
        <w:p w14:paraId="3319E08F" w14:textId="267489D2" w:rsidR="00B65013" w:rsidRDefault="00000000">
          <w:pPr>
            <w:pStyle w:val="TM1"/>
            <w:tabs>
              <w:tab w:val="right" w:leader="dot" w:pos="9062"/>
            </w:tabs>
            <w:rPr>
              <w:rStyle w:val="Lienhypertexte"/>
              <w:noProof/>
            </w:rPr>
          </w:pPr>
          <w:hyperlink w:anchor="_Toc137568735" w:history="1">
            <w:r w:rsidR="00B65013" w:rsidRPr="00BC20E2">
              <w:rPr>
                <w:rStyle w:val="Lienhypertexte"/>
                <w:b/>
                <w:bCs/>
                <w:noProof/>
              </w:rPr>
              <w:t>L’ETAT DES LIEUX INITIAL</w:t>
            </w:r>
            <w:r w:rsidR="00B65013">
              <w:rPr>
                <w:noProof/>
                <w:webHidden/>
              </w:rPr>
              <w:tab/>
            </w:r>
            <w:r w:rsidR="00B65013">
              <w:rPr>
                <w:noProof/>
                <w:webHidden/>
              </w:rPr>
              <w:fldChar w:fldCharType="begin"/>
            </w:r>
            <w:r w:rsidR="00B65013">
              <w:rPr>
                <w:noProof/>
                <w:webHidden/>
              </w:rPr>
              <w:instrText xml:space="preserve"> PAGEREF _Toc137568735 \h </w:instrText>
            </w:r>
            <w:r w:rsidR="00B65013">
              <w:rPr>
                <w:noProof/>
                <w:webHidden/>
              </w:rPr>
            </w:r>
            <w:r w:rsidR="00B65013">
              <w:rPr>
                <w:noProof/>
                <w:webHidden/>
              </w:rPr>
              <w:fldChar w:fldCharType="separate"/>
            </w:r>
            <w:r w:rsidR="00B65013">
              <w:rPr>
                <w:noProof/>
                <w:webHidden/>
              </w:rPr>
              <w:t>4</w:t>
            </w:r>
            <w:r w:rsidR="00B65013">
              <w:rPr>
                <w:noProof/>
                <w:webHidden/>
              </w:rPr>
              <w:fldChar w:fldCharType="end"/>
            </w:r>
          </w:hyperlink>
        </w:p>
        <w:p w14:paraId="42A673A2" w14:textId="77777777" w:rsidR="00B65013" w:rsidRPr="00B65013" w:rsidRDefault="00B65013" w:rsidP="00B65013"/>
        <w:p w14:paraId="02C8A80E" w14:textId="0AB9898F" w:rsidR="00B65013" w:rsidRDefault="00000000">
          <w:pPr>
            <w:pStyle w:val="TM1"/>
            <w:tabs>
              <w:tab w:val="right" w:leader="dot" w:pos="9062"/>
            </w:tabs>
            <w:rPr>
              <w:rStyle w:val="Lienhypertexte"/>
              <w:noProof/>
            </w:rPr>
          </w:pPr>
          <w:hyperlink w:anchor="_Toc137568736" w:history="1">
            <w:r w:rsidR="00B65013" w:rsidRPr="00BC20E2">
              <w:rPr>
                <w:rStyle w:val="Lienhypertexte"/>
                <w:b/>
                <w:bCs/>
                <w:noProof/>
              </w:rPr>
              <w:t>LE PROJET MACRONIEN</w:t>
            </w:r>
            <w:r w:rsidR="00B65013">
              <w:rPr>
                <w:noProof/>
                <w:webHidden/>
              </w:rPr>
              <w:tab/>
            </w:r>
            <w:r w:rsidR="00B65013">
              <w:rPr>
                <w:noProof/>
                <w:webHidden/>
              </w:rPr>
              <w:fldChar w:fldCharType="begin"/>
            </w:r>
            <w:r w:rsidR="00B65013">
              <w:rPr>
                <w:noProof/>
                <w:webHidden/>
              </w:rPr>
              <w:instrText xml:space="preserve"> PAGEREF _Toc137568736 \h </w:instrText>
            </w:r>
            <w:r w:rsidR="00B65013">
              <w:rPr>
                <w:noProof/>
                <w:webHidden/>
              </w:rPr>
            </w:r>
            <w:r w:rsidR="00B65013">
              <w:rPr>
                <w:noProof/>
                <w:webHidden/>
              </w:rPr>
              <w:fldChar w:fldCharType="separate"/>
            </w:r>
            <w:r w:rsidR="00B65013">
              <w:rPr>
                <w:noProof/>
                <w:webHidden/>
              </w:rPr>
              <w:t>7</w:t>
            </w:r>
            <w:r w:rsidR="00B65013">
              <w:rPr>
                <w:noProof/>
                <w:webHidden/>
              </w:rPr>
              <w:fldChar w:fldCharType="end"/>
            </w:r>
          </w:hyperlink>
        </w:p>
        <w:p w14:paraId="7E4ECABB" w14:textId="77777777" w:rsidR="00B65013" w:rsidRPr="00B65013" w:rsidRDefault="00B65013" w:rsidP="00B65013"/>
        <w:p w14:paraId="66E3D19A" w14:textId="6212E832" w:rsidR="00B65013" w:rsidRDefault="00000000">
          <w:pPr>
            <w:pStyle w:val="TM2"/>
            <w:tabs>
              <w:tab w:val="right" w:leader="dot" w:pos="9062"/>
            </w:tabs>
            <w:rPr>
              <w:rFonts w:eastAsiaTheme="minorEastAsia"/>
              <w:noProof/>
              <w:sz w:val="22"/>
              <w:lang w:eastAsia="fr-FR"/>
            </w:rPr>
          </w:pPr>
          <w:hyperlink w:anchor="_Toc137568737" w:history="1">
            <w:r w:rsidR="00B65013" w:rsidRPr="00BC20E2">
              <w:rPr>
                <w:rStyle w:val="Lienhypertexte"/>
                <w:b/>
                <w:bCs/>
                <w:noProof/>
              </w:rPr>
              <w:t>Le volet politique intérieur</w:t>
            </w:r>
            <w:r w:rsidR="00B65013">
              <w:rPr>
                <w:noProof/>
                <w:webHidden/>
              </w:rPr>
              <w:tab/>
            </w:r>
            <w:r w:rsidR="00B65013">
              <w:rPr>
                <w:noProof/>
                <w:webHidden/>
              </w:rPr>
              <w:fldChar w:fldCharType="begin"/>
            </w:r>
            <w:r w:rsidR="00B65013">
              <w:rPr>
                <w:noProof/>
                <w:webHidden/>
              </w:rPr>
              <w:instrText xml:space="preserve"> PAGEREF _Toc137568737 \h </w:instrText>
            </w:r>
            <w:r w:rsidR="00B65013">
              <w:rPr>
                <w:noProof/>
                <w:webHidden/>
              </w:rPr>
            </w:r>
            <w:r w:rsidR="00B65013">
              <w:rPr>
                <w:noProof/>
                <w:webHidden/>
              </w:rPr>
              <w:fldChar w:fldCharType="separate"/>
            </w:r>
            <w:r w:rsidR="00B65013">
              <w:rPr>
                <w:noProof/>
                <w:webHidden/>
              </w:rPr>
              <w:t>7</w:t>
            </w:r>
            <w:r w:rsidR="00B65013">
              <w:rPr>
                <w:noProof/>
                <w:webHidden/>
              </w:rPr>
              <w:fldChar w:fldCharType="end"/>
            </w:r>
          </w:hyperlink>
        </w:p>
        <w:p w14:paraId="4CECDF18" w14:textId="16EEF761" w:rsidR="00B65013" w:rsidRDefault="00000000">
          <w:pPr>
            <w:pStyle w:val="TM2"/>
            <w:tabs>
              <w:tab w:val="right" w:leader="dot" w:pos="9062"/>
            </w:tabs>
            <w:rPr>
              <w:rFonts w:eastAsiaTheme="minorEastAsia"/>
              <w:noProof/>
              <w:sz w:val="22"/>
              <w:lang w:eastAsia="fr-FR"/>
            </w:rPr>
          </w:pPr>
          <w:hyperlink w:anchor="_Toc137568738" w:history="1">
            <w:r w:rsidR="00B65013" w:rsidRPr="00BC20E2">
              <w:rPr>
                <w:rStyle w:val="Lienhypertexte"/>
                <w:b/>
                <w:bCs/>
                <w:noProof/>
              </w:rPr>
              <w:t>Le volet international</w:t>
            </w:r>
            <w:r w:rsidR="00B65013">
              <w:rPr>
                <w:noProof/>
                <w:webHidden/>
              </w:rPr>
              <w:tab/>
            </w:r>
            <w:r w:rsidR="00B65013">
              <w:rPr>
                <w:noProof/>
                <w:webHidden/>
              </w:rPr>
              <w:fldChar w:fldCharType="begin"/>
            </w:r>
            <w:r w:rsidR="00B65013">
              <w:rPr>
                <w:noProof/>
                <w:webHidden/>
              </w:rPr>
              <w:instrText xml:space="preserve"> PAGEREF _Toc137568738 \h </w:instrText>
            </w:r>
            <w:r w:rsidR="00B65013">
              <w:rPr>
                <w:noProof/>
                <w:webHidden/>
              </w:rPr>
            </w:r>
            <w:r w:rsidR="00B65013">
              <w:rPr>
                <w:noProof/>
                <w:webHidden/>
              </w:rPr>
              <w:fldChar w:fldCharType="separate"/>
            </w:r>
            <w:r w:rsidR="00B65013">
              <w:rPr>
                <w:noProof/>
                <w:webHidden/>
              </w:rPr>
              <w:t>8</w:t>
            </w:r>
            <w:r w:rsidR="00B65013">
              <w:rPr>
                <w:noProof/>
                <w:webHidden/>
              </w:rPr>
              <w:fldChar w:fldCharType="end"/>
            </w:r>
          </w:hyperlink>
        </w:p>
        <w:p w14:paraId="36378239" w14:textId="5A0FF107" w:rsidR="00B65013" w:rsidRDefault="00000000">
          <w:pPr>
            <w:pStyle w:val="TM2"/>
            <w:tabs>
              <w:tab w:val="right" w:leader="dot" w:pos="9062"/>
            </w:tabs>
            <w:rPr>
              <w:rFonts w:eastAsiaTheme="minorEastAsia"/>
              <w:noProof/>
              <w:sz w:val="22"/>
              <w:lang w:eastAsia="fr-FR"/>
            </w:rPr>
          </w:pPr>
          <w:hyperlink w:anchor="_Toc137568739" w:history="1">
            <w:r w:rsidR="00B65013" w:rsidRPr="00BC20E2">
              <w:rPr>
                <w:rStyle w:val="Lienhypertexte"/>
                <w:b/>
                <w:bCs/>
                <w:noProof/>
              </w:rPr>
              <w:t>Le volet économique</w:t>
            </w:r>
            <w:r w:rsidR="00B65013">
              <w:rPr>
                <w:noProof/>
                <w:webHidden/>
              </w:rPr>
              <w:tab/>
            </w:r>
            <w:r w:rsidR="00B65013">
              <w:rPr>
                <w:noProof/>
                <w:webHidden/>
              </w:rPr>
              <w:fldChar w:fldCharType="begin"/>
            </w:r>
            <w:r w:rsidR="00B65013">
              <w:rPr>
                <w:noProof/>
                <w:webHidden/>
              </w:rPr>
              <w:instrText xml:space="preserve"> PAGEREF _Toc137568739 \h </w:instrText>
            </w:r>
            <w:r w:rsidR="00B65013">
              <w:rPr>
                <w:noProof/>
                <w:webHidden/>
              </w:rPr>
            </w:r>
            <w:r w:rsidR="00B65013">
              <w:rPr>
                <w:noProof/>
                <w:webHidden/>
              </w:rPr>
              <w:fldChar w:fldCharType="separate"/>
            </w:r>
            <w:r w:rsidR="00B65013">
              <w:rPr>
                <w:noProof/>
                <w:webHidden/>
              </w:rPr>
              <w:t>8</w:t>
            </w:r>
            <w:r w:rsidR="00B65013">
              <w:rPr>
                <w:noProof/>
                <w:webHidden/>
              </w:rPr>
              <w:fldChar w:fldCharType="end"/>
            </w:r>
          </w:hyperlink>
        </w:p>
        <w:p w14:paraId="0A8B8AC5" w14:textId="6029561C" w:rsidR="00B65013" w:rsidRDefault="00000000">
          <w:pPr>
            <w:pStyle w:val="TM2"/>
            <w:tabs>
              <w:tab w:val="right" w:leader="dot" w:pos="9062"/>
            </w:tabs>
            <w:rPr>
              <w:rStyle w:val="Lienhypertexte"/>
              <w:noProof/>
            </w:rPr>
          </w:pPr>
          <w:hyperlink w:anchor="_Toc137568740" w:history="1">
            <w:r w:rsidR="00B65013" w:rsidRPr="00BC20E2">
              <w:rPr>
                <w:rStyle w:val="Lienhypertexte"/>
                <w:b/>
                <w:bCs/>
                <w:noProof/>
              </w:rPr>
              <w:t>Le volet social</w:t>
            </w:r>
            <w:r w:rsidR="00B65013">
              <w:rPr>
                <w:noProof/>
                <w:webHidden/>
              </w:rPr>
              <w:tab/>
            </w:r>
            <w:r w:rsidR="00B65013">
              <w:rPr>
                <w:noProof/>
                <w:webHidden/>
              </w:rPr>
              <w:fldChar w:fldCharType="begin"/>
            </w:r>
            <w:r w:rsidR="00B65013">
              <w:rPr>
                <w:noProof/>
                <w:webHidden/>
              </w:rPr>
              <w:instrText xml:space="preserve"> PAGEREF _Toc137568740 \h </w:instrText>
            </w:r>
            <w:r w:rsidR="00B65013">
              <w:rPr>
                <w:noProof/>
                <w:webHidden/>
              </w:rPr>
            </w:r>
            <w:r w:rsidR="00B65013">
              <w:rPr>
                <w:noProof/>
                <w:webHidden/>
              </w:rPr>
              <w:fldChar w:fldCharType="separate"/>
            </w:r>
            <w:r w:rsidR="00B65013">
              <w:rPr>
                <w:noProof/>
                <w:webHidden/>
              </w:rPr>
              <w:t>8</w:t>
            </w:r>
            <w:r w:rsidR="00B65013">
              <w:rPr>
                <w:noProof/>
                <w:webHidden/>
              </w:rPr>
              <w:fldChar w:fldCharType="end"/>
            </w:r>
          </w:hyperlink>
        </w:p>
        <w:p w14:paraId="199A3DF8" w14:textId="77777777" w:rsidR="00B65013" w:rsidRPr="00B65013" w:rsidRDefault="00B65013" w:rsidP="00B65013"/>
        <w:p w14:paraId="265754AD" w14:textId="017087B0" w:rsidR="00B65013" w:rsidRDefault="00000000">
          <w:pPr>
            <w:pStyle w:val="TM1"/>
            <w:tabs>
              <w:tab w:val="right" w:leader="dot" w:pos="9062"/>
            </w:tabs>
            <w:rPr>
              <w:rStyle w:val="Lienhypertexte"/>
              <w:noProof/>
            </w:rPr>
          </w:pPr>
          <w:hyperlink w:anchor="_Toc137568741" w:history="1">
            <w:r w:rsidR="00B65013" w:rsidRPr="00BC20E2">
              <w:rPr>
                <w:rStyle w:val="Lienhypertexte"/>
                <w:b/>
                <w:bCs/>
                <w:noProof/>
              </w:rPr>
              <w:t>LES ZONES D’OMBRE</w:t>
            </w:r>
            <w:r w:rsidR="00B65013">
              <w:rPr>
                <w:noProof/>
                <w:webHidden/>
              </w:rPr>
              <w:tab/>
            </w:r>
            <w:r w:rsidR="00B65013">
              <w:rPr>
                <w:noProof/>
                <w:webHidden/>
              </w:rPr>
              <w:fldChar w:fldCharType="begin"/>
            </w:r>
            <w:r w:rsidR="00B65013">
              <w:rPr>
                <w:noProof/>
                <w:webHidden/>
              </w:rPr>
              <w:instrText xml:space="preserve"> PAGEREF _Toc137568741 \h </w:instrText>
            </w:r>
            <w:r w:rsidR="00B65013">
              <w:rPr>
                <w:noProof/>
                <w:webHidden/>
              </w:rPr>
            </w:r>
            <w:r w:rsidR="00B65013">
              <w:rPr>
                <w:noProof/>
                <w:webHidden/>
              </w:rPr>
              <w:fldChar w:fldCharType="separate"/>
            </w:r>
            <w:r w:rsidR="00B65013">
              <w:rPr>
                <w:noProof/>
                <w:webHidden/>
              </w:rPr>
              <w:t>9</w:t>
            </w:r>
            <w:r w:rsidR="00B65013">
              <w:rPr>
                <w:noProof/>
                <w:webHidden/>
              </w:rPr>
              <w:fldChar w:fldCharType="end"/>
            </w:r>
          </w:hyperlink>
        </w:p>
        <w:p w14:paraId="610B2B5F" w14:textId="77777777" w:rsidR="00B65013" w:rsidRPr="00B65013" w:rsidRDefault="00B65013" w:rsidP="00B65013"/>
        <w:p w14:paraId="7F5831A8" w14:textId="1745C3B5" w:rsidR="00B65013" w:rsidRDefault="00000000">
          <w:pPr>
            <w:pStyle w:val="TM1"/>
            <w:tabs>
              <w:tab w:val="right" w:leader="dot" w:pos="9062"/>
            </w:tabs>
            <w:rPr>
              <w:rStyle w:val="Lienhypertexte"/>
              <w:noProof/>
            </w:rPr>
          </w:pPr>
          <w:hyperlink w:anchor="_Toc137568742" w:history="1">
            <w:r w:rsidR="00B65013" w:rsidRPr="00BC20E2">
              <w:rPr>
                <w:rStyle w:val="Lienhypertexte"/>
                <w:b/>
                <w:bCs/>
                <w:noProof/>
              </w:rPr>
              <w:t>LES CONTRADICTIONS</w:t>
            </w:r>
            <w:r w:rsidR="00B65013">
              <w:rPr>
                <w:noProof/>
                <w:webHidden/>
              </w:rPr>
              <w:tab/>
            </w:r>
            <w:r w:rsidR="00B65013">
              <w:rPr>
                <w:noProof/>
                <w:webHidden/>
              </w:rPr>
              <w:fldChar w:fldCharType="begin"/>
            </w:r>
            <w:r w:rsidR="00B65013">
              <w:rPr>
                <w:noProof/>
                <w:webHidden/>
              </w:rPr>
              <w:instrText xml:space="preserve"> PAGEREF _Toc137568742 \h </w:instrText>
            </w:r>
            <w:r w:rsidR="00B65013">
              <w:rPr>
                <w:noProof/>
                <w:webHidden/>
              </w:rPr>
            </w:r>
            <w:r w:rsidR="00B65013">
              <w:rPr>
                <w:noProof/>
                <w:webHidden/>
              </w:rPr>
              <w:fldChar w:fldCharType="separate"/>
            </w:r>
            <w:r w:rsidR="00B65013">
              <w:rPr>
                <w:noProof/>
                <w:webHidden/>
              </w:rPr>
              <w:t>9</w:t>
            </w:r>
            <w:r w:rsidR="00B65013">
              <w:rPr>
                <w:noProof/>
                <w:webHidden/>
              </w:rPr>
              <w:fldChar w:fldCharType="end"/>
            </w:r>
          </w:hyperlink>
        </w:p>
        <w:p w14:paraId="003D1DEA" w14:textId="77777777" w:rsidR="00B65013" w:rsidRPr="00B65013" w:rsidRDefault="00B65013" w:rsidP="00B65013"/>
        <w:p w14:paraId="7575FECD" w14:textId="4AEA5592" w:rsidR="00B65013" w:rsidRDefault="00000000">
          <w:pPr>
            <w:pStyle w:val="TM2"/>
            <w:tabs>
              <w:tab w:val="right" w:leader="dot" w:pos="9062"/>
            </w:tabs>
            <w:rPr>
              <w:rFonts w:eastAsiaTheme="minorEastAsia"/>
              <w:noProof/>
              <w:sz w:val="22"/>
              <w:lang w:eastAsia="fr-FR"/>
            </w:rPr>
          </w:pPr>
          <w:hyperlink w:anchor="_Toc137568743" w:history="1">
            <w:r w:rsidR="00B65013" w:rsidRPr="00BC20E2">
              <w:rPr>
                <w:rStyle w:val="Lienhypertexte"/>
                <w:b/>
                <w:bCs/>
                <w:noProof/>
              </w:rPr>
              <w:t>L’ambition européenne</w:t>
            </w:r>
            <w:r w:rsidR="00B65013">
              <w:rPr>
                <w:noProof/>
                <w:webHidden/>
              </w:rPr>
              <w:tab/>
            </w:r>
            <w:r w:rsidR="00B65013">
              <w:rPr>
                <w:noProof/>
                <w:webHidden/>
              </w:rPr>
              <w:fldChar w:fldCharType="begin"/>
            </w:r>
            <w:r w:rsidR="00B65013">
              <w:rPr>
                <w:noProof/>
                <w:webHidden/>
              </w:rPr>
              <w:instrText xml:space="preserve"> PAGEREF _Toc137568743 \h </w:instrText>
            </w:r>
            <w:r w:rsidR="00B65013">
              <w:rPr>
                <w:noProof/>
                <w:webHidden/>
              </w:rPr>
            </w:r>
            <w:r w:rsidR="00B65013">
              <w:rPr>
                <w:noProof/>
                <w:webHidden/>
              </w:rPr>
              <w:fldChar w:fldCharType="separate"/>
            </w:r>
            <w:r w:rsidR="00B65013">
              <w:rPr>
                <w:noProof/>
                <w:webHidden/>
              </w:rPr>
              <w:t>9</w:t>
            </w:r>
            <w:r w:rsidR="00B65013">
              <w:rPr>
                <w:noProof/>
                <w:webHidden/>
              </w:rPr>
              <w:fldChar w:fldCharType="end"/>
            </w:r>
          </w:hyperlink>
        </w:p>
        <w:p w14:paraId="4ABCF994" w14:textId="4E856F48" w:rsidR="00B65013" w:rsidRDefault="00000000">
          <w:pPr>
            <w:pStyle w:val="TM2"/>
            <w:tabs>
              <w:tab w:val="right" w:leader="dot" w:pos="9062"/>
            </w:tabs>
            <w:rPr>
              <w:rFonts w:eastAsiaTheme="minorEastAsia"/>
              <w:noProof/>
              <w:sz w:val="22"/>
              <w:lang w:eastAsia="fr-FR"/>
            </w:rPr>
          </w:pPr>
          <w:hyperlink w:anchor="_Toc137568744" w:history="1">
            <w:r w:rsidR="00B65013" w:rsidRPr="00BC20E2">
              <w:rPr>
                <w:rStyle w:val="Lienhypertexte"/>
                <w:b/>
                <w:bCs/>
                <w:noProof/>
              </w:rPr>
              <w:t>Les relations avec la Russie</w:t>
            </w:r>
            <w:r w:rsidR="00B65013">
              <w:rPr>
                <w:noProof/>
                <w:webHidden/>
              </w:rPr>
              <w:tab/>
            </w:r>
            <w:r w:rsidR="00B65013">
              <w:rPr>
                <w:noProof/>
                <w:webHidden/>
              </w:rPr>
              <w:fldChar w:fldCharType="begin"/>
            </w:r>
            <w:r w:rsidR="00B65013">
              <w:rPr>
                <w:noProof/>
                <w:webHidden/>
              </w:rPr>
              <w:instrText xml:space="preserve"> PAGEREF _Toc137568744 \h </w:instrText>
            </w:r>
            <w:r w:rsidR="00B65013">
              <w:rPr>
                <w:noProof/>
                <w:webHidden/>
              </w:rPr>
            </w:r>
            <w:r w:rsidR="00B65013">
              <w:rPr>
                <w:noProof/>
                <w:webHidden/>
              </w:rPr>
              <w:fldChar w:fldCharType="separate"/>
            </w:r>
            <w:r w:rsidR="00B65013">
              <w:rPr>
                <w:noProof/>
                <w:webHidden/>
              </w:rPr>
              <w:t>10</w:t>
            </w:r>
            <w:r w:rsidR="00B65013">
              <w:rPr>
                <w:noProof/>
                <w:webHidden/>
              </w:rPr>
              <w:fldChar w:fldCharType="end"/>
            </w:r>
          </w:hyperlink>
        </w:p>
        <w:p w14:paraId="4EBF8D63" w14:textId="7C3C51E0" w:rsidR="00B65013" w:rsidRDefault="00000000">
          <w:pPr>
            <w:pStyle w:val="TM2"/>
            <w:tabs>
              <w:tab w:val="right" w:leader="dot" w:pos="9062"/>
            </w:tabs>
            <w:rPr>
              <w:rFonts w:eastAsiaTheme="minorEastAsia"/>
              <w:noProof/>
              <w:sz w:val="22"/>
              <w:lang w:eastAsia="fr-FR"/>
            </w:rPr>
          </w:pPr>
          <w:hyperlink w:anchor="_Toc137568745" w:history="1">
            <w:r w:rsidR="00B65013" w:rsidRPr="00BC20E2">
              <w:rPr>
                <w:rStyle w:val="Lienhypertexte"/>
                <w:b/>
                <w:bCs/>
                <w:noProof/>
              </w:rPr>
              <w:t>L’amitié avec les Etats-Unis</w:t>
            </w:r>
            <w:r w:rsidR="00B65013">
              <w:rPr>
                <w:noProof/>
                <w:webHidden/>
              </w:rPr>
              <w:tab/>
            </w:r>
            <w:r w:rsidR="00B65013">
              <w:rPr>
                <w:noProof/>
                <w:webHidden/>
              </w:rPr>
              <w:fldChar w:fldCharType="begin"/>
            </w:r>
            <w:r w:rsidR="00B65013">
              <w:rPr>
                <w:noProof/>
                <w:webHidden/>
              </w:rPr>
              <w:instrText xml:space="preserve"> PAGEREF _Toc137568745 \h </w:instrText>
            </w:r>
            <w:r w:rsidR="00B65013">
              <w:rPr>
                <w:noProof/>
                <w:webHidden/>
              </w:rPr>
            </w:r>
            <w:r w:rsidR="00B65013">
              <w:rPr>
                <w:noProof/>
                <w:webHidden/>
              </w:rPr>
              <w:fldChar w:fldCharType="separate"/>
            </w:r>
            <w:r w:rsidR="00B65013">
              <w:rPr>
                <w:noProof/>
                <w:webHidden/>
              </w:rPr>
              <w:t>11</w:t>
            </w:r>
            <w:r w:rsidR="00B65013">
              <w:rPr>
                <w:noProof/>
                <w:webHidden/>
              </w:rPr>
              <w:fldChar w:fldCharType="end"/>
            </w:r>
          </w:hyperlink>
        </w:p>
        <w:p w14:paraId="259FFB03" w14:textId="0D73E221" w:rsidR="00B65013" w:rsidRDefault="00000000">
          <w:pPr>
            <w:pStyle w:val="TM2"/>
            <w:tabs>
              <w:tab w:val="right" w:leader="dot" w:pos="9062"/>
            </w:tabs>
            <w:rPr>
              <w:rStyle w:val="Lienhypertexte"/>
              <w:noProof/>
            </w:rPr>
          </w:pPr>
          <w:hyperlink w:anchor="_Toc137568746" w:history="1">
            <w:r w:rsidR="00B65013" w:rsidRPr="00BC20E2">
              <w:rPr>
                <w:rStyle w:val="Lienhypertexte"/>
                <w:b/>
                <w:bCs/>
                <w:noProof/>
              </w:rPr>
              <w:t>Les contradictions intérieures</w:t>
            </w:r>
            <w:r w:rsidR="00B65013">
              <w:rPr>
                <w:noProof/>
                <w:webHidden/>
              </w:rPr>
              <w:tab/>
            </w:r>
            <w:r w:rsidR="00B65013">
              <w:rPr>
                <w:noProof/>
                <w:webHidden/>
              </w:rPr>
              <w:fldChar w:fldCharType="begin"/>
            </w:r>
            <w:r w:rsidR="00B65013">
              <w:rPr>
                <w:noProof/>
                <w:webHidden/>
              </w:rPr>
              <w:instrText xml:space="preserve"> PAGEREF _Toc137568746 \h </w:instrText>
            </w:r>
            <w:r w:rsidR="00B65013">
              <w:rPr>
                <w:noProof/>
                <w:webHidden/>
              </w:rPr>
            </w:r>
            <w:r w:rsidR="00B65013">
              <w:rPr>
                <w:noProof/>
                <w:webHidden/>
              </w:rPr>
              <w:fldChar w:fldCharType="separate"/>
            </w:r>
            <w:r w:rsidR="00B65013">
              <w:rPr>
                <w:noProof/>
                <w:webHidden/>
              </w:rPr>
              <w:t>11</w:t>
            </w:r>
            <w:r w:rsidR="00B65013">
              <w:rPr>
                <w:noProof/>
                <w:webHidden/>
              </w:rPr>
              <w:fldChar w:fldCharType="end"/>
            </w:r>
          </w:hyperlink>
        </w:p>
        <w:p w14:paraId="010261BD" w14:textId="77777777" w:rsidR="00B65013" w:rsidRPr="00B65013" w:rsidRDefault="00B65013" w:rsidP="00B65013"/>
        <w:p w14:paraId="056D7916" w14:textId="0B9EC33A" w:rsidR="00B65013" w:rsidRDefault="00000000">
          <w:pPr>
            <w:pStyle w:val="TM1"/>
            <w:tabs>
              <w:tab w:val="right" w:leader="dot" w:pos="9062"/>
            </w:tabs>
            <w:rPr>
              <w:rStyle w:val="Lienhypertexte"/>
              <w:noProof/>
            </w:rPr>
          </w:pPr>
          <w:hyperlink w:anchor="_Toc137568747" w:history="1">
            <w:r w:rsidR="00B65013" w:rsidRPr="00BC20E2">
              <w:rPr>
                <w:rStyle w:val="Lienhypertexte"/>
                <w:b/>
                <w:bCs/>
                <w:noProof/>
              </w:rPr>
              <w:t>LES REUSSITES</w:t>
            </w:r>
            <w:r w:rsidR="00B65013">
              <w:rPr>
                <w:noProof/>
                <w:webHidden/>
              </w:rPr>
              <w:tab/>
            </w:r>
            <w:r w:rsidR="00B65013">
              <w:rPr>
                <w:noProof/>
                <w:webHidden/>
              </w:rPr>
              <w:fldChar w:fldCharType="begin"/>
            </w:r>
            <w:r w:rsidR="00B65013">
              <w:rPr>
                <w:noProof/>
                <w:webHidden/>
              </w:rPr>
              <w:instrText xml:space="preserve"> PAGEREF _Toc137568747 \h </w:instrText>
            </w:r>
            <w:r w:rsidR="00B65013">
              <w:rPr>
                <w:noProof/>
                <w:webHidden/>
              </w:rPr>
            </w:r>
            <w:r w:rsidR="00B65013">
              <w:rPr>
                <w:noProof/>
                <w:webHidden/>
              </w:rPr>
              <w:fldChar w:fldCharType="separate"/>
            </w:r>
            <w:r w:rsidR="00B65013">
              <w:rPr>
                <w:noProof/>
                <w:webHidden/>
              </w:rPr>
              <w:t>12</w:t>
            </w:r>
            <w:r w:rsidR="00B65013">
              <w:rPr>
                <w:noProof/>
                <w:webHidden/>
              </w:rPr>
              <w:fldChar w:fldCharType="end"/>
            </w:r>
          </w:hyperlink>
        </w:p>
        <w:p w14:paraId="792220DD" w14:textId="77777777" w:rsidR="00B65013" w:rsidRPr="00B65013" w:rsidRDefault="00B65013" w:rsidP="00B65013"/>
        <w:p w14:paraId="53CAF00C" w14:textId="2C4A1F4A" w:rsidR="00B65013" w:rsidRDefault="00000000">
          <w:pPr>
            <w:pStyle w:val="TM2"/>
            <w:tabs>
              <w:tab w:val="right" w:leader="dot" w:pos="9062"/>
            </w:tabs>
            <w:rPr>
              <w:rFonts w:eastAsiaTheme="minorEastAsia"/>
              <w:noProof/>
              <w:sz w:val="22"/>
              <w:lang w:eastAsia="fr-FR"/>
            </w:rPr>
          </w:pPr>
          <w:hyperlink w:anchor="_Toc137568748" w:history="1">
            <w:r w:rsidR="00B65013" w:rsidRPr="00BC20E2">
              <w:rPr>
                <w:rStyle w:val="Lienhypertexte"/>
                <w:b/>
                <w:bCs/>
                <w:noProof/>
              </w:rPr>
              <w:t>La fin du chômage de masse</w:t>
            </w:r>
            <w:r w:rsidR="00B65013">
              <w:rPr>
                <w:noProof/>
                <w:webHidden/>
              </w:rPr>
              <w:tab/>
            </w:r>
            <w:r w:rsidR="00B65013">
              <w:rPr>
                <w:noProof/>
                <w:webHidden/>
              </w:rPr>
              <w:fldChar w:fldCharType="begin"/>
            </w:r>
            <w:r w:rsidR="00B65013">
              <w:rPr>
                <w:noProof/>
                <w:webHidden/>
              </w:rPr>
              <w:instrText xml:space="preserve"> PAGEREF _Toc137568748 \h </w:instrText>
            </w:r>
            <w:r w:rsidR="00B65013">
              <w:rPr>
                <w:noProof/>
                <w:webHidden/>
              </w:rPr>
            </w:r>
            <w:r w:rsidR="00B65013">
              <w:rPr>
                <w:noProof/>
                <w:webHidden/>
              </w:rPr>
              <w:fldChar w:fldCharType="separate"/>
            </w:r>
            <w:r w:rsidR="00B65013">
              <w:rPr>
                <w:noProof/>
                <w:webHidden/>
              </w:rPr>
              <w:t>12</w:t>
            </w:r>
            <w:r w:rsidR="00B65013">
              <w:rPr>
                <w:noProof/>
                <w:webHidden/>
              </w:rPr>
              <w:fldChar w:fldCharType="end"/>
            </w:r>
          </w:hyperlink>
        </w:p>
        <w:p w14:paraId="2B67D8E6" w14:textId="2D6B5C7D" w:rsidR="00B65013" w:rsidRDefault="00000000">
          <w:pPr>
            <w:pStyle w:val="TM2"/>
            <w:tabs>
              <w:tab w:val="right" w:leader="dot" w:pos="9062"/>
            </w:tabs>
            <w:rPr>
              <w:rFonts w:eastAsiaTheme="minorEastAsia"/>
              <w:noProof/>
              <w:sz w:val="22"/>
              <w:lang w:eastAsia="fr-FR"/>
            </w:rPr>
          </w:pPr>
          <w:hyperlink w:anchor="_Toc137568749" w:history="1">
            <w:r w:rsidR="00B65013" w:rsidRPr="00BC20E2">
              <w:rPr>
                <w:rStyle w:val="Lienhypertexte"/>
                <w:b/>
                <w:bCs/>
                <w:noProof/>
              </w:rPr>
              <w:t>La préservation des acquis sociaux</w:t>
            </w:r>
            <w:r w:rsidR="00B65013">
              <w:rPr>
                <w:noProof/>
                <w:webHidden/>
              </w:rPr>
              <w:tab/>
            </w:r>
            <w:r w:rsidR="00B65013">
              <w:rPr>
                <w:noProof/>
                <w:webHidden/>
              </w:rPr>
              <w:fldChar w:fldCharType="begin"/>
            </w:r>
            <w:r w:rsidR="00B65013">
              <w:rPr>
                <w:noProof/>
                <w:webHidden/>
              </w:rPr>
              <w:instrText xml:space="preserve"> PAGEREF _Toc137568749 \h </w:instrText>
            </w:r>
            <w:r w:rsidR="00B65013">
              <w:rPr>
                <w:noProof/>
                <w:webHidden/>
              </w:rPr>
            </w:r>
            <w:r w:rsidR="00B65013">
              <w:rPr>
                <w:noProof/>
                <w:webHidden/>
              </w:rPr>
              <w:fldChar w:fldCharType="separate"/>
            </w:r>
            <w:r w:rsidR="00B65013">
              <w:rPr>
                <w:noProof/>
                <w:webHidden/>
              </w:rPr>
              <w:t>13</w:t>
            </w:r>
            <w:r w:rsidR="00B65013">
              <w:rPr>
                <w:noProof/>
                <w:webHidden/>
              </w:rPr>
              <w:fldChar w:fldCharType="end"/>
            </w:r>
          </w:hyperlink>
        </w:p>
        <w:p w14:paraId="49F8AF8B" w14:textId="5C19E2F1" w:rsidR="00B65013" w:rsidRDefault="00000000">
          <w:pPr>
            <w:pStyle w:val="TM2"/>
            <w:tabs>
              <w:tab w:val="right" w:leader="dot" w:pos="9062"/>
            </w:tabs>
            <w:rPr>
              <w:rFonts w:eastAsiaTheme="minorEastAsia"/>
              <w:noProof/>
              <w:sz w:val="22"/>
              <w:lang w:eastAsia="fr-FR"/>
            </w:rPr>
          </w:pPr>
          <w:hyperlink w:anchor="_Toc137568750" w:history="1">
            <w:r w:rsidR="00B65013" w:rsidRPr="00BC20E2">
              <w:rPr>
                <w:rStyle w:val="Lienhypertexte"/>
                <w:b/>
                <w:bCs/>
                <w:noProof/>
              </w:rPr>
              <w:t>Le maintien des libertés</w:t>
            </w:r>
            <w:r w:rsidR="00B65013">
              <w:rPr>
                <w:noProof/>
                <w:webHidden/>
              </w:rPr>
              <w:tab/>
            </w:r>
            <w:r w:rsidR="00B65013">
              <w:rPr>
                <w:noProof/>
                <w:webHidden/>
              </w:rPr>
              <w:fldChar w:fldCharType="begin"/>
            </w:r>
            <w:r w:rsidR="00B65013">
              <w:rPr>
                <w:noProof/>
                <w:webHidden/>
              </w:rPr>
              <w:instrText xml:space="preserve"> PAGEREF _Toc137568750 \h </w:instrText>
            </w:r>
            <w:r w:rsidR="00B65013">
              <w:rPr>
                <w:noProof/>
                <w:webHidden/>
              </w:rPr>
            </w:r>
            <w:r w:rsidR="00B65013">
              <w:rPr>
                <w:noProof/>
                <w:webHidden/>
              </w:rPr>
              <w:fldChar w:fldCharType="separate"/>
            </w:r>
            <w:r w:rsidR="00B65013">
              <w:rPr>
                <w:noProof/>
                <w:webHidden/>
              </w:rPr>
              <w:t>13</w:t>
            </w:r>
            <w:r w:rsidR="00B65013">
              <w:rPr>
                <w:noProof/>
                <w:webHidden/>
              </w:rPr>
              <w:fldChar w:fldCharType="end"/>
            </w:r>
          </w:hyperlink>
        </w:p>
        <w:p w14:paraId="647345FB" w14:textId="2042C97F" w:rsidR="00B65013" w:rsidRDefault="00000000">
          <w:pPr>
            <w:pStyle w:val="TM2"/>
            <w:tabs>
              <w:tab w:val="right" w:leader="dot" w:pos="9062"/>
            </w:tabs>
            <w:rPr>
              <w:rFonts w:eastAsiaTheme="minorEastAsia"/>
              <w:noProof/>
              <w:sz w:val="22"/>
              <w:lang w:eastAsia="fr-FR"/>
            </w:rPr>
          </w:pPr>
          <w:hyperlink w:anchor="_Toc137568751" w:history="1">
            <w:r w:rsidR="00B65013" w:rsidRPr="00BC20E2">
              <w:rPr>
                <w:rStyle w:val="Lienhypertexte"/>
                <w:b/>
                <w:bCs/>
                <w:noProof/>
              </w:rPr>
              <w:t>Les réactions aux crises</w:t>
            </w:r>
            <w:r w:rsidR="00B65013">
              <w:rPr>
                <w:noProof/>
                <w:webHidden/>
              </w:rPr>
              <w:tab/>
            </w:r>
            <w:r w:rsidR="00B65013">
              <w:rPr>
                <w:noProof/>
                <w:webHidden/>
              </w:rPr>
              <w:fldChar w:fldCharType="begin"/>
            </w:r>
            <w:r w:rsidR="00B65013">
              <w:rPr>
                <w:noProof/>
                <w:webHidden/>
              </w:rPr>
              <w:instrText xml:space="preserve"> PAGEREF _Toc137568751 \h </w:instrText>
            </w:r>
            <w:r w:rsidR="00B65013">
              <w:rPr>
                <w:noProof/>
                <w:webHidden/>
              </w:rPr>
            </w:r>
            <w:r w:rsidR="00B65013">
              <w:rPr>
                <w:noProof/>
                <w:webHidden/>
              </w:rPr>
              <w:fldChar w:fldCharType="separate"/>
            </w:r>
            <w:r w:rsidR="00B65013">
              <w:rPr>
                <w:noProof/>
                <w:webHidden/>
              </w:rPr>
              <w:t>13</w:t>
            </w:r>
            <w:r w:rsidR="00B65013">
              <w:rPr>
                <w:noProof/>
                <w:webHidden/>
              </w:rPr>
              <w:fldChar w:fldCharType="end"/>
            </w:r>
          </w:hyperlink>
        </w:p>
        <w:p w14:paraId="355089E6" w14:textId="0BC1C992" w:rsidR="00B65013" w:rsidRDefault="00000000">
          <w:pPr>
            <w:pStyle w:val="TM2"/>
            <w:tabs>
              <w:tab w:val="right" w:leader="dot" w:pos="9062"/>
            </w:tabs>
            <w:rPr>
              <w:rFonts w:eastAsiaTheme="minorEastAsia"/>
              <w:noProof/>
              <w:sz w:val="22"/>
              <w:lang w:eastAsia="fr-FR"/>
            </w:rPr>
          </w:pPr>
          <w:hyperlink w:anchor="_Toc137568752" w:history="1">
            <w:r w:rsidR="00B65013" w:rsidRPr="00BC20E2">
              <w:rPr>
                <w:rStyle w:val="Lienhypertexte"/>
                <w:b/>
                <w:bCs/>
                <w:noProof/>
              </w:rPr>
              <w:t>L’amélioration du tissu productif</w:t>
            </w:r>
            <w:r w:rsidR="00B65013">
              <w:rPr>
                <w:noProof/>
                <w:webHidden/>
              </w:rPr>
              <w:tab/>
            </w:r>
            <w:r w:rsidR="00B65013">
              <w:rPr>
                <w:noProof/>
                <w:webHidden/>
              </w:rPr>
              <w:fldChar w:fldCharType="begin"/>
            </w:r>
            <w:r w:rsidR="00B65013">
              <w:rPr>
                <w:noProof/>
                <w:webHidden/>
              </w:rPr>
              <w:instrText xml:space="preserve"> PAGEREF _Toc137568752 \h </w:instrText>
            </w:r>
            <w:r w:rsidR="00B65013">
              <w:rPr>
                <w:noProof/>
                <w:webHidden/>
              </w:rPr>
            </w:r>
            <w:r w:rsidR="00B65013">
              <w:rPr>
                <w:noProof/>
                <w:webHidden/>
              </w:rPr>
              <w:fldChar w:fldCharType="separate"/>
            </w:r>
            <w:r w:rsidR="00B65013">
              <w:rPr>
                <w:noProof/>
                <w:webHidden/>
              </w:rPr>
              <w:t>14</w:t>
            </w:r>
            <w:r w:rsidR="00B65013">
              <w:rPr>
                <w:noProof/>
                <w:webHidden/>
              </w:rPr>
              <w:fldChar w:fldCharType="end"/>
            </w:r>
          </w:hyperlink>
        </w:p>
        <w:p w14:paraId="6DC6FC9E" w14:textId="6C6EE694" w:rsidR="00B65013" w:rsidRDefault="00000000">
          <w:pPr>
            <w:pStyle w:val="TM2"/>
            <w:tabs>
              <w:tab w:val="right" w:leader="dot" w:pos="9062"/>
            </w:tabs>
            <w:rPr>
              <w:rStyle w:val="Lienhypertexte"/>
              <w:noProof/>
            </w:rPr>
          </w:pPr>
          <w:hyperlink w:anchor="_Toc137568753" w:history="1">
            <w:r w:rsidR="00B65013" w:rsidRPr="00BC20E2">
              <w:rPr>
                <w:rStyle w:val="Lienhypertexte"/>
                <w:b/>
                <w:bCs/>
                <w:noProof/>
              </w:rPr>
              <w:t>La résistance à l’inflation</w:t>
            </w:r>
            <w:r w:rsidR="00B65013">
              <w:rPr>
                <w:noProof/>
                <w:webHidden/>
              </w:rPr>
              <w:tab/>
            </w:r>
            <w:r w:rsidR="00B65013">
              <w:rPr>
                <w:noProof/>
                <w:webHidden/>
              </w:rPr>
              <w:fldChar w:fldCharType="begin"/>
            </w:r>
            <w:r w:rsidR="00B65013">
              <w:rPr>
                <w:noProof/>
                <w:webHidden/>
              </w:rPr>
              <w:instrText xml:space="preserve"> PAGEREF _Toc137568753 \h </w:instrText>
            </w:r>
            <w:r w:rsidR="00B65013">
              <w:rPr>
                <w:noProof/>
                <w:webHidden/>
              </w:rPr>
            </w:r>
            <w:r w:rsidR="00B65013">
              <w:rPr>
                <w:noProof/>
                <w:webHidden/>
              </w:rPr>
              <w:fldChar w:fldCharType="separate"/>
            </w:r>
            <w:r w:rsidR="00B65013">
              <w:rPr>
                <w:noProof/>
                <w:webHidden/>
              </w:rPr>
              <w:t>15</w:t>
            </w:r>
            <w:r w:rsidR="00B65013">
              <w:rPr>
                <w:noProof/>
                <w:webHidden/>
              </w:rPr>
              <w:fldChar w:fldCharType="end"/>
            </w:r>
          </w:hyperlink>
        </w:p>
        <w:p w14:paraId="7D94F7A0" w14:textId="77777777" w:rsidR="00B65013" w:rsidRPr="00B65013" w:rsidRDefault="00B65013" w:rsidP="00B65013"/>
        <w:p w14:paraId="05D61EDB" w14:textId="255726EE" w:rsidR="00B65013" w:rsidRDefault="00000000">
          <w:pPr>
            <w:pStyle w:val="TM1"/>
            <w:tabs>
              <w:tab w:val="right" w:leader="dot" w:pos="9062"/>
            </w:tabs>
            <w:rPr>
              <w:rFonts w:eastAsiaTheme="minorEastAsia"/>
              <w:noProof/>
              <w:sz w:val="22"/>
              <w:lang w:eastAsia="fr-FR"/>
            </w:rPr>
          </w:pPr>
          <w:hyperlink w:anchor="_Toc137568754" w:history="1">
            <w:r w:rsidR="00B65013" w:rsidRPr="00BC20E2">
              <w:rPr>
                <w:rStyle w:val="Lienhypertexte"/>
                <w:b/>
                <w:bCs/>
                <w:noProof/>
              </w:rPr>
              <w:t>ECHECS ?</w:t>
            </w:r>
            <w:r w:rsidR="00B65013">
              <w:rPr>
                <w:noProof/>
                <w:webHidden/>
              </w:rPr>
              <w:tab/>
            </w:r>
            <w:r w:rsidR="00B65013">
              <w:rPr>
                <w:noProof/>
                <w:webHidden/>
              </w:rPr>
              <w:fldChar w:fldCharType="begin"/>
            </w:r>
            <w:r w:rsidR="00B65013">
              <w:rPr>
                <w:noProof/>
                <w:webHidden/>
              </w:rPr>
              <w:instrText xml:space="preserve"> PAGEREF _Toc137568754 \h </w:instrText>
            </w:r>
            <w:r w:rsidR="00B65013">
              <w:rPr>
                <w:noProof/>
                <w:webHidden/>
              </w:rPr>
            </w:r>
            <w:r w:rsidR="00B65013">
              <w:rPr>
                <w:noProof/>
                <w:webHidden/>
              </w:rPr>
              <w:fldChar w:fldCharType="separate"/>
            </w:r>
            <w:r w:rsidR="00B65013">
              <w:rPr>
                <w:noProof/>
                <w:webHidden/>
              </w:rPr>
              <w:t>15</w:t>
            </w:r>
            <w:r w:rsidR="00B65013">
              <w:rPr>
                <w:noProof/>
                <w:webHidden/>
              </w:rPr>
              <w:fldChar w:fldCharType="end"/>
            </w:r>
          </w:hyperlink>
        </w:p>
        <w:p w14:paraId="026A68F1" w14:textId="018AC46E" w:rsidR="00B65013" w:rsidRDefault="00000000">
          <w:pPr>
            <w:pStyle w:val="TM2"/>
            <w:tabs>
              <w:tab w:val="right" w:leader="dot" w:pos="9062"/>
            </w:tabs>
            <w:rPr>
              <w:rFonts w:eastAsiaTheme="minorEastAsia"/>
              <w:noProof/>
              <w:sz w:val="22"/>
              <w:lang w:eastAsia="fr-FR"/>
            </w:rPr>
          </w:pPr>
          <w:hyperlink w:anchor="_Toc137568755" w:history="1">
            <w:r w:rsidR="00B65013" w:rsidRPr="00BC20E2">
              <w:rPr>
                <w:rStyle w:val="Lienhypertexte"/>
                <w:b/>
                <w:bCs/>
                <w:noProof/>
              </w:rPr>
              <w:t>La cohésion nationale</w:t>
            </w:r>
            <w:r w:rsidR="00B65013">
              <w:rPr>
                <w:noProof/>
                <w:webHidden/>
              </w:rPr>
              <w:tab/>
            </w:r>
            <w:r w:rsidR="00B65013">
              <w:rPr>
                <w:noProof/>
                <w:webHidden/>
              </w:rPr>
              <w:fldChar w:fldCharType="begin"/>
            </w:r>
            <w:r w:rsidR="00B65013">
              <w:rPr>
                <w:noProof/>
                <w:webHidden/>
              </w:rPr>
              <w:instrText xml:space="preserve"> PAGEREF _Toc137568755 \h </w:instrText>
            </w:r>
            <w:r w:rsidR="00B65013">
              <w:rPr>
                <w:noProof/>
                <w:webHidden/>
              </w:rPr>
            </w:r>
            <w:r w:rsidR="00B65013">
              <w:rPr>
                <w:noProof/>
                <w:webHidden/>
              </w:rPr>
              <w:fldChar w:fldCharType="separate"/>
            </w:r>
            <w:r w:rsidR="00B65013">
              <w:rPr>
                <w:noProof/>
                <w:webHidden/>
              </w:rPr>
              <w:t>16</w:t>
            </w:r>
            <w:r w:rsidR="00B65013">
              <w:rPr>
                <w:noProof/>
                <w:webHidden/>
              </w:rPr>
              <w:fldChar w:fldCharType="end"/>
            </w:r>
          </w:hyperlink>
        </w:p>
        <w:p w14:paraId="47488D90" w14:textId="745D1EC5" w:rsidR="00B65013" w:rsidRDefault="00000000">
          <w:pPr>
            <w:pStyle w:val="TM2"/>
            <w:tabs>
              <w:tab w:val="right" w:leader="dot" w:pos="9062"/>
            </w:tabs>
            <w:rPr>
              <w:rFonts w:eastAsiaTheme="minorEastAsia"/>
              <w:noProof/>
              <w:sz w:val="22"/>
              <w:lang w:eastAsia="fr-FR"/>
            </w:rPr>
          </w:pPr>
          <w:hyperlink w:anchor="_Toc137568756" w:history="1">
            <w:r w:rsidR="00B65013" w:rsidRPr="00BC20E2">
              <w:rPr>
                <w:rStyle w:val="Lienhypertexte"/>
                <w:b/>
                <w:bCs/>
                <w:noProof/>
              </w:rPr>
              <w:t>La mésentente avec les corps intermédiaires</w:t>
            </w:r>
            <w:r w:rsidR="00B65013">
              <w:rPr>
                <w:noProof/>
                <w:webHidden/>
              </w:rPr>
              <w:tab/>
            </w:r>
            <w:r w:rsidR="00B65013">
              <w:rPr>
                <w:noProof/>
                <w:webHidden/>
              </w:rPr>
              <w:fldChar w:fldCharType="begin"/>
            </w:r>
            <w:r w:rsidR="00B65013">
              <w:rPr>
                <w:noProof/>
                <w:webHidden/>
              </w:rPr>
              <w:instrText xml:space="preserve"> PAGEREF _Toc137568756 \h </w:instrText>
            </w:r>
            <w:r w:rsidR="00B65013">
              <w:rPr>
                <w:noProof/>
                <w:webHidden/>
              </w:rPr>
            </w:r>
            <w:r w:rsidR="00B65013">
              <w:rPr>
                <w:noProof/>
                <w:webHidden/>
              </w:rPr>
              <w:fldChar w:fldCharType="separate"/>
            </w:r>
            <w:r w:rsidR="00B65013">
              <w:rPr>
                <w:noProof/>
                <w:webHidden/>
              </w:rPr>
              <w:t>19</w:t>
            </w:r>
            <w:r w:rsidR="00B65013">
              <w:rPr>
                <w:noProof/>
                <w:webHidden/>
              </w:rPr>
              <w:fldChar w:fldCharType="end"/>
            </w:r>
          </w:hyperlink>
        </w:p>
        <w:p w14:paraId="456BA701" w14:textId="39FAB595" w:rsidR="00B65013" w:rsidRDefault="00000000">
          <w:pPr>
            <w:pStyle w:val="TM2"/>
            <w:tabs>
              <w:tab w:val="right" w:leader="dot" w:pos="9062"/>
            </w:tabs>
            <w:rPr>
              <w:rFonts w:eastAsiaTheme="minorEastAsia"/>
              <w:noProof/>
              <w:sz w:val="22"/>
              <w:lang w:eastAsia="fr-FR"/>
            </w:rPr>
          </w:pPr>
          <w:hyperlink w:anchor="_Toc137568757" w:history="1">
            <w:r w:rsidR="00B65013" w:rsidRPr="00BC20E2">
              <w:rPr>
                <w:rStyle w:val="Lienhypertexte"/>
                <w:b/>
                <w:bCs/>
                <w:noProof/>
              </w:rPr>
              <w:t>Le problème du logement</w:t>
            </w:r>
            <w:r w:rsidR="00B65013">
              <w:rPr>
                <w:noProof/>
                <w:webHidden/>
              </w:rPr>
              <w:tab/>
            </w:r>
            <w:r w:rsidR="00B65013">
              <w:rPr>
                <w:noProof/>
                <w:webHidden/>
              </w:rPr>
              <w:fldChar w:fldCharType="begin"/>
            </w:r>
            <w:r w:rsidR="00B65013">
              <w:rPr>
                <w:noProof/>
                <w:webHidden/>
              </w:rPr>
              <w:instrText xml:space="preserve"> PAGEREF _Toc137568757 \h </w:instrText>
            </w:r>
            <w:r w:rsidR="00B65013">
              <w:rPr>
                <w:noProof/>
                <w:webHidden/>
              </w:rPr>
            </w:r>
            <w:r w:rsidR="00B65013">
              <w:rPr>
                <w:noProof/>
                <w:webHidden/>
              </w:rPr>
              <w:fldChar w:fldCharType="separate"/>
            </w:r>
            <w:r w:rsidR="00B65013">
              <w:rPr>
                <w:noProof/>
                <w:webHidden/>
              </w:rPr>
              <w:t>20</w:t>
            </w:r>
            <w:r w:rsidR="00B65013">
              <w:rPr>
                <w:noProof/>
                <w:webHidden/>
              </w:rPr>
              <w:fldChar w:fldCharType="end"/>
            </w:r>
          </w:hyperlink>
        </w:p>
        <w:p w14:paraId="4DF2AC1A" w14:textId="44E8C355" w:rsidR="00B65013" w:rsidRDefault="00000000">
          <w:pPr>
            <w:pStyle w:val="TM2"/>
            <w:tabs>
              <w:tab w:val="right" w:leader="dot" w:pos="9062"/>
            </w:tabs>
            <w:rPr>
              <w:rFonts w:eastAsiaTheme="minorEastAsia"/>
              <w:noProof/>
              <w:sz w:val="22"/>
              <w:lang w:eastAsia="fr-FR"/>
            </w:rPr>
          </w:pPr>
          <w:hyperlink w:anchor="_Toc137568758" w:history="1">
            <w:r w:rsidR="00B65013" w:rsidRPr="00BC20E2">
              <w:rPr>
                <w:rStyle w:val="Lienhypertexte"/>
                <w:b/>
                <w:bCs/>
                <w:noProof/>
              </w:rPr>
              <w:t>La dépendance économique extérieure</w:t>
            </w:r>
            <w:r w:rsidR="00B65013">
              <w:rPr>
                <w:noProof/>
                <w:webHidden/>
              </w:rPr>
              <w:tab/>
            </w:r>
            <w:r w:rsidR="00B65013">
              <w:rPr>
                <w:noProof/>
                <w:webHidden/>
              </w:rPr>
              <w:fldChar w:fldCharType="begin"/>
            </w:r>
            <w:r w:rsidR="00B65013">
              <w:rPr>
                <w:noProof/>
                <w:webHidden/>
              </w:rPr>
              <w:instrText xml:space="preserve"> PAGEREF _Toc137568758 \h </w:instrText>
            </w:r>
            <w:r w:rsidR="00B65013">
              <w:rPr>
                <w:noProof/>
                <w:webHidden/>
              </w:rPr>
            </w:r>
            <w:r w:rsidR="00B65013">
              <w:rPr>
                <w:noProof/>
                <w:webHidden/>
              </w:rPr>
              <w:fldChar w:fldCharType="separate"/>
            </w:r>
            <w:r w:rsidR="00B65013">
              <w:rPr>
                <w:noProof/>
                <w:webHidden/>
              </w:rPr>
              <w:t>21</w:t>
            </w:r>
            <w:r w:rsidR="00B65013">
              <w:rPr>
                <w:noProof/>
                <w:webHidden/>
              </w:rPr>
              <w:fldChar w:fldCharType="end"/>
            </w:r>
          </w:hyperlink>
        </w:p>
        <w:p w14:paraId="71C13A02" w14:textId="02243A0D" w:rsidR="00B65013" w:rsidRDefault="00000000">
          <w:pPr>
            <w:pStyle w:val="TM2"/>
            <w:tabs>
              <w:tab w:val="right" w:leader="dot" w:pos="9062"/>
            </w:tabs>
            <w:rPr>
              <w:rFonts w:eastAsiaTheme="minorEastAsia"/>
              <w:noProof/>
              <w:sz w:val="22"/>
              <w:lang w:eastAsia="fr-FR"/>
            </w:rPr>
          </w:pPr>
          <w:hyperlink w:anchor="_Toc137568759" w:history="1">
            <w:r w:rsidR="00B65013" w:rsidRPr="00BC20E2">
              <w:rPr>
                <w:rStyle w:val="Lienhypertexte"/>
                <w:b/>
                <w:bCs/>
                <w:noProof/>
              </w:rPr>
              <w:t>Le creusement du fossé entre le ambitions et les moyens</w:t>
            </w:r>
            <w:r w:rsidR="00B65013">
              <w:rPr>
                <w:noProof/>
                <w:webHidden/>
              </w:rPr>
              <w:tab/>
            </w:r>
            <w:r w:rsidR="00B65013">
              <w:rPr>
                <w:noProof/>
                <w:webHidden/>
              </w:rPr>
              <w:fldChar w:fldCharType="begin"/>
            </w:r>
            <w:r w:rsidR="00B65013">
              <w:rPr>
                <w:noProof/>
                <w:webHidden/>
              </w:rPr>
              <w:instrText xml:space="preserve"> PAGEREF _Toc137568759 \h </w:instrText>
            </w:r>
            <w:r w:rsidR="00B65013">
              <w:rPr>
                <w:noProof/>
                <w:webHidden/>
              </w:rPr>
            </w:r>
            <w:r w:rsidR="00B65013">
              <w:rPr>
                <w:noProof/>
                <w:webHidden/>
              </w:rPr>
              <w:fldChar w:fldCharType="separate"/>
            </w:r>
            <w:r w:rsidR="00B65013">
              <w:rPr>
                <w:noProof/>
                <w:webHidden/>
              </w:rPr>
              <w:t>22</w:t>
            </w:r>
            <w:r w:rsidR="00B65013">
              <w:rPr>
                <w:noProof/>
                <w:webHidden/>
              </w:rPr>
              <w:fldChar w:fldCharType="end"/>
            </w:r>
          </w:hyperlink>
        </w:p>
        <w:p w14:paraId="1CDB5364" w14:textId="005A3C64" w:rsidR="00B65013" w:rsidRDefault="00000000">
          <w:pPr>
            <w:pStyle w:val="TM2"/>
            <w:tabs>
              <w:tab w:val="right" w:leader="dot" w:pos="9062"/>
            </w:tabs>
            <w:rPr>
              <w:rFonts w:eastAsiaTheme="minorEastAsia"/>
              <w:noProof/>
              <w:sz w:val="22"/>
              <w:lang w:eastAsia="fr-FR"/>
            </w:rPr>
          </w:pPr>
          <w:hyperlink w:anchor="_Toc137568760" w:history="1">
            <w:r w:rsidR="00B65013" w:rsidRPr="00BC20E2">
              <w:rPr>
                <w:rStyle w:val="Lienhypertexte"/>
                <w:b/>
                <w:bCs/>
                <w:noProof/>
              </w:rPr>
              <w:t>L’expansion de l’islamisme</w:t>
            </w:r>
            <w:r w:rsidR="00B65013">
              <w:rPr>
                <w:noProof/>
                <w:webHidden/>
              </w:rPr>
              <w:tab/>
            </w:r>
            <w:r w:rsidR="00B65013">
              <w:rPr>
                <w:noProof/>
                <w:webHidden/>
              </w:rPr>
              <w:fldChar w:fldCharType="begin"/>
            </w:r>
            <w:r w:rsidR="00B65013">
              <w:rPr>
                <w:noProof/>
                <w:webHidden/>
              </w:rPr>
              <w:instrText xml:space="preserve"> PAGEREF _Toc137568760 \h </w:instrText>
            </w:r>
            <w:r w:rsidR="00B65013">
              <w:rPr>
                <w:noProof/>
                <w:webHidden/>
              </w:rPr>
            </w:r>
            <w:r w:rsidR="00B65013">
              <w:rPr>
                <w:noProof/>
                <w:webHidden/>
              </w:rPr>
              <w:fldChar w:fldCharType="separate"/>
            </w:r>
            <w:r w:rsidR="00B65013">
              <w:rPr>
                <w:noProof/>
                <w:webHidden/>
              </w:rPr>
              <w:t>27</w:t>
            </w:r>
            <w:r w:rsidR="00B65013">
              <w:rPr>
                <w:noProof/>
                <w:webHidden/>
              </w:rPr>
              <w:fldChar w:fldCharType="end"/>
            </w:r>
          </w:hyperlink>
        </w:p>
        <w:p w14:paraId="251AF620" w14:textId="2CD81B89" w:rsidR="00B65013" w:rsidRDefault="00000000">
          <w:pPr>
            <w:pStyle w:val="TM2"/>
            <w:tabs>
              <w:tab w:val="right" w:leader="dot" w:pos="9062"/>
            </w:tabs>
            <w:rPr>
              <w:rFonts w:eastAsiaTheme="minorEastAsia"/>
              <w:noProof/>
              <w:sz w:val="22"/>
              <w:lang w:eastAsia="fr-FR"/>
            </w:rPr>
          </w:pPr>
          <w:hyperlink w:anchor="_Toc137568761" w:history="1">
            <w:r w:rsidR="00B65013" w:rsidRPr="00BC20E2">
              <w:rPr>
                <w:rStyle w:val="Lienhypertexte"/>
                <w:b/>
                <w:bCs/>
                <w:noProof/>
              </w:rPr>
              <w:t>La question de l’immigration</w:t>
            </w:r>
            <w:r w:rsidR="00B65013">
              <w:rPr>
                <w:noProof/>
                <w:webHidden/>
              </w:rPr>
              <w:tab/>
            </w:r>
            <w:r w:rsidR="00B65013">
              <w:rPr>
                <w:noProof/>
                <w:webHidden/>
              </w:rPr>
              <w:fldChar w:fldCharType="begin"/>
            </w:r>
            <w:r w:rsidR="00B65013">
              <w:rPr>
                <w:noProof/>
                <w:webHidden/>
              </w:rPr>
              <w:instrText xml:space="preserve"> PAGEREF _Toc137568761 \h </w:instrText>
            </w:r>
            <w:r w:rsidR="00B65013">
              <w:rPr>
                <w:noProof/>
                <w:webHidden/>
              </w:rPr>
            </w:r>
            <w:r w:rsidR="00B65013">
              <w:rPr>
                <w:noProof/>
                <w:webHidden/>
              </w:rPr>
              <w:fldChar w:fldCharType="separate"/>
            </w:r>
            <w:r w:rsidR="00B65013">
              <w:rPr>
                <w:noProof/>
                <w:webHidden/>
              </w:rPr>
              <w:t>28</w:t>
            </w:r>
            <w:r w:rsidR="00B65013">
              <w:rPr>
                <w:noProof/>
                <w:webHidden/>
              </w:rPr>
              <w:fldChar w:fldCharType="end"/>
            </w:r>
          </w:hyperlink>
        </w:p>
        <w:p w14:paraId="1660F874" w14:textId="20515909" w:rsidR="00B65013" w:rsidRDefault="00000000">
          <w:pPr>
            <w:pStyle w:val="TM2"/>
            <w:tabs>
              <w:tab w:val="right" w:leader="dot" w:pos="9062"/>
            </w:tabs>
            <w:rPr>
              <w:rStyle w:val="Lienhypertexte"/>
              <w:noProof/>
            </w:rPr>
          </w:pPr>
          <w:hyperlink w:anchor="_Toc137568762" w:history="1">
            <w:r w:rsidR="00B65013" w:rsidRPr="00BC20E2">
              <w:rPr>
                <w:rStyle w:val="Lienhypertexte"/>
                <w:b/>
                <w:bCs/>
                <w:noProof/>
              </w:rPr>
              <w:t>Les difficiles relations avec le Maghreb</w:t>
            </w:r>
            <w:r w:rsidR="00B65013">
              <w:rPr>
                <w:noProof/>
                <w:webHidden/>
              </w:rPr>
              <w:tab/>
            </w:r>
            <w:r w:rsidR="00B65013">
              <w:rPr>
                <w:noProof/>
                <w:webHidden/>
              </w:rPr>
              <w:fldChar w:fldCharType="begin"/>
            </w:r>
            <w:r w:rsidR="00B65013">
              <w:rPr>
                <w:noProof/>
                <w:webHidden/>
              </w:rPr>
              <w:instrText xml:space="preserve"> PAGEREF _Toc137568762 \h </w:instrText>
            </w:r>
            <w:r w:rsidR="00B65013">
              <w:rPr>
                <w:noProof/>
                <w:webHidden/>
              </w:rPr>
            </w:r>
            <w:r w:rsidR="00B65013">
              <w:rPr>
                <w:noProof/>
                <w:webHidden/>
              </w:rPr>
              <w:fldChar w:fldCharType="separate"/>
            </w:r>
            <w:r w:rsidR="00B65013">
              <w:rPr>
                <w:noProof/>
                <w:webHidden/>
              </w:rPr>
              <w:t>29</w:t>
            </w:r>
            <w:r w:rsidR="00B65013">
              <w:rPr>
                <w:noProof/>
                <w:webHidden/>
              </w:rPr>
              <w:fldChar w:fldCharType="end"/>
            </w:r>
          </w:hyperlink>
        </w:p>
        <w:p w14:paraId="4EDEACC0" w14:textId="77777777" w:rsidR="00B65013" w:rsidRPr="00B65013" w:rsidRDefault="00B65013" w:rsidP="00B65013"/>
        <w:p w14:paraId="212830EA" w14:textId="38DF4DBE" w:rsidR="00B65013" w:rsidRDefault="00000000">
          <w:pPr>
            <w:pStyle w:val="TM1"/>
            <w:tabs>
              <w:tab w:val="right" w:leader="dot" w:pos="9062"/>
            </w:tabs>
            <w:rPr>
              <w:rFonts w:eastAsiaTheme="minorEastAsia"/>
              <w:noProof/>
              <w:sz w:val="22"/>
              <w:lang w:eastAsia="fr-FR"/>
            </w:rPr>
          </w:pPr>
          <w:hyperlink w:anchor="_Toc137568763" w:history="1">
            <w:r w:rsidR="00B65013" w:rsidRPr="00BC20E2">
              <w:rPr>
                <w:rStyle w:val="Lienhypertexte"/>
                <w:b/>
                <w:bCs/>
                <w:noProof/>
              </w:rPr>
              <w:t>L’AVENIR</w:t>
            </w:r>
            <w:r w:rsidR="00B65013">
              <w:rPr>
                <w:noProof/>
                <w:webHidden/>
              </w:rPr>
              <w:tab/>
            </w:r>
            <w:r w:rsidR="00B65013">
              <w:rPr>
                <w:noProof/>
                <w:webHidden/>
              </w:rPr>
              <w:fldChar w:fldCharType="begin"/>
            </w:r>
            <w:r w:rsidR="00B65013">
              <w:rPr>
                <w:noProof/>
                <w:webHidden/>
              </w:rPr>
              <w:instrText xml:space="preserve"> PAGEREF _Toc137568763 \h </w:instrText>
            </w:r>
            <w:r w:rsidR="00B65013">
              <w:rPr>
                <w:noProof/>
                <w:webHidden/>
              </w:rPr>
            </w:r>
            <w:r w:rsidR="00B65013">
              <w:rPr>
                <w:noProof/>
                <w:webHidden/>
              </w:rPr>
              <w:fldChar w:fldCharType="separate"/>
            </w:r>
            <w:r w:rsidR="00B65013">
              <w:rPr>
                <w:noProof/>
                <w:webHidden/>
              </w:rPr>
              <w:t>30</w:t>
            </w:r>
            <w:r w:rsidR="00B65013">
              <w:rPr>
                <w:noProof/>
                <w:webHidden/>
              </w:rPr>
              <w:fldChar w:fldCharType="end"/>
            </w:r>
          </w:hyperlink>
        </w:p>
        <w:p w14:paraId="073CC2CF" w14:textId="1DE95262" w:rsidR="00F54CDA" w:rsidRDefault="00F54CDA">
          <w:r>
            <w:rPr>
              <w:b/>
              <w:bCs/>
            </w:rPr>
            <w:fldChar w:fldCharType="end"/>
          </w:r>
        </w:p>
      </w:sdtContent>
    </w:sdt>
    <w:p w14:paraId="27805877" w14:textId="77777777" w:rsidR="00083EDA" w:rsidRDefault="00083EDA"/>
    <w:p w14:paraId="6C123B91" w14:textId="77777777" w:rsidR="00083EDA" w:rsidRDefault="00083EDA"/>
    <w:p w14:paraId="7253307A" w14:textId="77777777" w:rsidR="00083EDA" w:rsidRDefault="00083EDA"/>
    <w:p w14:paraId="184D9A16" w14:textId="77777777" w:rsidR="00083EDA" w:rsidRDefault="00083EDA"/>
    <w:p w14:paraId="17F7BCC8" w14:textId="77777777" w:rsidR="00083EDA" w:rsidRDefault="00083EDA"/>
    <w:p w14:paraId="4D48E0EA" w14:textId="77777777" w:rsidR="00083EDA" w:rsidRDefault="00083EDA"/>
    <w:p w14:paraId="36B7D82C" w14:textId="77777777" w:rsidR="00083EDA" w:rsidRDefault="00083EDA"/>
    <w:p w14:paraId="2D968C88" w14:textId="77777777" w:rsidR="00083EDA" w:rsidRDefault="00083EDA"/>
    <w:p w14:paraId="47A8F282" w14:textId="77777777" w:rsidR="00083EDA" w:rsidRDefault="00083EDA"/>
    <w:p w14:paraId="50FB26FB" w14:textId="77777777" w:rsidR="00083EDA" w:rsidRDefault="00083EDA"/>
    <w:p w14:paraId="5731677C" w14:textId="77777777" w:rsidR="00083EDA" w:rsidRDefault="00083EDA"/>
    <w:p w14:paraId="69551907" w14:textId="77777777" w:rsidR="00083EDA" w:rsidRDefault="00083EDA"/>
    <w:p w14:paraId="3306B16C" w14:textId="77777777" w:rsidR="00083EDA" w:rsidRDefault="00083EDA"/>
    <w:p w14:paraId="529E028F" w14:textId="77777777" w:rsidR="00083EDA" w:rsidRDefault="00083EDA"/>
    <w:p w14:paraId="13012985" w14:textId="77777777" w:rsidR="00083EDA" w:rsidRDefault="00083EDA"/>
    <w:p w14:paraId="2C1FAB29" w14:textId="77777777" w:rsidR="00083EDA" w:rsidRDefault="00083EDA"/>
    <w:p w14:paraId="5C9215F8" w14:textId="77777777" w:rsidR="00083EDA" w:rsidRDefault="00083EDA"/>
    <w:p w14:paraId="1E9658C1" w14:textId="77777777" w:rsidR="00083EDA" w:rsidRDefault="00083EDA"/>
    <w:p w14:paraId="77F6178B" w14:textId="75D822F5" w:rsidR="00083EDA" w:rsidRPr="00083EDA" w:rsidRDefault="00083EDA" w:rsidP="00083EDA">
      <w:pPr>
        <w:pStyle w:val="Titre1"/>
        <w:rPr>
          <w:b/>
          <w:bCs/>
        </w:rPr>
      </w:pPr>
      <w:bookmarkStart w:id="5" w:name="_Toc137568734"/>
      <w:r w:rsidRPr="00083EDA">
        <w:rPr>
          <w:b/>
          <w:bCs/>
        </w:rPr>
        <w:lastRenderedPageBreak/>
        <w:t>Introduction</w:t>
      </w:r>
      <w:bookmarkEnd w:id="5"/>
    </w:p>
    <w:p w14:paraId="53F5662C" w14:textId="77777777" w:rsidR="00083EDA" w:rsidRDefault="00083EDA" w:rsidP="00083EDA"/>
    <w:p w14:paraId="060912D0" w14:textId="0A8A2B03" w:rsidR="00083EDA" w:rsidRPr="00083EDA" w:rsidRDefault="00083EDA" w:rsidP="00083EDA">
      <w:pPr>
        <w:jc w:val="both"/>
      </w:pPr>
      <w:r>
        <w:t>Comme ses deux prédécesseurs le Président de la République, E. Macron, réélu pour un second mandat depuis un an, est devenu le « </w:t>
      </w:r>
      <w:r w:rsidR="001C5307">
        <w:t>punchingball »</w:t>
      </w:r>
      <w:r>
        <w:t xml:space="preserve"> de ses </w:t>
      </w:r>
      <w:r w:rsidR="00C65D43">
        <w:t>nombreux</w:t>
      </w:r>
      <w:r>
        <w:t xml:space="preserve"> détracteurs</w:t>
      </w:r>
      <w:r w:rsidR="001C5307">
        <w:t xml:space="preserve"> l’abreuvant de multiples critiques</w:t>
      </w:r>
      <w:r>
        <w:t xml:space="preserve">. </w:t>
      </w:r>
      <w:r w:rsidR="001C5307">
        <w:t xml:space="preserve">Critiques qui assemblent les contestations de son action et des </w:t>
      </w:r>
      <w:r w:rsidR="00421FA2">
        <w:t>rejets</w:t>
      </w:r>
      <w:r w:rsidR="007C3B37">
        <w:t>, souvent violents</w:t>
      </w:r>
      <w:r w:rsidR="00421FA2">
        <w:t xml:space="preserve">, voire des </w:t>
      </w:r>
      <w:r w:rsidR="001C5307">
        <w:t>haines</w:t>
      </w:r>
      <w:r w:rsidR="00EC0D27">
        <w:t>,</w:t>
      </w:r>
      <w:r w:rsidR="001C5307">
        <w:t xml:space="preserve"> envers sa personne.</w:t>
      </w:r>
      <w:r w:rsidR="00814DBD">
        <w:t xml:space="preserve"> La Vème république a doté le chef de l’Etat de pouvoirs exceptionnels. C’est donc sur lui que se concentrent</w:t>
      </w:r>
      <w:r w:rsidR="002674AC">
        <w:t>, inévitablement,</w:t>
      </w:r>
      <w:r w:rsidR="00814DBD">
        <w:t xml:space="preserve"> tous les assauts et toutes les flèches</w:t>
      </w:r>
      <w:r w:rsidR="002674AC">
        <w:t xml:space="preserve"> blessantes</w:t>
      </w:r>
      <w:r w:rsidR="00814DBD">
        <w:t>.</w:t>
      </w:r>
      <w:r w:rsidR="007C3B37">
        <w:t xml:space="preserve"> Le bouc est devenu plus émissaire que jamais. Le processus ébranle puissamment l’édifice institutionnel de la Vème République.</w:t>
      </w:r>
      <w:r w:rsidR="007E5990">
        <w:t xml:space="preserve"> </w:t>
      </w:r>
    </w:p>
    <w:p w14:paraId="014B382A" w14:textId="2C986B7C" w:rsidR="00083EDA" w:rsidRDefault="001C5307" w:rsidP="001C5307">
      <w:pPr>
        <w:jc w:val="both"/>
      </w:pPr>
      <w:r>
        <w:t xml:space="preserve">Lors de sa première élection, en mai 2017, </w:t>
      </w:r>
      <w:r w:rsidR="00EC0D27">
        <w:t>E. Macron</w:t>
      </w:r>
      <w:r>
        <w:t xml:space="preserve"> s’est présenté comme un jeune réformateur apte à bousculer les rapports de forces politiques antérieurs </w:t>
      </w:r>
      <w:r w:rsidR="002674AC">
        <w:t>afin de</w:t>
      </w:r>
      <w:r>
        <w:t xml:space="preserve"> transformer son </w:t>
      </w:r>
      <w:r w:rsidR="00DF63DC">
        <w:t>pays</w:t>
      </w:r>
      <w:r w:rsidR="00814DBD">
        <w:t xml:space="preserve"> affecté</w:t>
      </w:r>
      <w:r w:rsidR="002951E0">
        <w:t>, dans une grande masse de sa population,</w:t>
      </w:r>
      <w:r w:rsidR="00814DBD">
        <w:t xml:space="preserve"> par un pessimisme persistant</w:t>
      </w:r>
      <w:r w:rsidR="007C3B37">
        <w:t xml:space="preserve"> et un sentiment de déclin profondément ancré</w:t>
      </w:r>
      <w:r w:rsidR="007C3B37">
        <w:rPr>
          <w:rStyle w:val="Appelnotedebasdep"/>
        </w:rPr>
        <w:footnoteReference w:id="1"/>
      </w:r>
      <w:r w:rsidR="00DF63DC">
        <w:t xml:space="preserve">. Il a effectivement réussi à rassembler autour de son projet une majorité </w:t>
      </w:r>
      <w:r w:rsidR="00814DBD">
        <w:t xml:space="preserve">absolue </w:t>
      </w:r>
      <w:r w:rsidR="00DF63DC">
        <w:t xml:space="preserve">d’élus nationaux à l’Assemblée. </w:t>
      </w:r>
      <w:r w:rsidR="00814DBD">
        <w:t>Après quoi d</w:t>
      </w:r>
      <w:r w:rsidR="00DF63DC">
        <w:t>es déceptions se sont toutefois accumulées de telle sorte que le renouvellement d</w:t>
      </w:r>
      <w:r w:rsidR="00EC0D27">
        <w:t>u</w:t>
      </w:r>
      <w:r w:rsidR="00DF63DC">
        <w:t xml:space="preserve"> bail présidentiel en 2022 ne lui a pas permis de disposer du nombre de députés fidèles </w:t>
      </w:r>
      <w:r w:rsidR="00CB050E">
        <w:t xml:space="preserve">indispensable </w:t>
      </w:r>
      <w:r w:rsidR="00DF63DC">
        <w:t xml:space="preserve">au soutien </w:t>
      </w:r>
      <w:r w:rsidR="00D91A40">
        <w:t xml:space="preserve">de </w:t>
      </w:r>
      <w:r w:rsidR="00DF63DC">
        <w:t>sa ligne de conduite gouvernementale.</w:t>
      </w:r>
    </w:p>
    <w:p w14:paraId="7395FE0B" w14:textId="5115CEE8" w:rsidR="00E83CB3" w:rsidRDefault="00CB050E" w:rsidP="001C5307">
      <w:pPr>
        <w:jc w:val="both"/>
      </w:pPr>
      <w:r>
        <w:t>Le projet présidentiel n’a</w:t>
      </w:r>
      <w:r w:rsidR="00EC0D27">
        <w:t xml:space="preserve"> donc</w:t>
      </w:r>
      <w:r>
        <w:t xml:space="preserve"> pas suffisamment convaincu. Pourquoi ? L’essai va tenter d</w:t>
      </w:r>
      <w:r w:rsidR="002951E0">
        <w:t xml:space="preserve">’apporter </w:t>
      </w:r>
      <w:r w:rsidR="00D91A40">
        <w:t>quelques</w:t>
      </w:r>
      <w:r w:rsidR="002951E0">
        <w:t xml:space="preserve"> éléments de</w:t>
      </w:r>
      <w:r>
        <w:t xml:space="preserve"> répon</w:t>
      </w:r>
      <w:r w:rsidR="002951E0">
        <w:t>se</w:t>
      </w:r>
      <w:r>
        <w:t xml:space="preserve"> à la question. </w:t>
      </w:r>
      <w:r w:rsidR="00C65D43">
        <w:t xml:space="preserve">Nous allons d’abord examiner l’état des lieux au moment de son arrivée impromptue au </w:t>
      </w:r>
      <w:r w:rsidR="00EC0D27">
        <w:t xml:space="preserve">sommet du </w:t>
      </w:r>
      <w:r w:rsidR="00C65D43">
        <w:t>pouvoir</w:t>
      </w:r>
      <w:r w:rsidR="00EC0D27">
        <w:t xml:space="preserve"> politique</w:t>
      </w:r>
      <w:r w:rsidR="00C65D43">
        <w:t xml:space="preserve">. Puis on en viendra au contenu de son programme </w:t>
      </w:r>
      <w:r w:rsidR="00EC0D27">
        <w:t>en tant que</w:t>
      </w:r>
      <w:r w:rsidR="00C65D43">
        <w:t xml:space="preserve"> candidat. On ne saurait ignorer que la mise en œuvre de ce programme a été perturbée par des évènements exceptionnels et imprévisibles. </w:t>
      </w:r>
      <w:r w:rsidR="00E83CB3">
        <w:t>Il s’agit</w:t>
      </w:r>
      <w:r w:rsidR="00BB4FD1">
        <w:t>, de la révolte des « gilets jaunes »,</w:t>
      </w:r>
      <w:r w:rsidR="00E83CB3">
        <w:t xml:space="preserve"> de la pandémie de COVID 19 et de la guerre en Ukraine. On dressera le bilan des réactions</w:t>
      </w:r>
      <w:r w:rsidR="00421FA2">
        <w:t xml:space="preserve"> </w:t>
      </w:r>
      <w:r w:rsidR="00BB4FD1">
        <w:t>mises en œuvre</w:t>
      </w:r>
      <w:r w:rsidR="00E83CB3">
        <w:t>. Après quoi viendra l’inventaire des réussites et des échecs tels que nous les percevons. Pour en terminer avec les perspectives problématiques de l’avenir.</w:t>
      </w:r>
    </w:p>
    <w:p w14:paraId="19EB0292" w14:textId="47ACF03B" w:rsidR="00E83CB3" w:rsidRDefault="002951E0" w:rsidP="001C5307">
      <w:pPr>
        <w:jc w:val="both"/>
      </w:pPr>
      <w:r>
        <w:t xml:space="preserve">Comme nous allons le voir, les réussites comme les échecs ne sont nullement imputables en totalité au Président. Sa position de </w:t>
      </w:r>
      <w:r w:rsidR="00BB4FD1">
        <w:t xml:space="preserve">victime expiatoire </w:t>
      </w:r>
      <w:r>
        <w:t xml:space="preserve">révèle nombre d’évolutions négatives </w:t>
      </w:r>
      <w:r w:rsidR="00B65013">
        <w:t>et d’impuissances imputables</w:t>
      </w:r>
      <w:r w:rsidR="00BD600B">
        <w:t xml:space="preserve"> à</w:t>
      </w:r>
      <w:r>
        <w:t xml:space="preserve"> la société tout entière.</w:t>
      </w:r>
    </w:p>
    <w:p w14:paraId="2E8755E7" w14:textId="77777777" w:rsidR="00CB050E" w:rsidRDefault="00CB050E" w:rsidP="001C5307">
      <w:pPr>
        <w:jc w:val="both"/>
      </w:pPr>
    </w:p>
    <w:p w14:paraId="62C4A248" w14:textId="77777777" w:rsidR="00CB050E" w:rsidRDefault="00CB050E" w:rsidP="001C5307">
      <w:pPr>
        <w:jc w:val="both"/>
      </w:pPr>
    </w:p>
    <w:p w14:paraId="0CCFDC1A" w14:textId="77777777" w:rsidR="00CB050E" w:rsidRDefault="00CB050E" w:rsidP="001C5307">
      <w:pPr>
        <w:jc w:val="both"/>
      </w:pPr>
    </w:p>
    <w:p w14:paraId="11894AD6" w14:textId="77777777" w:rsidR="00CB050E" w:rsidRDefault="00CB050E" w:rsidP="001C5307">
      <w:pPr>
        <w:jc w:val="both"/>
      </w:pPr>
    </w:p>
    <w:p w14:paraId="7956BABB" w14:textId="77777777" w:rsidR="00CB050E" w:rsidRDefault="00CB050E" w:rsidP="001C5307">
      <w:pPr>
        <w:jc w:val="both"/>
      </w:pPr>
    </w:p>
    <w:p w14:paraId="4ECC587D" w14:textId="08BF6266" w:rsidR="00CB050E" w:rsidRPr="00E83CB3" w:rsidRDefault="00E83CB3" w:rsidP="00E83CB3">
      <w:pPr>
        <w:pStyle w:val="Titre1"/>
        <w:rPr>
          <w:b/>
          <w:bCs/>
        </w:rPr>
      </w:pPr>
      <w:bookmarkStart w:id="6" w:name="_Toc137568735"/>
      <w:r w:rsidRPr="00E83CB3">
        <w:rPr>
          <w:b/>
          <w:bCs/>
        </w:rPr>
        <w:lastRenderedPageBreak/>
        <w:t>L’ETAT DES LIEUX INITIAL</w:t>
      </w:r>
      <w:bookmarkEnd w:id="6"/>
    </w:p>
    <w:p w14:paraId="627A1AC7" w14:textId="77777777" w:rsidR="00E83CB3" w:rsidRDefault="00E83CB3" w:rsidP="00E83CB3"/>
    <w:p w14:paraId="2C6CED0D" w14:textId="41632ADB" w:rsidR="00E83CB3" w:rsidRPr="00E83CB3" w:rsidRDefault="00E83CB3" w:rsidP="00E83CB3">
      <w:pPr>
        <w:jc w:val="both"/>
      </w:pPr>
      <w:r>
        <w:t>E. MACRON hérite de la situation contrastée laissée par F. HOLLANDE qui n’a pas pu faire renouveler son mandat</w:t>
      </w:r>
      <w:r w:rsidR="002951E0">
        <w:t>, torpillé par une partie de ses anciens soutiens</w:t>
      </w:r>
      <w:r>
        <w:t>.</w:t>
      </w:r>
      <w:r w:rsidR="00BB4FD1">
        <w:t xml:space="preserve"> Nous pensons, néanmoins que l’héritage laissé </w:t>
      </w:r>
      <w:r w:rsidR="007E5990">
        <w:t xml:space="preserve">a </w:t>
      </w:r>
      <w:r w:rsidR="00BB4FD1">
        <w:t>fait figure de tremplin pour des succès importants de son successeur.</w:t>
      </w:r>
    </w:p>
    <w:p w14:paraId="07C6510F" w14:textId="53102F9A" w:rsidR="00CB050E" w:rsidRDefault="0055200F" w:rsidP="001C5307">
      <w:pPr>
        <w:jc w:val="both"/>
      </w:pPr>
      <w:r>
        <w:t xml:space="preserve">F. HOLLANDE </w:t>
      </w:r>
      <w:r w:rsidR="00862C13">
        <w:t xml:space="preserve">a </w:t>
      </w:r>
      <w:r>
        <w:t>été victime, selon no</w:t>
      </w:r>
      <w:r w:rsidR="00912357">
        <w:t>u</w:t>
      </w:r>
      <w:r>
        <w:t>s, de la discordance entre des promesses de campagne passablement floues et démagogiques et le réalisme incompris dont il a fait preuve</w:t>
      </w:r>
      <w:r w:rsidR="00F67769">
        <w:t>, en matière économique,</w:t>
      </w:r>
      <w:r>
        <w:t xml:space="preserve"> après sa victoire électorale. Sur les tréteaux, il n’a pas hésité à stigmatiser les riches, antienne traditionnelle des gauches socialisantes. La « </w:t>
      </w:r>
      <w:r w:rsidR="002951E0">
        <w:t>F</w:t>
      </w:r>
      <w:r>
        <w:t>inance » a été désignée comme ennemi public sans précision sérieuse d</w:t>
      </w:r>
      <w:r w:rsidR="00862C13">
        <w:t xml:space="preserve">u comment la </w:t>
      </w:r>
      <w:r>
        <w:t xml:space="preserve">mettre au pas, hormis des mesures fiscales inapplicables et qui, une fois instaurées, seront rapidement mises au rancart. </w:t>
      </w:r>
      <w:r w:rsidR="00784B2D">
        <w:t xml:space="preserve">Un des axes majeurs de sa campagne a été d’exploiter les détestations dont son prédécesseur, N. SARKOZY, faisait l’objet, moins pour son bilan politique que pour sa personne et ses manières d’être. Le chef de file du parti socialiste a gagné la </w:t>
      </w:r>
      <w:r w:rsidR="00912357">
        <w:t>bataille</w:t>
      </w:r>
      <w:r w:rsidR="00784B2D">
        <w:t xml:space="preserve"> électorale en évitant de dresser un véritable diagnostic de la situation </w:t>
      </w:r>
      <w:r w:rsidR="00912357">
        <w:t xml:space="preserve">économique et financière </w:t>
      </w:r>
      <w:r w:rsidR="00784B2D">
        <w:t>du pays en fort mauvaise posture</w:t>
      </w:r>
      <w:r w:rsidR="00912357">
        <w:t xml:space="preserve"> sur ce</w:t>
      </w:r>
      <w:r w:rsidR="00F67769">
        <w:t>s</w:t>
      </w:r>
      <w:r w:rsidR="00912357">
        <w:t xml:space="preserve"> plan</w:t>
      </w:r>
      <w:r w:rsidR="00F67769">
        <w:t>s</w:t>
      </w:r>
      <w:r w:rsidR="00784B2D">
        <w:t>.</w:t>
      </w:r>
      <w:r w:rsidR="00BB4FD1">
        <w:t xml:space="preserve"> Il en paiera ultérieurement le prix.</w:t>
      </w:r>
      <w:r w:rsidR="00BD600B">
        <w:t xml:space="preserve"> Le candidat, tout comme son adversaire, ont aspiré à gouverner un pays qui, dans ses profondeurs, n’acceptait pas l’évolution néo-libérale de son monde mais sans pouvoir vraiment y résister. Ils ont été </w:t>
      </w:r>
      <w:r w:rsidR="004812D0">
        <w:t>contraints de s’opposer verbalement au cours des évènements sans pouvoir éviter de se plier à leurs exigences.</w:t>
      </w:r>
    </w:p>
    <w:p w14:paraId="44059F4C" w14:textId="78BCC766" w:rsidR="00784B2D" w:rsidRDefault="00784B2D" w:rsidP="00F67769">
      <w:pPr>
        <w:jc w:val="both"/>
      </w:pPr>
      <w:r>
        <w:t xml:space="preserve">Une fois installé à l’Elysée, </w:t>
      </w:r>
      <w:r w:rsidR="00F67769">
        <w:t>le socialiste a dû affronter le réel qui est revenu au galop</w:t>
      </w:r>
      <w:r>
        <w:t xml:space="preserve">. Sans oser l’avouer, il se voit obligé de constater que </w:t>
      </w:r>
      <w:r w:rsidR="00044EC2">
        <w:t>l’appareil productif</w:t>
      </w:r>
      <w:r w:rsidR="00F67769">
        <w:t xml:space="preserve"> intérieur</w:t>
      </w:r>
      <w:r w:rsidR="00044EC2">
        <w:t xml:space="preserve">, source </w:t>
      </w:r>
      <w:r w:rsidR="00F67769">
        <w:t xml:space="preserve">encore principale </w:t>
      </w:r>
      <w:r w:rsidR="00044EC2">
        <w:t xml:space="preserve">des moyens de subsistance de chacun, est </w:t>
      </w:r>
      <w:r w:rsidR="00D91A40">
        <w:t>déficient</w:t>
      </w:r>
      <w:r w:rsidR="00044EC2">
        <w:t>. La France, non seulement ne produit pas assez</w:t>
      </w:r>
      <w:r w:rsidR="00421FA2">
        <w:t>,</w:t>
      </w:r>
      <w:r w:rsidR="00044EC2">
        <w:t xml:space="preserve"> en valeur comme en volume, mais fabrique </w:t>
      </w:r>
      <w:r w:rsidR="00F67769">
        <w:t xml:space="preserve">sur son sol </w:t>
      </w:r>
      <w:r w:rsidR="00044EC2">
        <w:t>trop de produits et de services qui ne trouvent pas preneurs à l’étranger</w:t>
      </w:r>
      <w:r w:rsidR="00912357">
        <w:t xml:space="preserve"> à l’heure où les marchés sont totalement ouverts à la concurrence</w:t>
      </w:r>
      <w:r w:rsidR="00044EC2">
        <w:t>. La situation défavorable dans laquelle on se trouve résulte, pour une part</w:t>
      </w:r>
      <w:r w:rsidR="004812D0">
        <w:t xml:space="preserve"> importante</w:t>
      </w:r>
      <w:r w:rsidR="00044EC2">
        <w:t xml:space="preserve"> des mesures prises </w:t>
      </w:r>
      <w:r w:rsidR="00912357">
        <w:t xml:space="preserve">antérieurement </w:t>
      </w:r>
      <w:r w:rsidR="00044EC2">
        <w:t xml:space="preserve">par ses amis </w:t>
      </w:r>
      <w:r w:rsidR="004812D0">
        <w:t>politiques</w:t>
      </w:r>
      <w:r w:rsidR="00044EC2">
        <w:t xml:space="preserve"> : la réduction de la durée du travail hebdomadaire à 35 heures conçue de manière </w:t>
      </w:r>
      <w:r w:rsidR="002674AC">
        <w:t xml:space="preserve">stupidement </w:t>
      </w:r>
      <w:r w:rsidR="00044EC2">
        <w:t>uniforme, la surcharge de prélèvements sociaux rend</w:t>
      </w:r>
      <w:r w:rsidR="005E28C2">
        <w:t>a</w:t>
      </w:r>
      <w:r w:rsidR="00044EC2">
        <w:t xml:space="preserve">nt les entreprises domestiques </w:t>
      </w:r>
      <w:r w:rsidR="002F6FD5">
        <w:t>i</w:t>
      </w:r>
      <w:r w:rsidR="00044EC2">
        <w:t>nsuffisamment profitables</w:t>
      </w:r>
      <w:r w:rsidR="00F72996">
        <w:t>,</w:t>
      </w:r>
      <w:r w:rsidR="00044EC2">
        <w:t xml:space="preserve"> manquant de moyens d’investir</w:t>
      </w:r>
      <w:r w:rsidR="00F72996">
        <w:t xml:space="preserve"> </w:t>
      </w:r>
      <w:r w:rsidR="00D91A40">
        <w:t>et</w:t>
      </w:r>
      <w:r w:rsidR="00F72996">
        <w:t xml:space="preserve"> inaptes à créer suffisamment d’emplois</w:t>
      </w:r>
      <w:r w:rsidR="00044EC2">
        <w:t>.</w:t>
      </w:r>
      <w:r w:rsidR="00D91A40">
        <w:t xml:space="preserve"> </w:t>
      </w:r>
      <w:r w:rsidR="003014AE">
        <w:t>Le tout enrobé d’une ferveur anticapitaliste cultivée par une partie des élites.</w:t>
      </w:r>
      <w:r w:rsidR="004812D0">
        <w:t xml:space="preserve"> </w:t>
      </w:r>
    </w:p>
    <w:p w14:paraId="18805621" w14:textId="5D4F24E4" w:rsidR="00CB050E" w:rsidRDefault="005E28C2" w:rsidP="001C5307">
      <w:pPr>
        <w:jc w:val="both"/>
      </w:pPr>
      <w:r>
        <w:t>F. HOLLANDE a fini</w:t>
      </w:r>
      <w:r w:rsidR="00F72996">
        <w:t>, contraint et forcé,</w:t>
      </w:r>
      <w:r>
        <w:t xml:space="preserve"> </w:t>
      </w:r>
      <w:r w:rsidR="00912357">
        <w:t>par</w:t>
      </w:r>
      <w:r>
        <w:t xml:space="preserve"> faire le choix de la vérité et de la raison. Il aurait dû </w:t>
      </w:r>
      <w:r w:rsidR="001E2856">
        <w:t xml:space="preserve">alors </w:t>
      </w:r>
      <w:r>
        <w:t xml:space="preserve">s’adresser directement à la nation pour lui expliquer la situation </w:t>
      </w:r>
      <w:r w:rsidR="00912357">
        <w:t>effective</w:t>
      </w:r>
      <w:r w:rsidR="00936842">
        <w:t xml:space="preserve"> ainsi que les remèdes inévitables à administrer</w:t>
      </w:r>
      <w:r>
        <w:t xml:space="preserve">. </w:t>
      </w:r>
      <w:r w:rsidR="00F67769">
        <w:t>Il risquait alors</w:t>
      </w:r>
      <w:r w:rsidR="007D0900">
        <w:t>, à peine élu,</w:t>
      </w:r>
      <w:r w:rsidR="00F67769">
        <w:t xml:space="preserve"> de se voir accusé d’avoir </w:t>
      </w:r>
      <w:r w:rsidR="007D0900">
        <w:t>trompé</w:t>
      </w:r>
      <w:r w:rsidR="00F67769">
        <w:t xml:space="preserve"> ses électeurs</w:t>
      </w:r>
      <w:r w:rsidR="00F72996">
        <w:t>, ce qui n</w:t>
      </w:r>
      <w:r w:rsidR="003014AE">
        <w:t>’aurait</w:t>
      </w:r>
      <w:r w:rsidR="00F72996">
        <w:t xml:space="preserve"> pas </w:t>
      </w:r>
      <w:r w:rsidR="003014AE">
        <w:t xml:space="preserve">été </w:t>
      </w:r>
      <w:r w:rsidR="00F72996">
        <w:t>faux</w:t>
      </w:r>
      <w:r w:rsidR="007D0900">
        <w:t xml:space="preserve">. D’où le recours à une solution transactionnelle déjà utilisée par ses devanciers : faire présenter </w:t>
      </w:r>
      <w:r w:rsidR="00F72996">
        <w:t xml:space="preserve">par écrit </w:t>
      </w:r>
      <w:r w:rsidR="007D0900">
        <w:t xml:space="preserve">les réalités désagréables et les remèdes </w:t>
      </w:r>
      <w:r w:rsidR="00F72996">
        <w:t>nécessaires</w:t>
      </w:r>
      <w:r w:rsidR="007D0900">
        <w:t xml:space="preserve"> par une personnalité réputée pour son honnêteté et son indépendance d’esprit. Tâche </w:t>
      </w:r>
      <w:r w:rsidR="004812D0">
        <w:t xml:space="preserve">qui sera </w:t>
      </w:r>
      <w:r w:rsidR="007D0900">
        <w:t>confiée à un ancien haut fonctionnaire, réputé « de gauche »</w:t>
      </w:r>
      <w:r w:rsidR="004812D0">
        <w:t xml:space="preserve"> sans être doctrinaire</w:t>
      </w:r>
      <w:r w:rsidR="007D0900">
        <w:t>, ayant pris la tête d’Airbus</w:t>
      </w:r>
      <w:r w:rsidR="004812D0">
        <w:t xml:space="preserve"> : </w:t>
      </w:r>
      <w:r w:rsidR="007D0900">
        <w:t>L. GALLOIS</w:t>
      </w:r>
      <w:r w:rsidR="00912357">
        <w:t>. Son rapport, bien que largement diffusé</w:t>
      </w:r>
      <w:r w:rsidR="002F6FD5">
        <w:t xml:space="preserve"> et popularisé</w:t>
      </w:r>
      <w:r w:rsidR="00912357">
        <w:t xml:space="preserve">, </w:t>
      </w:r>
      <w:r w:rsidR="007B606A">
        <w:t>écrit dans un langage aussi accessible que possible, ne dissimulant pas la réalité, résonne</w:t>
      </w:r>
      <w:r w:rsidR="00936842">
        <w:t>ra</w:t>
      </w:r>
      <w:r w:rsidR="007B606A">
        <w:t xml:space="preserve"> </w:t>
      </w:r>
      <w:r w:rsidR="00F72996">
        <w:t xml:space="preserve">plutôt positivement, </w:t>
      </w:r>
      <w:r w:rsidR="007B606A">
        <w:t>surtout dans les classes sociales supérieures</w:t>
      </w:r>
      <w:r w:rsidR="00936842">
        <w:t xml:space="preserve"> et les milieux économiques</w:t>
      </w:r>
      <w:r w:rsidR="007B606A">
        <w:t>. Il confirme</w:t>
      </w:r>
      <w:r w:rsidR="004812D0">
        <w:t>ra</w:t>
      </w:r>
      <w:r w:rsidR="007B606A">
        <w:t xml:space="preserve"> ce </w:t>
      </w:r>
      <w:r w:rsidR="002674AC">
        <w:t xml:space="preserve">dont ils étaient déjà </w:t>
      </w:r>
      <w:r w:rsidR="004812D0">
        <w:t xml:space="preserve">pleinement </w:t>
      </w:r>
      <w:r w:rsidR="002674AC">
        <w:t>conscients</w:t>
      </w:r>
      <w:r w:rsidR="00936842">
        <w:t xml:space="preserve"> depuis plusieurs </w:t>
      </w:r>
      <w:r w:rsidR="00936842">
        <w:lastRenderedPageBreak/>
        <w:t>années</w:t>
      </w:r>
      <w:r w:rsidR="007B606A">
        <w:t>. Le reste de l’opinion retiendra surtout la proposition d’alléger les impôts et charges des entreprises</w:t>
      </w:r>
      <w:r w:rsidR="00936842">
        <w:t xml:space="preserve"> en transférant </w:t>
      </w:r>
      <w:r w:rsidR="004812D0">
        <w:t xml:space="preserve">partiellement </w:t>
      </w:r>
      <w:r w:rsidR="00936842">
        <w:t xml:space="preserve">leur poids sur les ménages. Le gouvernement s’efforcera ensuite de compenser le mouvement </w:t>
      </w:r>
      <w:r w:rsidR="007D0900">
        <w:t xml:space="preserve">impopulaire </w:t>
      </w:r>
      <w:r w:rsidR="00936842">
        <w:t>par une nouvelle salve de dégrèvements à l’impôt sur le revenu des personnes (IRPP), désormais payé par une minorité des contribuables</w:t>
      </w:r>
      <w:r w:rsidR="001E2856">
        <w:rPr>
          <w:rStyle w:val="Appelnotedebasdep"/>
        </w:rPr>
        <w:footnoteReference w:id="2"/>
      </w:r>
      <w:r w:rsidR="00936842">
        <w:t xml:space="preserve">. </w:t>
      </w:r>
      <w:r w:rsidR="00DA673E">
        <w:t>Une fraction notable des députés socialistes n’accepte</w:t>
      </w:r>
      <w:r w:rsidR="00862C13">
        <w:t>ra</w:t>
      </w:r>
      <w:r w:rsidR="00DA673E">
        <w:t xml:space="preserve"> pas les « cadeaux au patronat ». Elle réclame</w:t>
      </w:r>
      <w:r w:rsidR="00862C13">
        <w:t>ra</w:t>
      </w:r>
      <w:r w:rsidR="00DA673E">
        <w:t xml:space="preserve">, pour le moins, que l’on soumette les entreprises </w:t>
      </w:r>
      <w:r w:rsidR="004812D0">
        <w:t xml:space="preserve">soulagées </w:t>
      </w:r>
      <w:r w:rsidR="00DA673E">
        <w:t xml:space="preserve">à des engagements contraignants les obligeant créer des emplois. Les intéressés </w:t>
      </w:r>
      <w:r w:rsidR="00862C13">
        <w:t xml:space="preserve">vont </w:t>
      </w:r>
      <w:r w:rsidR="00DA673E">
        <w:t>s’y refuse</w:t>
      </w:r>
      <w:r w:rsidR="00862C13">
        <w:t>r</w:t>
      </w:r>
      <w:r w:rsidR="00DA673E">
        <w:t xml:space="preserve"> avec des arguments sérieux. Malgré les « cadeaux », les fardeaux fiscaux et sociaux </w:t>
      </w:r>
      <w:r w:rsidR="00441B29">
        <w:t>à</w:t>
      </w:r>
      <w:r w:rsidR="00DA673E">
        <w:t xml:space="preserve"> porter </w:t>
      </w:r>
      <w:r w:rsidR="00441B29">
        <w:t xml:space="preserve">par les employeurs </w:t>
      </w:r>
      <w:r w:rsidR="00DA673E">
        <w:t>continue</w:t>
      </w:r>
      <w:r w:rsidR="00441B29">
        <w:t>nt</w:t>
      </w:r>
      <w:r w:rsidR="00DA673E">
        <w:t xml:space="preserve"> </w:t>
      </w:r>
      <w:r w:rsidR="00441B29">
        <w:t>de</w:t>
      </w:r>
      <w:r w:rsidR="00DA673E">
        <w:t xml:space="preserve"> surpasser</w:t>
      </w:r>
      <w:r w:rsidR="00441B29">
        <w:t xml:space="preserve">, ceux de nos principaux concurrents. De plus, les perspectives d’augmentation des chiffres d’affaires et des profits s’avèrent tellement incertaines, compte tenu de la conjoncture mondiale, qu’il est impossible de s’engager à embaucher sans avoir engrangé </w:t>
      </w:r>
      <w:r w:rsidR="001E2856">
        <w:t xml:space="preserve">préalablement </w:t>
      </w:r>
      <w:r w:rsidR="00441B29">
        <w:t xml:space="preserve">des commandes. Surtout, dans un contexte économique et social où le dirigisme étatique est en plein déclin, </w:t>
      </w:r>
      <w:r w:rsidR="002528E6">
        <w:t xml:space="preserve">nombre d’élus socialistes, hostiles à la mondialisation en cours, militent, fidèles à leurs traditions, pour </w:t>
      </w:r>
      <w:r w:rsidR="00862C13">
        <w:t>sa</w:t>
      </w:r>
      <w:r w:rsidR="002528E6">
        <w:t xml:space="preserve"> restauration désormais hors de portée à l’échelle nationale. Ces élus réfractaires</w:t>
      </w:r>
      <w:r w:rsidR="006F21D7">
        <w:rPr>
          <w:rStyle w:val="Appelnotedebasdep"/>
        </w:rPr>
        <w:footnoteReference w:id="3"/>
      </w:r>
      <w:r w:rsidR="002528E6">
        <w:t xml:space="preserve"> à la ligne de conduite présidentielle ont été éduqués par les idées de J.M. KEYNES et de ses épigones d’après lesquelles le ressort déterminant de l’économie repose sur la « demande » des consommateurs, la propension à l’épargne étant à limiter et à combattre. </w:t>
      </w:r>
    </w:p>
    <w:p w14:paraId="376C2534" w14:textId="729C95E4" w:rsidR="00CB050E" w:rsidRDefault="002528E6" w:rsidP="001C5307">
      <w:pPr>
        <w:jc w:val="both"/>
      </w:pPr>
      <w:r>
        <w:t xml:space="preserve">Les économistes libéraux ont, bien avant </w:t>
      </w:r>
      <w:r w:rsidR="00004AF3">
        <w:t>l’arrivée des socialistes français à l’Elysée, combattu les analyses et les options du grand économiste britannique</w:t>
      </w:r>
      <w:r w:rsidR="00862C13">
        <w:t xml:space="preserve"> fondées sur un contexte historique </w:t>
      </w:r>
      <w:r w:rsidR="0066010E">
        <w:t xml:space="preserve">ayant </w:t>
      </w:r>
      <w:r w:rsidR="00862C13">
        <w:t>totalement dispar</w:t>
      </w:r>
      <w:r w:rsidR="00BA2F68">
        <w:t>u</w:t>
      </w:r>
      <w:r w:rsidR="00004AF3">
        <w:t>. Ils ont puissamment réhabilité ce qu’on appellera la « politique de l’offre ». L’essentiel, estim</w:t>
      </w:r>
      <w:r w:rsidR="00AB0ABE">
        <w:t>aient</w:t>
      </w:r>
      <w:r w:rsidR="00004AF3">
        <w:t>-ils, dans un monde complètement ouvert à la concurrence, est de rendre plus compétitives les forces productives des économies en présence. La « demande » viendra de surcroît</w:t>
      </w:r>
      <w:r w:rsidR="00AB0ABE">
        <w:t xml:space="preserve"> et son dopage par des crédits publics ne produi</w:t>
      </w:r>
      <w:r w:rsidR="00BA2F68">
        <w:t>r</w:t>
      </w:r>
      <w:r w:rsidR="00AB0ABE">
        <w:t>a</w:t>
      </w:r>
      <w:r w:rsidR="001E2856">
        <w:t>i</w:t>
      </w:r>
      <w:r w:rsidR="00AB0ABE">
        <w:t>t que des résultats artificiels et éphémères.</w:t>
      </w:r>
      <w:r w:rsidR="00BA2F68">
        <w:t xml:space="preserve"> La « stimulation » keynésienne, pratiquée </w:t>
      </w:r>
      <w:r w:rsidR="0066010E">
        <w:t xml:space="preserve">durant des décennies </w:t>
      </w:r>
      <w:r w:rsidR="00BA2F68">
        <w:t>par la gauche comme par la droite, s’</w:t>
      </w:r>
      <w:r w:rsidR="0066010E">
        <w:t>était</w:t>
      </w:r>
      <w:r w:rsidR="003014AE">
        <w:t>, en effet,</w:t>
      </w:r>
      <w:r w:rsidR="00BA2F68">
        <w:t xml:space="preserve"> traduite par des détériorations cumulées des finances publiques sans renforcement consécutif </w:t>
      </w:r>
      <w:r w:rsidR="00C04074">
        <w:t xml:space="preserve">et, surtout, durable, </w:t>
      </w:r>
      <w:r w:rsidR="00BA2F68">
        <w:t>de l’économie.</w:t>
      </w:r>
    </w:p>
    <w:p w14:paraId="5C169036" w14:textId="01A7A5AB" w:rsidR="002F6FD5" w:rsidRDefault="00004AF3" w:rsidP="001C5307">
      <w:pPr>
        <w:jc w:val="both"/>
      </w:pPr>
      <w:r>
        <w:t xml:space="preserve">Faute de pouvoir faire autrement, les socialistes au pouvoir se rallieront à la politique de l’offre. Trop timidement en raison des résistances syndicales, politiques, sociales. </w:t>
      </w:r>
      <w:r w:rsidR="00C04074">
        <w:t>Les élus de base de la gauche</w:t>
      </w:r>
      <w:r w:rsidR="002C52F1">
        <w:t xml:space="preserve">, </w:t>
      </w:r>
      <w:r w:rsidR="00C04074">
        <w:t>dont les</w:t>
      </w:r>
      <w:r w:rsidR="002C52F1">
        <w:t xml:space="preserve"> forces militantes </w:t>
      </w:r>
      <w:r w:rsidR="00C04074">
        <w:t>s’affaiblissent à vive allure</w:t>
      </w:r>
      <w:r w:rsidR="002C52F1">
        <w:t xml:space="preserve">, </w:t>
      </w:r>
      <w:r w:rsidR="00AB0ABE">
        <w:t>verr</w:t>
      </w:r>
      <w:r w:rsidR="00C04074">
        <w:t>ont</w:t>
      </w:r>
      <w:r w:rsidR="00AB0ABE">
        <w:t xml:space="preserve"> s’</w:t>
      </w:r>
      <w:r w:rsidR="002C52F1">
        <w:t xml:space="preserve">opposer les </w:t>
      </w:r>
      <w:r w:rsidR="002F6FD5">
        <w:t xml:space="preserve">représentants </w:t>
      </w:r>
      <w:r w:rsidR="002C52F1">
        <w:t>« réalistes » jugeant que l’on doit compromettre avec le néo-libéralisme planétaire aux « fondamentalistes » hostiles à la mondialisation de leur époque, continuant à penser qu’il appartient à l’Etat de diriger la production des richesses.</w:t>
      </w:r>
      <w:r w:rsidR="00AB0ABE">
        <w:t xml:space="preserve"> </w:t>
      </w:r>
      <w:r w:rsidR="002F6FD5">
        <w:t xml:space="preserve">La défaite des fondamentalistes n’est pas due à un </w:t>
      </w:r>
      <w:r w:rsidR="00AF1540">
        <w:t>vice de diagnostic à long terme. Le naufrage ultérieur de la mondialisation libérale des années 90 leur apporte</w:t>
      </w:r>
      <w:r w:rsidR="000D22E3">
        <w:t>ra</w:t>
      </w:r>
      <w:r w:rsidR="006F21D7">
        <w:t>, post-mortem,</w:t>
      </w:r>
      <w:r w:rsidR="000D22E3">
        <w:t xml:space="preserve"> </w:t>
      </w:r>
      <w:r w:rsidR="00AF1540">
        <w:t xml:space="preserve">de substantiels arguments. Ils ont échoué pour deux raisons caractéristiques des positions de la gauche socialo-communiste. A l’époque de la mondialisation florissante il n’était pas évitable d’accepter des compromis. Seconde raison : une surestimation chronique des possibilités de </w:t>
      </w:r>
      <w:r w:rsidR="00AF1540">
        <w:lastRenderedPageBreak/>
        <w:t>la volonté politique. De toute évidence, la France seule n’avait plus la possibilité d’inverser</w:t>
      </w:r>
      <w:r w:rsidR="006F21D7">
        <w:t xml:space="preserve"> le cours mondial des évènements</w:t>
      </w:r>
      <w:r w:rsidR="00AF1540">
        <w:t>.</w:t>
      </w:r>
    </w:p>
    <w:p w14:paraId="5FA838F6" w14:textId="6802420F" w:rsidR="00DF63DC" w:rsidRDefault="00AB0ABE" w:rsidP="001C5307">
      <w:pPr>
        <w:jc w:val="both"/>
      </w:pPr>
      <w:r>
        <w:t xml:space="preserve">Durant sa campagne, F. HOLLANDE avait promis de réviser le pacte de stabilité européen et, notamment la limite obligée </w:t>
      </w:r>
      <w:r w:rsidR="00AF1540">
        <w:t>des</w:t>
      </w:r>
      <w:r>
        <w:t xml:space="preserve"> déficits budgétaires</w:t>
      </w:r>
      <w:r w:rsidR="006F21D7">
        <w:t xml:space="preserve"> nationaux</w:t>
      </w:r>
      <w:r>
        <w:t>. Il n’en n’a rien été.</w:t>
      </w:r>
      <w:r w:rsidR="00BA2F68">
        <w:t xml:space="preserve"> La Chancelière allemande, A. MERKEL lui a aimablement opposé une fin de non-recevoir.</w:t>
      </w:r>
      <w:r w:rsidR="00C55B46">
        <w:t xml:space="preserve"> Il a admis </w:t>
      </w:r>
      <w:r w:rsidR="0066010E">
        <w:t xml:space="preserve">sans beaucoup rechigner </w:t>
      </w:r>
      <w:r w:rsidR="00C55B46">
        <w:t>son point de vue.</w:t>
      </w:r>
    </w:p>
    <w:p w14:paraId="766CF92C" w14:textId="4B4F8E59" w:rsidR="005171EB" w:rsidRDefault="005171EB" w:rsidP="001C5307">
      <w:pPr>
        <w:jc w:val="both"/>
      </w:pPr>
      <w:r>
        <w:t>La priorité éminente de ses gouvernements a été la résorption du chômage</w:t>
      </w:r>
      <w:r w:rsidR="00BA2F68">
        <w:t xml:space="preserve"> de masse, principale préoccupation, de la population active</w:t>
      </w:r>
      <w:r w:rsidR="004072A9">
        <w:t>, à l’époque</w:t>
      </w:r>
      <w:r>
        <w:t>. L</w:t>
      </w:r>
      <w:r w:rsidR="00C04074">
        <w:t xml:space="preserve">es délais nécessaires pour que les mesures prises en faveur de l’emploi portent leurs fruits ont été mésestimés par la technostructure publique. </w:t>
      </w:r>
      <w:r w:rsidR="004A77C7">
        <w:t>Il a fallu plus de temps que prévu</w:t>
      </w:r>
      <w:r>
        <w:t xml:space="preserve">. Les effets </w:t>
      </w:r>
      <w:r w:rsidR="004072A9">
        <w:t xml:space="preserve">positifs </w:t>
      </w:r>
      <w:r>
        <w:t xml:space="preserve">bénéficieront </w:t>
      </w:r>
      <w:r w:rsidR="000300F9">
        <w:t xml:space="preserve">surtout </w:t>
      </w:r>
      <w:r>
        <w:t>à son successeur, ancien Ministre de l’Economie, E. MACRON.</w:t>
      </w:r>
    </w:p>
    <w:p w14:paraId="5BD59F23" w14:textId="265835F8" w:rsidR="005171EB" w:rsidRDefault="005171EB" w:rsidP="001C5307">
      <w:pPr>
        <w:jc w:val="both"/>
      </w:pPr>
      <w:r>
        <w:t xml:space="preserve">Le quinquennat du Président socialiste </w:t>
      </w:r>
      <w:r w:rsidR="004072A9">
        <w:t xml:space="preserve">sortant </w:t>
      </w:r>
      <w:r>
        <w:t>a été émaillé d’autres évènements majeurs : la guerre dans le Sahel, les massacres islamistes en région parisienne, la bataille autour du « mariage pour tous ». Au</w:t>
      </w:r>
      <w:r w:rsidR="002827D9">
        <w:t>cun de ces trois épisodes n’a entraîné son naufrage politique qui a été</w:t>
      </w:r>
      <w:r w:rsidR="004A77C7">
        <w:t xml:space="preserve">, d’abord et avant tout, </w:t>
      </w:r>
      <w:r w:rsidR="002827D9">
        <w:t>provoqué par les contestations de sa politique économique et sociale. E. MACRON va en tirer la leçon, comme M. VALLS, premier ministre l’avait fait auparavant, que le temps était venu de réunir sous sa magistrature les réformistes de droite et de gauche.</w:t>
      </w:r>
    </w:p>
    <w:p w14:paraId="73802888" w14:textId="77777777" w:rsidR="002827D9" w:rsidRDefault="002827D9" w:rsidP="001C5307">
      <w:pPr>
        <w:jc w:val="both"/>
      </w:pPr>
    </w:p>
    <w:p w14:paraId="0DE64D76" w14:textId="1C67D5D3" w:rsidR="002827D9" w:rsidRPr="00877699" w:rsidRDefault="00877699" w:rsidP="002827D9">
      <w:pPr>
        <w:pStyle w:val="Titre1"/>
        <w:rPr>
          <w:b/>
          <w:bCs/>
        </w:rPr>
      </w:pPr>
      <w:bookmarkStart w:id="7" w:name="_Toc137568736"/>
      <w:r w:rsidRPr="00877699">
        <w:rPr>
          <w:b/>
          <w:bCs/>
        </w:rPr>
        <w:t>LE PROJET MACRONIEN</w:t>
      </w:r>
      <w:bookmarkEnd w:id="7"/>
    </w:p>
    <w:p w14:paraId="6E66D2EF" w14:textId="77777777" w:rsidR="00877699" w:rsidRPr="00877699" w:rsidRDefault="00877699" w:rsidP="00877699">
      <w:pPr>
        <w:rPr>
          <w:b/>
          <w:bCs/>
        </w:rPr>
      </w:pPr>
    </w:p>
    <w:p w14:paraId="0A897E58" w14:textId="7F229D2E" w:rsidR="00F90C9A" w:rsidRDefault="00877699" w:rsidP="00877699">
      <w:pPr>
        <w:jc w:val="both"/>
      </w:pPr>
      <w:r>
        <w:t>Le jeune président se fait élire sur un programme relativement flou dans sa formulation</w:t>
      </w:r>
      <w:r w:rsidR="006F21D7">
        <w:t xml:space="preserve"> des mesures à prendre</w:t>
      </w:r>
      <w:r>
        <w:t xml:space="preserve"> mais assez clair dans sa stratégie</w:t>
      </w:r>
      <w:r w:rsidR="006F21D7">
        <w:t xml:space="preserve"> générale</w:t>
      </w:r>
      <w:r>
        <w:t xml:space="preserve">. </w:t>
      </w:r>
      <w:r w:rsidR="00F90C9A">
        <w:t xml:space="preserve">Il l’expose dans </w:t>
      </w:r>
      <w:r w:rsidR="004A77C7">
        <w:t xml:space="preserve">un </w:t>
      </w:r>
      <w:r w:rsidR="00F90C9A">
        <w:t>ouvrage au titre remarquablement pompeux : Révolution</w:t>
      </w:r>
      <w:r w:rsidR="000D22E3">
        <w:t>,</w:t>
      </w:r>
      <w:r w:rsidR="00A068F2">
        <w:t xml:space="preserve"> en précisant qu’elle sera démocratique, libérale sans être ultra, attentive à préserver les acquis sociaux.</w:t>
      </w:r>
      <w:r w:rsidR="000D22E3">
        <w:t xml:space="preserve"> </w:t>
      </w:r>
    </w:p>
    <w:p w14:paraId="3C87AC09" w14:textId="77777777" w:rsidR="003014AE" w:rsidRDefault="003014AE" w:rsidP="00877699">
      <w:pPr>
        <w:jc w:val="both"/>
      </w:pPr>
    </w:p>
    <w:p w14:paraId="420DB7D6" w14:textId="12EB4139" w:rsidR="00F90C9A" w:rsidRPr="00F90C9A" w:rsidRDefault="00F90C9A" w:rsidP="00F90C9A">
      <w:pPr>
        <w:pStyle w:val="Titre2"/>
        <w:rPr>
          <w:b/>
          <w:bCs/>
        </w:rPr>
      </w:pPr>
      <w:bookmarkStart w:id="8" w:name="_Toc137568737"/>
      <w:r w:rsidRPr="00F90C9A">
        <w:rPr>
          <w:b/>
          <w:bCs/>
        </w:rPr>
        <w:t>Le volet politique</w:t>
      </w:r>
      <w:r w:rsidR="000D05CA">
        <w:rPr>
          <w:b/>
          <w:bCs/>
        </w:rPr>
        <w:t xml:space="preserve"> intérieur</w:t>
      </w:r>
      <w:bookmarkEnd w:id="8"/>
    </w:p>
    <w:p w14:paraId="74D1B6C2" w14:textId="77777777" w:rsidR="00F90C9A" w:rsidRPr="00F90C9A" w:rsidRDefault="00F90C9A" w:rsidP="00F90C9A"/>
    <w:p w14:paraId="2A730366" w14:textId="40A42FBD" w:rsidR="00F90C9A" w:rsidRDefault="00877699" w:rsidP="00877699">
      <w:pPr>
        <w:jc w:val="both"/>
      </w:pPr>
      <w:r>
        <w:t>Le volet politique se veut centriste</w:t>
      </w:r>
      <w:r w:rsidR="004072A9">
        <w:t xml:space="preserve"> et progressiste</w:t>
      </w:r>
      <w:r>
        <w:t xml:space="preserve">, agrégeant les forces réformistes de droite et de gauche. </w:t>
      </w:r>
      <w:r w:rsidR="00F90C9A">
        <w:t xml:space="preserve">D’où le fameux slogan « en même temps ». </w:t>
      </w:r>
      <w:r w:rsidR="00A068F2">
        <w:t xml:space="preserve">Sur cette base, il rassemble un mouvement baptisé « En Marche » dont les initiales </w:t>
      </w:r>
      <w:r w:rsidR="004A77C7">
        <w:t xml:space="preserve">du logo </w:t>
      </w:r>
      <w:r w:rsidR="00A068F2">
        <w:t xml:space="preserve">sont, narcissiquement, celles du postulant. Mouvement </w:t>
      </w:r>
      <w:r w:rsidR="006F21D7">
        <w:t xml:space="preserve">se </w:t>
      </w:r>
      <w:r w:rsidR="005B03D7">
        <w:t>réclamant</w:t>
      </w:r>
      <w:r w:rsidR="006F21D7">
        <w:t xml:space="preserve"> du « progressisme » </w:t>
      </w:r>
      <w:r w:rsidR="00A068F2">
        <w:t>qui va regrouper un personnel politique nouveau, principalement issu de la société civile</w:t>
      </w:r>
      <w:r w:rsidR="00F339C7">
        <w:t>,</w:t>
      </w:r>
      <w:r w:rsidR="00A068F2">
        <w:t xml:space="preserve"> destiné à remplacer celui</w:t>
      </w:r>
      <w:r w:rsidR="006F21D7">
        <w:t>, passablement déconsidéré,</w:t>
      </w:r>
      <w:r w:rsidR="00A068F2">
        <w:t xml:space="preserve"> qui, auparavant, occupait l</w:t>
      </w:r>
      <w:r w:rsidR="004072A9">
        <w:t>e devant de la</w:t>
      </w:r>
      <w:r w:rsidR="00A068F2">
        <w:t xml:space="preserve"> scène politique. </w:t>
      </w:r>
    </w:p>
    <w:p w14:paraId="0C8124EC" w14:textId="3440C800" w:rsidR="004072A9" w:rsidRDefault="00A068F2" w:rsidP="00877699">
      <w:pPr>
        <w:jc w:val="both"/>
      </w:pPr>
      <w:r>
        <w:t xml:space="preserve">Le futur élu, sans trop le proclamer, considère que le conservatisme </w:t>
      </w:r>
      <w:r w:rsidR="004A77C7">
        <w:t xml:space="preserve">actuel </w:t>
      </w:r>
      <w:r>
        <w:t xml:space="preserve">a trouvé refuge dans les corps intermédiaires </w:t>
      </w:r>
      <w:r w:rsidR="000D3429">
        <w:t xml:space="preserve">élus </w:t>
      </w:r>
      <w:r>
        <w:t>et les syndicats</w:t>
      </w:r>
      <w:r w:rsidR="00E1243C">
        <w:t xml:space="preserve">, </w:t>
      </w:r>
      <w:r w:rsidR="005B03D7">
        <w:t xml:space="preserve">ainsi que dans les appareils judiciaires et enseignant, </w:t>
      </w:r>
      <w:r w:rsidR="00E1243C">
        <w:t>soit une part importante de l’armature sociétale</w:t>
      </w:r>
      <w:r>
        <w:t xml:space="preserve">. </w:t>
      </w:r>
      <w:r w:rsidR="004072A9">
        <w:t xml:space="preserve">Il est vrai que les organisations syndicales se sont </w:t>
      </w:r>
      <w:r w:rsidR="00B60561">
        <w:t>trouvé</w:t>
      </w:r>
      <w:r w:rsidR="004072A9">
        <w:t xml:space="preserve"> </w:t>
      </w:r>
      <w:r w:rsidR="00B60561">
        <w:t>« piégées » dans la défense pied à pied des « acquis sociaux »</w:t>
      </w:r>
      <w:r w:rsidR="00F11102">
        <w:t xml:space="preserve"> remis </w:t>
      </w:r>
      <w:r w:rsidR="00F11102">
        <w:lastRenderedPageBreak/>
        <w:t>en cause par la mondialisation néo-libérale</w:t>
      </w:r>
      <w:r w:rsidR="00B60561">
        <w:t>. Elles n’avaient ni la force militante ni la capacité intellectuelle d’imposer de nouveaux compromis sociétaux. Quant aux collectivités territoriales, elles ne pouvaient que répondre au</w:t>
      </w:r>
      <w:r w:rsidR="000D22E3">
        <w:t>x</w:t>
      </w:r>
      <w:r w:rsidR="00B60561">
        <w:t xml:space="preserve"> désirs de populations énormément attachées à la préservation de leurs intérêts individuels et collectifs.</w:t>
      </w:r>
      <w:r w:rsidR="005B03D7">
        <w:t xml:space="preserve"> Dans l’enseignement, aucune des formules de gestion de l’immense appareil éducatif qui se sont succédé n’a pu empêcher sa dégradation que les enquêtes internationales vont mettre en pleine lumière. Enfin, l’autorité judiciaire qui s’asphyxie par manque de moyens</w:t>
      </w:r>
      <w:r w:rsidR="00B117A9">
        <w:t xml:space="preserve"> n’est plus respectée par les justiciables.</w:t>
      </w:r>
    </w:p>
    <w:p w14:paraId="1C177671" w14:textId="120C89A4" w:rsidR="00F90C9A" w:rsidRDefault="00A068F2" w:rsidP="00877699">
      <w:pPr>
        <w:jc w:val="both"/>
      </w:pPr>
      <w:r>
        <w:t>Il faut donc</w:t>
      </w:r>
      <w:r w:rsidR="00B60561">
        <w:t>, du point de vue de l’élite dirigeante</w:t>
      </w:r>
      <w:r w:rsidR="004A77C7">
        <w:t>,</w:t>
      </w:r>
      <w:r>
        <w:t xml:space="preserve"> subvertir</w:t>
      </w:r>
      <w:r w:rsidR="00B60561">
        <w:t xml:space="preserve"> les résistances profondes</w:t>
      </w:r>
      <w:r>
        <w:t xml:space="preserve"> ce qui suppose de d’augmenter</w:t>
      </w:r>
      <w:r w:rsidR="00E1243C">
        <w:t xml:space="preserve"> encore</w:t>
      </w:r>
      <w:r>
        <w:t xml:space="preserve"> le pouvoir de l’Etat Central</w:t>
      </w:r>
      <w:r w:rsidR="00E1243C">
        <w:t xml:space="preserve">, </w:t>
      </w:r>
      <w:r w:rsidR="00B60561">
        <w:t xml:space="preserve">manœuvre </w:t>
      </w:r>
      <w:r w:rsidR="00E1243C">
        <w:t xml:space="preserve">déjà </w:t>
      </w:r>
      <w:r w:rsidR="00B117A9">
        <w:t>utilisée</w:t>
      </w:r>
      <w:r w:rsidR="00E1243C">
        <w:t xml:space="preserve"> par s</w:t>
      </w:r>
      <w:r w:rsidR="00F339C7">
        <w:t>es</w:t>
      </w:r>
      <w:r w:rsidR="00E1243C">
        <w:t xml:space="preserve"> prédécesseur</w:t>
      </w:r>
      <w:r w:rsidR="00F339C7">
        <w:t>s</w:t>
      </w:r>
      <w:r w:rsidR="00B117A9">
        <w:t xml:space="preserve"> avec trop peu de résultats</w:t>
      </w:r>
      <w:r w:rsidR="000D3429">
        <w:t>.</w:t>
      </w:r>
    </w:p>
    <w:p w14:paraId="63B97064" w14:textId="3B3F65BC" w:rsidR="000D3429" w:rsidRDefault="000D3429" w:rsidP="00877699">
      <w:pPr>
        <w:jc w:val="both"/>
      </w:pPr>
      <w:r>
        <w:t>Son projet ne va nullement à l’encontre des réformes sociétale</w:t>
      </w:r>
      <w:r w:rsidR="00E1243C">
        <w:t>s antérieures</w:t>
      </w:r>
      <w:r>
        <w:t>, comme le mariage pour tous</w:t>
      </w:r>
      <w:r w:rsidR="00B117A9">
        <w:t>, la reconnaissance sociale de l’homosexualité</w:t>
      </w:r>
      <w:r>
        <w:t xml:space="preserve">. Mais exprime sans détour que les sujets essentiels à traiter sont ailleurs et que l’objectif majeur de ses initiatives sera d’enrayer, d’inverser, le processus de déclin </w:t>
      </w:r>
      <w:r w:rsidR="00E1243C">
        <w:t xml:space="preserve">économique </w:t>
      </w:r>
      <w:r>
        <w:t xml:space="preserve">de la </w:t>
      </w:r>
      <w:r w:rsidR="00F339C7">
        <w:t>France et la mise en péril de son modèle social</w:t>
      </w:r>
      <w:r w:rsidR="00B117A9">
        <w:t xml:space="preserve"> composante essentielle du mode de vie</w:t>
      </w:r>
      <w:r>
        <w:t>.</w:t>
      </w:r>
    </w:p>
    <w:p w14:paraId="17F057A2" w14:textId="3C6B6B71" w:rsidR="00F339C7" w:rsidRDefault="00665289" w:rsidP="00877699">
      <w:pPr>
        <w:jc w:val="both"/>
      </w:pPr>
      <w:r>
        <w:t>En se pos</w:t>
      </w:r>
      <w:r w:rsidR="00E1243C">
        <w:t>itionnant</w:t>
      </w:r>
      <w:r>
        <w:t xml:space="preserve"> au centre, appuyé par l’ancien candidat démocrate-chrétien F. BAYROU, E. MACRON n’innove pas vraiment. G. D’ESTAING avait déjà souhaité gouverner ainsi, sans y parvenir. A la différence de </w:t>
      </w:r>
      <w:r w:rsidR="000300F9">
        <w:t>l’</w:t>
      </w:r>
      <w:r>
        <w:t xml:space="preserve">ancêtre présidentiel, </w:t>
      </w:r>
      <w:r w:rsidR="000D05CA">
        <w:t>son entreprise</w:t>
      </w:r>
      <w:r>
        <w:t xml:space="preserve"> réussira</w:t>
      </w:r>
      <w:r w:rsidR="000D05CA">
        <w:t xml:space="preserve"> électoralement. Ce qui signifie que les rapports de forces politiques vont évoluer, se répartissant en trois blocs : deux oppositions rejetées aux extrêmes, l’une de droite, l’autre de gauche, relativement impuissantes</w:t>
      </w:r>
      <w:r w:rsidR="00296E50">
        <w:t>,</w:t>
      </w:r>
      <w:r w:rsidR="000D05CA">
        <w:t xml:space="preserve"> tandis que la majorité centrale tien</w:t>
      </w:r>
      <w:r w:rsidR="00296E50">
        <w:t>dra solidement en</w:t>
      </w:r>
      <w:r w:rsidR="000D05CA">
        <w:t xml:space="preserve"> en main les rênes du gouvernement. </w:t>
      </w:r>
      <w:r w:rsidR="00F339C7">
        <w:t>La nouvelle configuration politique a</w:t>
      </w:r>
      <w:r w:rsidR="00D27B2D">
        <w:t>vait</w:t>
      </w:r>
      <w:r w:rsidR="00F339C7">
        <w:t xml:space="preserve"> été largement préparée par F. HOLLANDE, l’aile gauche du parti socialiste </w:t>
      </w:r>
      <w:r w:rsidR="00D27B2D">
        <w:t>l’ayant constamment combattu et provoqué sa chute. Elle va désormais contraster avec l’orientation profonde de la Constitution gaullienne, avec les lois électorales subséquentes</w:t>
      </w:r>
      <w:r w:rsidR="00B117A9">
        <w:t>,</w:t>
      </w:r>
      <w:r w:rsidR="00D27B2D">
        <w:t xml:space="preserve"> ayant été conçue pour opposer deux grandes </w:t>
      </w:r>
      <w:r w:rsidR="009605D6">
        <w:t>coalitions</w:t>
      </w:r>
      <w:r w:rsidR="00D27B2D">
        <w:t xml:space="preserve"> de </w:t>
      </w:r>
      <w:r w:rsidR="009605D6">
        <w:t xml:space="preserve">forces partisanes aptes à se remplacer à l’issue des compétitions électorales. Le projet </w:t>
      </w:r>
      <w:proofErr w:type="spellStart"/>
      <w:r w:rsidR="009605D6">
        <w:t>macronien</w:t>
      </w:r>
      <w:proofErr w:type="spellEnd"/>
      <w:r w:rsidR="009605D6">
        <w:t xml:space="preserve"> dépend de la solidité du bloc central mais, aussi, de l’intensité des mésententes entre les extrêmes de droite et de gauche qui les empêchent de se coaliser. Il va fonctionner durant le premier quinquennat avant de se dérégler.</w:t>
      </w:r>
    </w:p>
    <w:p w14:paraId="1E182EA2" w14:textId="77777777" w:rsidR="000D3429" w:rsidRDefault="000D3429" w:rsidP="00877699">
      <w:pPr>
        <w:jc w:val="both"/>
      </w:pPr>
    </w:p>
    <w:p w14:paraId="42D849B4" w14:textId="63131D0E" w:rsidR="000D3429" w:rsidRPr="000D05CA" w:rsidRDefault="000D05CA" w:rsidP="000D05CA">
      <w:pPr>
        <w:pStyle w:val="Titre2"/>
        <w:rPr>
          <w:b/>
          <w:bCs/>
        </w:rPr>
      </w:pPr>
      <w:bookmarkStart w:id="9" w:name="_Toc137568738"/>
      <w:r w:rsidRPr="000D05CA">
        <w:rPr>
          <w:b/>
          <w:bCs/>
        </w:rPr>
        <w:t>Le volet international</w:t>
      </w:r>
      <w:bookmarkEnd w:id="9"/>
    </w:p>
    <w:p w14:paraId="6A2FDA30" w14:textId="77777777" w:rsidR="000D05CA" w:rsidRPr="000D05CA" w:rsidRDefault="000D05CA" w:rsidP="000D05CA"/>
    <w:p w14:paraId="33F845CA" w14:textId="32354CF6" w:rsidR="00FB2A7E" w:rsidRDefault="000D05CA" w:rsidP="005E6377">
      <w:pPr>
        <w:jc w:val="both"/>
      </w:pPr>
      <w:r>
        <w:t xml:space="preserve">A la fois politique et économique, </w:t>
      </w:r>
      <w:r w:rsidR="00B117A9">
        <w:t>le contexte international</w:t>
      </w:r>
      <w:r w:rsidR="00D10457">
        <w:t xml:space="preserve"> s’affirme de manière beaucoup plus p</w:t>
      </w:r>
      <w:r w:rsidR="00FB2A7E">
        <w:t>résent</w:t>
      </w:r>
      <w:r w:rsidR="00B117A9">
        <w:t>e</w:t>
      </w:r>
      <w:r w:rsidR="00D10457">
        <w:t xml:space="preserve"> que ce n’avait été le cas </w:t>
      </w:r>
      <w:r w:rsidR="00FB2A7E">
        <w:t>par le passé</w:t>
      </w:r>
      <w:r w:rsidR="00D10457">
        <w:t>. La mo</w:t>
      </w:r>
      <w:r w:rsidR="005E6377">
        <w:t>n</w:t>
      </w:r>
      <w:r w:rsidR="00D10457">
        <w:t>dialisation est passée par là.</w:t>
      </w:r>
      <w:r w:rsidR="005E6377">
        <w:t xml:space="preserve"> </w:t>
      </w:r>
      <w:r w:rsidR="00FB2A7E">
        <w:t xml:space="preserve">Le souverainisme radical professé par les doctrinaires de droite comme de gauche a été progressivement démonétisé, étouffé, par les progrès concrets de la fédéralisation européenne. </w:t>
      </w:r>
      <w:r w:rsidR="0037016E">
        <w:t xml:space="preserve">La construction d’une « Europe-Puissance », indépendante des géants américains et chinois fait partie des grandes professions de foi du programme. </w:t>
      </w:r>
      <w:r w:rsidR="007F5781">
        <w:t xml:space="preserve">Il n’est pas question de répudier l’alliance stratégique et séculaire avec les Etats-Unis mais de trouver des compromis circonstanciés avec eux. S’agissant de la Chine, la préservation des intérêts </w:t>
      </w:r>
      <w:r w:rsidR="007F5781">
        <w:lastRenderedPageBreak/>
        <w:t>économiques surpasse largement les différents civilisationnels. Il en va de même avec les monarchies pétrolières du Moyen-Orient.</w:t>
      </w:r>
    </w:p>
    <w:p w14:paraId="5FA87C3F" w14:textId="14CF7DE3" w:rsidR="006A5FB3" w:rsidRDefault="007F5781" w:rsidP="005E6377">
      <w:pPr>
        <w:jc w:val="both"/>
      </w:pPr>
      <w:r>
        <w:t xml:space="preserve">La continuité avec les orientations antérieures de la diplomatie française </w:t>
      </w:r>
      <w:r w:rsidR="003B7B00">
        <w:t xml:space="preserve">prédomine très largement. </w:t>
      </w:r>
    </w:p>
    <w:p w14:paraId="46015900" w14:textId="0EC0D03F" w:rsidR="006A5FB3" w:rsidRPr="006A5FB3" w:rsidRDefault="006A5FB3" w:rsidP="006A5FB3">
      <w:pPr>
        <w:pStyle w:val="Titre2"/>
        <w:rPr>
          <w:b/>
          <w:bCs/>
        </w:rPr>
      </w:pPr>
      <w:bookmarkStart w:id="10" w:name="_Toc137568739"/>
      <w:r w:rsidRPr="006A5FB3">
        <w:rPr>
          <w:b/>
          <w:bCs/>
        </w:rPr>
        <w:t>Le volet économique</w:t>
      </w:r>
      <w:bookmarkEnd w:id="10"/>
    </w:p>
    <w:p w14:paraId="5A88246C" w14:textId="77777777" w:rsidR="006A5FB3" w:rsidRDefault="006A5FB3" w:rsidP="006A5FB3"/>
    <w:p w14:paraId="3827EB0A" w14:textId="01E8F4C0" w:rsidR="006A5FB3" w:rsidRDefault="00872FD1" w:rsidP="00872FD1">
      <w:pPr>
        <w:jc w:val="both"/>
      </w:pPr>
      <w:r>
        <w:t xml:space="preserve">S’il se différencie </w:t>
      </w:r>
      <w:r w:rsidR="003B7B00">
        <w:t xml:space="preserve">quelque peu </w:t>
      </w:r>
      <w:r>
        <w:t xml:space="preserve">sur le plan politique de son prédécesseur, </w:t>
      </w:r>
      <w:r w:rsidR="003B7B00">
        <w:t xml:space="preserve">E. MACRON </w:t>
      </w:r>
      <w:r>
        <w:t xml:space="preserve">prolonge et amplifie sa gestion économique. D’autant </w:t>
      </w:r>
      <w:r w:rsidR="000300F9">
        <w:t>p</w:t>
      </w:r>
      <w:r>
        <w:t xml:space="preserve">lus aisément qu’il l’avait conduite précédemment en tant que Ministre de l’Economie et des Finances. Il s’agit de renforcer les forces productives malmenées, de mettre fin au chômage de masse. </w:t>
      </w:r>
      <w:r w:rsidR="002C706F">
        <w:t xml:space="preserve">Comme les impôts et les cotisations sociales sont plus élevés en France que chez nos voisins, il promet, à la fois de ne pas </w:t>
      </w:r>
      <w:r w:rsidR="003B7B00">
        <w:t>accroître</w:t>
      </w:r>
      <w:r w:rsidR="002C706F">
        <w:t xml:space="preserve"> les prélèvements sociaux et de baisser, en même temps, les impositions</w:t>
      </w:r>
      <w:r w:rsidR="00E1243C">
        <w:t xml:space="preserve"> </w:t>
      </w:r>
      <w:r w:rsidR="005C1CB9">
        <w:t>f</w:t>
      </w:r>
      <w:r w:rsidR="00E1243C">
        <w:t>iscales</w:t>
      </w:r>
      <w:r w:rsidR="005C1CB9">
        <w:t xml:space="preserve">. </w:t>
      </w:r>
      <w:r w:rsidR="002C706F">
        <w:t>Il entreprendra ainsi de supprimer la taxe d’habitation affectée aux collectivités territoriales</w:t>
      </w:r>
      <w:r w:rsidR="000300F9">
        <w:t xml:space="preserve">, de remplacer l’imposition de la fortune par celle </w:t>
      </w:r>
      <w:r w:rsidR="006024A4">
        <w:t>sur</w:t>
      </w:r>
      <w:r w:rsidR="000300F9">
        <w:t xml:space="preserve"> l’</w:t>
      </w:r>
      <w:r w:rsidR="009D162B">
        <w:t>immobilier</w:t>
      </w:r>
      <w:r w:rsidR="00B117A9">
        <w:t xml:space="preserve"> qui absorbe une part écrasante de l’épargne nationale</w:t>
      </w:r>
      <w:r w:rsidR="002C706F">
        <w:t xml:space="preserve">. Le déséquilibre chronique des finances publiques ne le préoccupe guère. Il mise sur la croissance et le plein emploi pour le faire reculer. </w:t>
      </w:r>
      <w:r w:rsidR="003B7B00">
        <w:t>Sur nombre de sujets, les convergences de vues avec les représentants des entreprises, ne manquent pas</w:t>
      </w:r>
      <w:r w:rsidR="00A702CA">
        <w:t>. L’exaltation de la « valeur travail »</w:t>
      </w:r>
      <w:r w:rsidR="00B117A9">
        <w:t>, reprise du programme de N. SARKOZY</w:t>
      </w:r>
      <w:r w:rsidR="00A702CA">
        <w:t xml:space="preserve"> convient parfaitement au patronat. </w:t>
      </w:r>
    </w:p>
    <w:p w14:paraId="67B858C0" w14:textId="77777777" w:rsidR="00CC5B3B" w:rsidRDefault="00CC5B3B" w:rsidP="00872FD1">
      <w:pPr>
        <w:jc w:val="both"/>
      </w:pPr>
    </w:p>
    <w:p w14:paraId="57D64A6C" w14:textId="25D40C0C" w:rsidR="00CC5B3B" w:rsidRPr="00CC5B3B" w:rsidRDefault="00CC5B3B" w:rsidP="00CC5B3B">
      <w:pPr>
        <w:pStyle w:val="Titre2"/>
        <w:rPr>
          <w:b/>
          <w:bCs/>
        </w:rPr>
      </w:pPr>
      <w:bookmarkStart w:id="11" w:name="_Toc137568740"/>
      <w:r w:rsidRPr="00CC5B3B">
        <w:rPr>
          <w:b/>
          <w:bCs/>
        </w:rPr>
        <w:t>Le volet social</w:t>
      </w:r>
      <w:bookmarkEnd w:id="11"/>
    </w:p>
    <w:p w14:paraId="4B456B2C" w14:textId="77777777" w:rsidR="00CC5B3B" w:rsidRDefault="00CC5B3B" w:rsidP="00CC5B3B"/>
    <w:p w14:paraId="43693803" w14:textId="77777777" w:rsidR="00A702CA" w:rsidRDefault="005A7032" w:rsidP="005A7032">
      <w:pPr>
        <w:jc w:val="both"/>
      </w:pPr>
      <w:r>
        <w:t xml:space="preserve">Le programme présidentiel se situe, pour une bonne part, </w:t>
      </w:r>
      <w:r w:rsidR="00A702CA">
        <w:t xml:space="preserve">lui aussi, </w:t>
      </w:r>
      <w:r>
        <w:t xml:space="preserve">dans la continuité des prédécesseurs. Peut-être pas dans les mots mais bien dans les actes. </w:t>
      </w:r>
      <w:r w:rsidR="00A702CA">
        <w:t xml:space="preserve">Remettre la France au travail, rétablir le plein emploi comme chez les principaux concurrents européens, domine la pensée présidentielle tout comme celle de ses équipes et de ses soutiens. </w:t>
      </w:r>
    </w:p>
    <w:p w14:paraId="025A4224" w14:textId="7287C744" w:rsidR="00CC5B3B" w:rsidRDefault="006C3CF1" w:rsidP="005A7032">
      <w:pPr>
        <w:jc w:val="both"/>
      </w:pPr>
      <w:r>
        <w:t xml:space="preserve">Il faudra attendre l’accession à l’Elysée pour qu’une issue innovante soit proposée pour régler l’épineux problème des retraites. La réforme </w:t>
      </w:r>
      <w:r w:rsidR="00B117A9">
        <w:t xml:space="preserve">proposée </w:t>
      </w:r>
      <w:r>
        <w:t>s’inspire des positions de la CFDT qui s’est prononcée pour la généralisation de la retraite dite par « points »</w:t>
      </w:r>
      <w:r w:rsidR="00B117A9">
        <w:rPr>
          <w:rStyle w:val="Appelnotedebasdep"/>
        </w:rPr>
        <w:footnoteReference w:id="4"/>
      </w:r>
      <w:r>
        <w:t xml:space="preserve">, déjà en vigueur, avec succès, </w:t>
      </w:r>
      <w:r w:rsidR="00A702CA">
        <w:t>pour la gestion paritaire des</w:t>
      </w:r>
      <w:r>
        <w:t xml:space="preserve"> retraites complémentaires des salariés</w:t>
      </w:r>
      <w:r w:rsidR="00296E50">
        <w:t xml:space="preserve">, </w:t>
      </w:r>
      <w:r w:rsidR="00907797">
        <w:t xml:space="preserve">formule </w:t>
      </w:r>
      <w:r w:rsidR="00296E50">
        <w:t>également adoptée en Suède</w:t>
      </w:r>
      <w:r>
        <w:t xml:space="preserve">. Faute d’avoir été suffisamment étudiée, </w:t>
      </w:r>
      <w:r w:rsidR="008572ED">
        <w:t xml:space="preserve">incapable de prendre en compte et de résoudre les difficultés de nombreux régimes en vigueur, </w:t>
      </w:r>
      <w:r>
        <w:t>handicapée dans sa conduite par une personnalité contestée</w:t>
      </w:r>
      <w:r w:rsidR="00085F4B">
        <w:t xml:space="preserve"> après</w:t>
      </w:r>
      <w:r>
        <w:t xml:space="preserve"> </w:t>
      </w:r>
      <w:r w:rsidR="00A702CA">
        <w:t>qu’elle aura</w:t>
      </w:r>
      <w:r>
        <w:t xml:space="preserve"> omis de déclarer la totalité de ses nombreuses sources de revenus auprès de la Haute Autorité pour la Transparence de la Vie Publique, </w:t>
      </w:r>
      <w:r w:rsidR="003A1482">
        <w:t xml:space="preserve">la réforme débouchera sur un fiasco retentissant. </w:t>
      </w:r>
      <w:r w:rsidR="00296E50">
        <w:t xml:space="preserve">Son enterrement surviendra, si l’on peut dire, opportunément, </w:t>
      </w:r>
      <w:r w:rsidR="00F11102">
        <w:t>avec</w:t>
      </w:r>
      <w:r w:rsidR="00296E50">
        <w:t xml:space="preserve"> la nécessité impérieuse de combattre la pandémie de COVID 19.</w:t>
      </w:r>
    </w:p>
    <w:p w14:paraId="6B345C9E" w14:textId="2A284551" w:rsidR="003A1482" w:rsidRPr="00CC5B3B" w:rsidRDefault="003A1482" w:rsidP="005A7032">
      <w:pPr>
        <w:jc w:val="both"/>
      </w:pPr>
      <w:r>
        <w:lastRenderedPageBreak/>
        <w:t>Pour le reste, nous y reviendrons, le pays continuera à promouvoir une politique sociale ambitieuse adossée à des ressources insuffisantes.</w:t>
      </w:r>
    </w:p>
    <w:p w14:paraId="187B980E" w14:textId="77777777" w:rsidR="000D05CA" w:rsidRDefault="000D05CA" w:rsidP="00877699">
      <w:pPr>
        <w:jc w:val="both"/>
      </w:pPr>
    </w:p>
    <w:p w14:paraId="27A6FC3C" w14:textId="5902E905" w:rsidR="00A63DA0" w:rsidRPr="002A29E6" w:rsidRDefault="002A29E6" w:rsidP="007F0110">
      <w:pPr>
        <w:pStyle w:val="Titre1"/>
        <w:rPr>
          <w:b/>
          <w:bCs/>
        </w:rPr>
      </w:pPr>
      <w:bookmarkStart w:id="12" w:name="_Toc137568741"/>
      <w:r w:rsidRPr="002A29E6">
        <w:rPr>
          <w:b/>
          <w:bCs/>
        </w:rPr>
        <w:t>LES ZONES D’OMBRE</w:t>
      </w:r>
      <w:bookmarkEnd w:id="12"/>
    </w:p>
    <w:p w14:paraId="58B50FAE" w14:textId="77777777" w:rsidR="002A29E6" w:rsidRDefault="002A29E6" w:rsidP="002A29E6"/>
    <w:p w14:paraId="424C2804" w14:textId="4B9C1AAC" w:rsidR="002A29E6" w:rsidRDefault="002A29E6" w:rsidP="002A29E6">
      <w:pPr>
        <w:jc w:val="both"/>
      </w:pPr>
      <w:r>
        <w:t xml:space="preserve">Elles sont nombreuses, au moins équivalentes à celles de ses prédécesseurs. On soupçonne généralement les postulants politiques de dissimuler leurs intentions afin de rassembler le plus possible de suffrages. Il faut </w:t>
      </w:r>
      <w:r w:rsidR="00296E50">
        <w:t>aussi</w:t>
      </w:r>
      <w:r>
        <w:t xml:space="preserve"> interpréter les zones d’ombres </w:t>
      </w:r>
      <w:r w:rsidR="000230E9">
        <w:t xml:space="preserve">dans un sens beaucoup plus </w:t>
      </w:r>
      <w:r w:rsidR="0047227D">
        <w:t>trivial</w:t>
      </w:r>
      <w:r w:rsidR="000230E9">
        <w:t> : l’absence de propositions élaborées</w:t>
      </w:r>
      <w:r w:rsidR="009D162B">
        <w:t xml:space="preserve"> non par manque d’information </w:t>
      </w:r>
      <w:r w:rsidR="00F11102">
        <w:t>mais par la volonté de se réserver, une fois installé au pouvoir, le maximum des marges de manœuvre, de capacité des faire face aux imprévus</w:t>
      </w:r>
      <w:r w:rsidR="000230E9">
        <w:t xml:space="preserve">. </w:t>
      </w:r>
      <w:r w:rsidR="00494327">
        <w:t>Concernant</w:t>
      </w:r>
      <w:r w:rsidR="000230E9">
        <w:t xml:space="preserve"> les sujets capitaux de l’éducation, de la recherche, </w:t>
      </w:r>
      <w:r w:rsidR="0047227D">
        <w:t xml:space="preserve">de l’énergie, </w:t>
      </w:r>
      <w:r w:rsidR="000230E9">
        <w:t>de la santé, des retraites etc. l’électeur est convié</w:t>
      </w:r>
      <w:r w:rsidR="0047227D">
        <w:t>, comme par le passé,</w:t>
      </w:r>
      <w:r w:rsidR="000230E9">
        <w:t xml:space="preserve"> à signer un chèque très largement en blanc</w:t>
      </w:r>
      <w:r w:rsidR="0047227D">
        <w:t xml:space="preserve"> à son candidat préféré</w:t>
      </w:r>
      <w:r w:rsidR="000230E9">
        <w:t xml:space="preserve">. Les </w:t>
      </w:r>
      <w:r w:rsidR="0047227D">
        <w:t>aspirants</w:t>
      </w:r>
      <w:r w:rsidR="000230E9">
        <w:t xml:space="preserve"> politiques font valoir que n’étant pas encore au pouvoir il ne leur est pas possible de s’engager sur des sujets précis. Argumentation </w:t>
      </w:r>
      <w:r w:rsidR="00296E50">
        <w:t xml:space="preserve">traditionnelle maintenant </w:t>
      </w:r>
      <w:r w:rsidR="000230E9">
        <w:t xml:space="preserve">démentie par l’abondance des </w:t>
      </w:r>
      <w:r w:rsidR="009D162B">
        <w:t>documentations</w:t>
      </w:r>
      <w:r w:rsidR="000230E9">
        <w:t xml:space="preserve"> de plus en plus disponibles</w:t>
      </w:r>
      <w:r w:rsidR="0047227D">
        <w:t xml:space="preserve"> et par les productions foisonnantes des cercles de pensée</w:t>
      </w:r>
      <w:r w:rsidR="003C50D5">
        <w:t xml:space="preserve"> citoyens</w:t>
      </w:r>
      <w:r w:rsidR="0047227D">
        <w:t>.</w:t>
      </w:r>
      <w:r w:rsidR="00494327">
        <w:t xml:space="preserve"> Il n’en reste pas moins vrai que les programmes politiques ne sont plus en mesure, dans le monde tel qu’il est, de présenter des déroulés détaillés de mesures. Les critiques majeures qu’il faut leur adresser désormais porte</w:t>
      </w:r>
      <w:r w:rsidR="00C72D11">
        <w:t>nt</w:t>
      </w:r>
      <w:r w:rsidR="00494327">
        <w:t xml:space="preserve"> sur les incertitudes entretenues à propos des orientations majeures. </w:t>
      </w:r>
    </w:p>
    <w:p w14:paraId="1DE7D862" w14:textId="77777777" w:rsidR="0047227D" w:rsidRDefault="0047227D" w:rsidP="002A29E6">
      <w:pPr>
        <w:jc w:val="both"/>
      </w:pPr>
    </w:p>
    <w:p w14:paraId="5520BE50" w14:textId="2DF52BF0" w:rsidR="0047227D" w:rsidRPr="0047227D" w:rsidRDefault="0047227D" w:rsidP="0047227D">
      <w:pPr>
        <w:pStyle w:val="Titre1"/>
        <w:rPr>
          <w:b/>
          <w:bCs/>
        </w:rPr>
      </w:pPr>
      <w:bookmarkStart w:id="13" w:name="_Toc137568742"/>
      <w:r w:rsidRPr="0047227D">
        <w:rPr>
          <w:b/>
          <w:bCs/>
        </w:rPr>
        <w:t>LES CONTRADICTIONS</w:t>
      </w:r>
      <w:bookmarkEnd w:id="13"/>
    </w:p>
    <w:p w14:paraId="664CCB5E" w14:textId="77777777" w:rsidR="0047227D" w:rsidRDefault="0047227D" w:rsidP="0047227D"/>
    <w:p w14:paraId="7C6805EF" w14:textId="72D876E8" w:rsidR="00ED3618" w:rsidRPr="00ED3618" w:rsidRDefault="00ED3618" w:rsidP="00ED3618">
      <w:pPr>
        <w:pStyle w:val="Titre2"/>
        <w:rPr>
          <w:b/>
          <w:bCs/>
        </w:rPr>
      </w:pPr>
      <w:bookmarkStart w:id="14" w:name="_Toc137568743"/>
      <w:r w:rsidRPr="00ED3618">
        <w:rPr>
          <w:b/>
          <w:bCs/>
        </w:rPr>
        <w:t>L’ambition européenne</w:t>
      </w:r>
      <w:bookmarkEnd w:id="14"/>
    </w:p>
    <w:p w14:paraId="14C741B3" w14:textId="77777777" w:rsidR="00ED3618" w:rsidRDefault="00ED3618" w:rsidP="00ED3618"/>
    <w:p w14:paraId="33411DED" w14:textId="7CB75F4C" w:rsidR="00C37F64" w:rsidRDefault="00ED3618" w:rsidP="00ED3618">
      <w:pPr>
        <w:jc w:val="both"/>
      </w:pPr>
      <w:r>
        <w:t>Exprimée à maintes reprises, avec éloquence, elle se heurte au fait que, du point de vue des puissances européennes les plus prospères, l</w:t>
      </w:r>
      <w:r w:rsidR="001611DD">
        <w:t>’associé</w:t>
      </w:r>
      <w:r>
        <w:t xml:space="preserve"> français </w:t>
      </w:r>
      <w:r w:rsidR="001611DD">
        <w:t>est</w:t>
      </w:r>
      <w:r>
        <w:t xml:space="preserve"> perçu comme un </w:t>
      </w:r>
      <w:r w:rsidR="000A4F6D">
        <w:t>grand</w:t>
      </w:r>
      <w:r>
        <w:t>-malade</w:t>
      </w:r>
      <w:r w:rsidR="000A4F6D">
        <w:t xml:space="preserve"> à ne point imiter</w:t>
      </w:r>
      <w:r w:rsidR="008572ED">
        <w:t xml:space="preserve"> dans la conduite de ses affaires</w:t>
      </w:r>
      <w:r>
        <w:t xml:space="preserve">. Malade de ses finances publiques dégradées, de son industrie marginalisée, de son allergie aux compromis sociétaux. Le discours présidentiel </w:t>
      </w:r>
      <w:r w:rsidR="009D162B">
        <w:t>recommandant la souveraineté accrue de l’Union va</w:t>
      </w:r>
      <w:r w:rsidR="00085F4B">
        <w:t>, en conséquence,</w:t>
      </w:r>
      <w:r w:rsidR="009D162B">
        <w:t xml:space="preserve"> </w:t>
      </w:r>
      <w:r>
        <w:t>mouline</w:t>
      </w:r>
      <w:r w:rsidR="009D162B">
        <w:t>r</w:t>
      </w:r>
      <w:r>
        <w:t xml:space="preserve"> dans </w:t>
      </w:r>
      <w:r w:rsidR="00C72D11">
        <w:t>un certain</w:t>
      </w:r>
      <w:r>
        <w:t xml:space="preserve"> vide. </w:t>
      </w:r>
      <w:r w:rsidR="00C37F64">
        <w:t xml:space="preserve">D’autant plus que nombre de décisions communautaires importantes exigent l’unanimité des Etats-Membres alors qu’il faudrait élargir celles prises à la majorité qualifiée. </w:t>
      </w:r>
    </w:p>
    <w:p w14:paraId="0DE4532B" w14:textId="19178D4A" w:rsidR="00DA615D" w:rsidRDefault="00DA615D" w:rsidP="00ED3618">
      <w:pPr>
        <w:jc w:val="both"/>
      </w:pPr>
      <w:r>
        <w:t xml:space="preserve">Il est indéniable que la Commission, pourvue de grands talents, </w:t>
      </w:r>
      <w:r w:rsidR="003F6A8C">
        <w:t xml:space="preserve">a rendu l’Union beaucoup plus efficace et consistante. On a pu le constater à l’occasion de la pandémie du COVID 19 et lors de l’adoption d’un plan massif d’aides à la sortie de crise financé </w:t>
      </w:r>
      <w:r w:rsidR="005C1CB9">
        <w:t>au moyen</w:t>
      </w:r>
      <w:r w:rsidR="003F6A8C">
        <w:t xml:space="preserve"> </w:t>
      </w:r>
      <w:r w:rsidR="005C1CB9">
        <w:t>d’</w:t>
      </w:r>
      <w:r w:rsidR="003F6A8C">
        <w:t xml:space="preserve">un grand emprunt garanti solidairement par les Etats-Membres. </w:t>
      </w:r>
    </w:p>
    <w:p w14:paraId="0A004B67" w14:textId="3F4C0DE0" w:rsidR="003F6A8C" w:rsidRDefault="003F6A8C" w:rsidP="00ED3618">
      <w:pPr>
        <w:jc w:val="both"/>
      </w:pPr>
      <w:r>
        <w:lastRenderedPageBreak/>
        <w:t xml:space="preserve">Malgré les avancées réalisées, les désaccords entre la France et l’Allemagne, les deux moteurs principaux de l’Union, se sont plutôt approfondis. </w:t>
      </w:r>
      <w:r w:rsidR="00F5724C">
        <w:t xml:space="preserve">Désaccords complets en matière énergétique, désaccords larvés, permanents, s’agissant de la politique économique, désaccords récurrents à propos de la politique de défense. </w:t>
      </w:r>
    </w:p>
    <w:p w14:paraId="74F81E86" w14:textId="55BC84EC" w:rsidR="003A1482" w:rsidRDefault="003A1482" w:rsidP="00ED3618">
      <w:pPr>
        <w:jc w:val="both"/>
      </w:pPr>
      <w:r>
        <w:t xml:space="preserve">Le conflit ukrainien modifie l’équilibre des forces et des influences au sein de l’Union. V. ZELENSKY a obtenu l’engagement </w:t>
      </w:r>
      <w:r w:rsidR="00C37F64">
        <w:t xml:space="preserve">ferme </w:t>
      </w:r>
      <w:r>
        <w:t>des Etats-Membres d’intégrer son pays. Il ne pourra pas être par trop diffé</w:t>
      </w:r>
      <w:r w:rsidR="00AE21F8">
        <w:t>ré et certainement pas répudié. Parallèlement, les nations frontalières de la Russie, qui avaient depuis longtemps combattu l’ignorance par les parties occidentales et sud de la communauté européenne</w:t>
      </w:r>
      <w:r w:rsidR="00F306B0">
        <w:t xml:space="preserve"> de la dangerosité du régime de V. POUTINE,</w:t>
      </w:r>
      <w:r w:rsidR="00AE21F8">
        <w:t xml:space="preserve"> ont administré la preuve que leurs signaux d’alerte, sous-estimés par les principales puissances, dont la France, étaient pleinement justifiés. L’époque où le prétendu couple franco-allemand impulsait le devenir du vieux continent est maintenant révolu.</w:t>
      </w:r>
      <w:r w:rsidR="00085F4B">
        <w:t xml:space="preserve"> Le centre de gravité ne va pas seulement évoluer géographiquement vers l’Est, l’influence politique des Etats-Membres les plus pauvres </w:t>
      </w:r>
      <w:r w:rsidR="00F853E3">
        <w:t xml:space="preserve">ne peut que s’accroître au détriment des plus prospères. </w:t>
      </w:r>
    </w:p>
    <w:p w14:paraId="1FC3E701" w14:textId="77777777" w:rsidR="00C37F64" w:rsidRDefault="00C37F64" w:rsidP="00ED3618">
      <w:pPr>
        <w:jc w:val="both"/>
      </w:pPr>
    </w:p>
    <w:p w14:paraId="6E4EDF90" w14:textId="2CDEF796" w:rsidR="00145147" w:rsidRPr="00145147" w:rsidRDefault="00145147" w:rsidP="00145147">
      <w:pPr>
        <w:pStyle w:val="Titre2"/>
        <w:rPr>
          <w:b/>
          <w:bCs/>
        </w:rPr>
      </w:pPr>
      <w:bookmarkStart w:id="15" w:name="_Toc137568744"/>
      <w:r w:rsidRPr="00145147">
        <w:rPr>
          <w:b/>
          <w:bCs/>
        </w:rPr>
        <w:t>Les relations avec la Russie</w:t>
      </w:r>
      <w:bookmarkEnd w:id="15"/>
    </w:p>
    <w:p w14:paraId="562DFD69" w14:textId="77777777" w:rsidR="00145147" w:rsidRDefault="00145147" w:rsidP="00145147"/>
    <w:p w14:paraId="16C20237" w14:textId="358EFFD6" w:rsidR="00145147" w:rsidRDefault="00145147" w:rsidP="00983DE7">
      <w:pPr>
        <w:jc w:val="both"/>
      </w:pPr>
      <w:r>
        <w:t xml:space="preserve">L’aveuglement présidentiel </w:t>
      </w:r>
      <w:r w:rsidR="00C37F64">
        <w:t xml:space="preserve">prolongé </w:t>
      </w:r>
      <w:r>
        <w:t>à propos d</w:t>
      </w:r>
      <w:r w:rsidR="00AF6F76">
        <w:t>e la dangerosité du</w:t>
      </w:r>
      <w:r>
        <w:t xml:space="preserve"> régime russe</w:t>
      </w:r>
      <w:r w:rsidR="009D162B">
        <w:t>,</w:t>
      </w:r>
      <w:r>
        <w:t xml:space="preserve"> </w:t>
      </w:r>
      <w:r w:rsidR="009D162B">
        <w:t xml:space="preserve">même s’il </w:t>
      </w:r>
      <w:r w:rsidR="00AE21F8">
        <w:t>peut s’excuser par</w:t>
      </w:r>
      <w:r w:rsidR="009D162B">
        <w:t xml:space="preserve"> celui</w:t>
      </w:r>
      <w:r w:rsidR="008572ED">
        <w:t>, parallèle,</w:t>
      </w:r>
      <w:r w:rsidR="009D162B">
        <w:t xml:space="preserve"> de ses voisins, </w:t>
      </w:r>
      <w:r>
        <w:t>restera dans les annales</w:t>
      </w:r>
      <w:r w:rsidR="00AE21F8">
        <w:t xml:space="preserve"> historiques</w:t>
      </w:r>
      <w:r>
        <w:t>. De même que ses homo</w:t>
      </w:r>
      <w:r w:rsidR="00983DE7">
        <w:t xml:space="preserve">logues allemands E. MACRON a voulu ignorer l’évolution </w:t>
      </w:r>
      <w:r w:rsidR="008572ED">
        <w:t>fascisante</w:t>
      </w:r>
      <w:r w:rsidR="009D162B">
        <w:t>,</w:t>
      </w:r>
      <w:r w:rsidR="00983DE7">
        <w:t xml:space="preserve"> anti-occidentale</w:t>
      </w:r>
      <w:r w:rsidR="009D162B">
        <w:t xml:space="preserve"> et même maffieuse,</w:t>
      </w:r>
      <w:r w:rsidR="00983DE7">
        <w:t xml:space="preserve"> de l’équipe, si l’on peut</w:t>
      </w:r>
      <w:r w:rsidR="00F306B0">
        <w:t xml:space="preserve"> la qualifier ainsi</w:t>
      </w:r>
      <w:r w:rsidR="00983DE7">
        <w:t xml:space="preserve">, </w:t>
      </w:r>
      <w:r w:rsidR="00140BBD">
        <w:t>dirigée par</w:t>
      </w:r>
      <w:r w:rsidR="00983DE7">
        <w:t xml:space="preserve"> V. POUTINE. Ceci, bien avant l’invasion de l’Ukraine. Il a tenté de ressusciter la </w:t>
      </w:r>
      <w:r w:rsidR="00F306B0">
        <w:t>position</w:t>
      </w:r>
      <w:r w:rsidR="00983DE7">
        <w:t xml:space="preserve"> </w:t>
      </w:r>
      <w:r w:rsidR="00F306B0">
        <w:t>gaulliste</w:t>
      </w:r>
      <w:r w:rsidR="00983DE7">
        <w:t xml:space="preserve"> de la diplomatie française, qui n’y croyait déjà plus, comme puissance d’équilibre entre l’Est et l’Ouest. Il poursuivra, après l’invasion russe, au-delà du raisonnable, un impossible dialogue avec le maître du Kremlin</w:t>
      </w:r>
      <w:r w:rsidR="00AF6F76">
        <w:t xml:space="preserve"> irrévocablement enfermé dans ses certitudes</w:t>
      </w:r>
      <w:r w:rsidR="00983DE7">
        <w:t>.</w:t>
      </w:r>
      <w:r w:rsidR="006024A4">
        <w:t xml:space="preserve"> Avant de se ranger, trop tardivement, au sein des soutiens inconditionnels</w:t>
      </w:r>
      <w:r w:rsidR="00DD4C1F">
        <w:t>, militaires et financiers</w:t>
      </w:r>
      <w:r w:rsidR="006024A4">
        <w:t xml:space="preserve"> de l’Ukraine.</w:t>
      </w:r>
      <w:r w:rsidR="00DD4C1F">
        <w:t xml:space="preserve"> </w:t>
      </w:r>
    </w:p>
    <w:p w14:paraId="209C3F28" w14:textId="47CC169A" w:rsidR="00DD4C1F" w:rsidRDefault="00DD4C1F" w:rsidP="00983DE7">
      <w:pPr>
        <w:jc w:val="both"/>
      </w:pPr>
      <w:r>
        <w:t>L’idée dominante, au sein du camp occidental, e</w:t>
      </w:r>
      <w:r w:rsidR="00F306B0">
        <w:t>scompte</w:t>
      </w:r>
      <w:r>
        <w:t xml:space="preserve">, qu’une fois le dictateur russe militairement affaibli </w:t>
      </w:r>
      <w:r w:rsidR="001520EA">
        <w:t xml:space="preserve">il </w:t>
      </w:r>
      <w:r>
        <w:t>viendrait</w:t>
      </w:r>
      <w:r w:rsidR="00E60169">
        <w:t xml:space="preserve"> </w:t>
      </w:r>
      <w:r>
        <w:t>s’assoir à la table des négociations. Il est espéré qu</w:t>
      </w:r>
      <w:r w:rsidR="00A708F0">
        <w:t>’afin de</w:t>
      </w:r>
      <w:r>
        <w:t xml:space="preserve"> pouvoir sauver son régime il abandonnerait ses prétentions impérialistes. </w:t>
      </w:r>
      <w:r w:rsidR="00AF6F76">
        <w:t>Une telle illusion a la vie dure</w:t>
      </w:r>
      <w:r w:rsidR="00A708F0">
        <w:t>. La Russie actuelle, héritière de l’URSS et du tsarisme, a toujours été expansionniste, toujours adepte de frontières territorialement ex</w:t>
      </w:r>
      <w:r w:rsidR="00140BBD">
        <w:t>tensives</w:t>
      </w:r>
      <w:r w:rsidR="00A708F0">
        <w:t xml:space="preserve">. Les régimes successifs ont toujours exigé que soient </w:t>
      </w:r>
      <w:r w:rsidR="001520EA">
        <w:t xml:space="preserve">reconnues et garanties, </w:t>
      </w:r>
      <w:r w:rsidR="00A708F0">
        <w:t>juridiquement et militairement</w:t>
      </w:r>
      <w:r w:rsidR="001520EA">
        <w:t>,</w:t>
      </w:r>
      <w:r w:rsidR="00A708F0">
        <w:t xml:space="preserve"> leur</w:t>
      </w:r>
      <w:r w:rsidR="001520EA">
        <w:t>s</w:t>
      </w:r>
      <w:r w:rsidR="00A708F0">
        <w:t xml:space="preserve"> frontières tout en revendiquant qu’elles soient mouvantes</w:t>
      </w:r>
      <w:r w:rsidR="003C50D5">
        <w:t xml:space="preserve"> et seulement définies par le pouvoir en place,</w:t>
      </w:r>
    </w:p>
    <w:p w14:paraId="0F6237CA" w14:textId="1B70BE55" w:rsidR="00A708F0" w:rsidRDefault="00A708F0" w:rsidP="00983DE7">
      <w:pPr>
        <w:jc w:val="both"/>
      </w:pPr>
      <w:r>
        <w:t xml:space="preserve">Que le gouvernement français </w:t>
      </w:r>
      <w:r w:rsidR="00F853E3">
        <w:t>ait</w:t>
      </w:r>
      <w:r>
        <w:t xml:space="preserve"> opté, après de longues tergiversations</w:t>
      </w:r>
      <w:r w:rsidR="00143EB7">
        <w:t xml:space="preserve"> en faveur d’une victoire militaire de l’Ukraine est maintenant acté. Comme tous se</w:t>
      </w:r>
      <w:r w:rsidR="001520EA">
        <w:t>s</w:t>
      </w:r>
      <w:r w:rsidR="00143EB7">
        <w:t xml:space="preserve"> alliés occidentaux, il ne cesse pourtant d’espérer</w:t>
      </w:r>
      <w:r w:rsidR="00AF6F76">
        <w:t>, comme tous les occidentaux,</w:t>
      </w:r>
      <w:r w:rsidR="00143EB7">
        <w:t xml:space="preserve"> que l’issue de conflit peut s’opérer sans défaite de la dictature et sans une révolution interne.</w:t>
      </w:r>
      <w:r w:rsidR="00AF6F76">
        <w:t xml:space="preserve"> Une telle attitude conforte l’agresseur dans sa conviction que ses adversaires finiront par se fatiguer de la guerre.</w:t>
      </w:r>
    </w:p>
    <w:p w14:paraId="7E8A5637" w14:textId="77777777" w:rsidR="00CC0F32" w:rsidRDefault="00CC0F32" w:rsidP="00983DE7">
      <w:pPr>
        <w:jc w:val="both"/>
      </w:pPr>
    </w:p>
    <w:p w14:paraId="0F074BE5" w14:textId="0B000C85" w:rsidR="00983DE7" w:rsidRPr="00CC0F32" w:rsidRDefault="00983DE7" w:rsidP="00983DE7">
      <w:pPr>
        <w:pStyle w:val="Titre2"/>
        <w:rPr>
          <w:b/>
          <w:bCs/>
        </w:rPr>
      </w:pPr>
      <w:bookmarkStart w:id="16" w:name="_Toc137568745"/>
      <w:r w:rsidRPr="00CC0F32">
        <w:rPr>
          <w:b/>
          <w:bCs/>
        </w:rPr>
        <w:lastRenderedPageBreak/>
        <w:t>L’amitié avec les Etats-Unis</w:t>
      </w:r>
      <w:bookmarkEnd w:id="16"/>
    </w:p>
    <w:p w14:paraId="77C50FC4" w14:textId="77777777" w:rsidR="00983DE7" w:rsidRDefault="00983DE7" w:rsidP="00983DE7">
      <w:pPr>
        <w:jc w:val="both"/>
      </w:pPr>
    </w:p>
    <w:p w14:paraId="76B7DBF2" w14:textId="0D51D72E" w:rsidR="00983DE7" w:rsidRDefault="00CC0F32" w:rsidP="00983DE7">
      <w:pPr>
        <w:jc w:val="both"/>
      </w:pPr>
      <w:r>
        <w:t xml:space="preserve">A la différence de fractions </w:t>
      </w:r>
      <w:r w:rsidR="00AF6F76">
        <w:t>politiques appartenant aussi bien à la droite qu’à la gauche</w:t>
      </w:r>
      <w:r>
        <w:t>, E. MACRON se refuse</w:t>
      </w:r>
      <w:r w:rsidR="006024A4">
        <w:t>, comme ses prédécesseurs,</w:t>
      </w:r>
      <w:r>
        <w:t xml:space="preserve"> à tout anti-américanisme</w:t>
      </w:r>
      <w:r w:rsidR="00AF6F76">
        <w:t xml:space="preserve"> idéologique</w:t>
      </w:r>
      <w:r w:rsidR="00944D6E">
        <w:t>, tarte à la crème des souverainistes de tous bords</w:t>
      </w:r>
      <w:r>
        <w:t>. Il n’aura de cesse de se faire reconnaître comme important par D. TRUMP et J. BIDEN qui, l’un comme l’autre, le traiteront avec beaucoup d’égards</w:t>
      </w:r>
      <w:r w:rsidR="00F853E3">
        <w:t xml:space="preserve"> </w:t>
      </w:r>
      <w:r w:rsidR="00140BBD">
        <w:t xml:space="preserve">personnels </w:t>
      </w:r>
      <w:r w:rsidR="00F853E3">
        <w:t>sans modifier en rien leurs orientations essentielles</w:t>
      </w:r>
      <w:r w:rsidR="00E03F89">
        <w:t>. La stratégie américaine a évolué profondément</w:t>
      </w:r>
      <w:r w:rsidR="00A92D4A">
        <w:t>, depuis</w:t>
      </w:r>
      <w:r w:rsidR="00944D6E">
        <w:t xml:space="preserve"> ses premiers voyages aux Etats-Unis</w:t>
      </w:r>
      <w:r w:rsidR="00A92D4A">
        <w:t>,</w:t>
      </w:r>
      <w:r w:rsidR="00E03F89">
        <w:t xml:space="preserve"> en prononçant</w:t>
      </w:r>
      <w:r w:rsidR="00944D6E">
        <w:t>, de plus en plus ouvertement,</w:t>
      </w:r>
      <w:r w:rsidR="00E03F89">
        <w:t xml:space="preserve"> les obsèques de la mondialisation antérieure. Les Etats-Unis ont</w:t>
      </w:r>
      <w:r w:rsidR="00944D6E">
        <w:t>, en l’actualisant,</w:t>
      </w:r>
      <w:r w:rsidR="00E03F89">
        <w:t xml:space="preserve"> remis </w:t>
      </w:r>
      <w:r w:rsidR="00944D6E">
        <w:t xml:space="preserve">fondamentalement </w:t>
      </w:r>
      <w:r w:rsidR="00E03F89">
        <w:t>à l’honneur, vis-à-vis de la Chine</w:t>
      </w:r>
      <w:r w:rsidR="006024A4">
        <w:t xml:space="preserve"> et de ses amis</w:t>
      </w:r>
      <w:r w:rsidR="00E03F89">
        <w:t>, la doctrine du grand politologue G. KENNAN</w:t>
      </w:r>
      <w:r w:rsidR="00A92D4A">
        <w:t> inspirateur de la</w:t>
      </w:r>
      <w:r w:rsidR="00944D6E">
        <w:t xml:space="preserve"> stratégie</w:t>
      </w:r>
      <w:r w:rsidR="00A92D4A">
        <w:t xml:space="preserve"> de « </w:t>
      </w:r>
      <w:proofErr w:type="spellStart"/>
      <w:r w:rsidR="00AF6F76">
        <w:t>C</w:t>
      </w:r>
      <w:r w:rsidR="00A92D4A">
        <w:t>ontainment</w:t>
      </w:r>
      <w:proofErr w:type="spellEnd"/>
      <w:r w:rsidR="00A92D4A">
        <w:t xml:space="preserve"> » de l’URSS stalinienne. Elle se fondait sur deux principes </w:t>
      </w:r>
      <w:r w:rsidR="00F853E3">
        <w:t>directeurs</w:t>
      </w:r>
      <w:r w:rsidR="00A92D4A">
        <w:t xml:space="preserve"> : pas de conflit armé mais </w:t>
      </w:r>
      <w:r w:rsidR="00053F27">
        <w:t xml:space="preserve">hostilité active dans tous les autres domaines. Avec </w:t>
      </w:r>
      <w:r w:rsidR="001611DD">
        <w:t>plusieurs</w:t>
      </w:r>
      <w:r w:rsidR="00053F27">
        <w:t xml:space="preserve"> différence</w:t>
      </w:r>
      <w:r w:rsidR="001611DD">
        <w:t>s</w:t>
      </w:r>
      <w:r w:rsidR="00053F27">
        <w:t xml:space="preserve"> essentielle</w:t>
      </w:r>
      <w:r w:rsidR="001611DD">
        <w:t>s</w:t>
      </w:r>
      <w:r w:rsidR="003C50D5">
        <w:t>,</w:t>
      </w:r>
      <w:r w:rsidR="00053F27">
        <w:t> </w:t>
      </w:r>
      <w:r w:rsidR="000A4F6D">
        <w:t xml:space="preserve">survenues </w:t>
      </w:r>
      <w:r w:rsidR="00F853E3">
        <w:t xml:space="preserve">depuis </w:t>
      </w:r>
      <w:r w:rsidR="001611DD">
        <w:t xml:space="preserve">dans les relations internationales </w:t>
      </w:r>
      <w:r w:rsidR="00053F27">
        <w:t xml:space="preserve">: </w:t>
      </w:r>
      <w:r w:rsidR="001611DD">
        <w:t>les échanges commerciaux nord-américains</w:t>
      </w:r>
      <w:r w:rsidR="00944D6E">
        <w:t xml:space="preserve"> avec l’URSS</w:t>
      </w:r>
      <w:r w:rsidR="001611DD">
        <w:t>, durant la guerre froide</w:t>
      </w:r>
      <w:r w:rsidR="00944D6E">
        <w:t>,</w:t>
      </w:r>
      <w:r w:rsidR="001611DD">
        <w:t xml:space="preserve"> étaient très faibles alors qu’avec la Chine ils sont devenus très intenses</w:t>
      </w:r>
      <w:r w:rsidR="00944D6E">
        <w:t>. L</w:t>
      </w:r>
      <w:r w:rsidR="000A4F6D">
        <w:t>’influence mondiale de Washington</w:t>
      </w:r>
      <w:r w:rsidR="00944D6E">
        <w:t>, depuis lors,</w:t>
      </w:r>
      <w:r w:rsidR="000A4F6D">
        <w:t xml:space="preserve"> a profondément régressé. D. TRUMP avait réussi à se faire élire, à se doter d’une majorité parlementaire républicaine</w:t>
      </w:r>
      <w:r w:rsidR="00944D6E">
        <w:t>,</w:t>
      </w:r>
      <w:r w:rsidR="000A4F6D">
        <w:t xml:space="preserve"> e</w:t>
      </w:r>
      <w:r w:rsidR="00944D6E">
        <w:t>n</w:t>
      </w:r>
      <w:r w:rsidR="000A4F6D">
        <w:t xml:space="preserve"> attirant à lui tous les déclassés de la mondialisation. J. BIDEN, démocrate, lui succédant d’une courte-tête a fort bien compris que la réindustrialisation du pays, en récupérant </w:t>
      </w:r>
      <w:r w:rsidR="00944D6E">
        <w:t xml:space="preserve">ainsi </w:t>
      </w:r>
      <w:r w:rsidR="000A4F6D">
        <w:t xml:space="preserve">les électeurs </w:t>
      </w:r>
      <w:r w:rsidR="00F61534">
        <w:t xml:space="preserve">déclassés </w:t>
      </w:r>
      <w:r w:rsidR="000A4F6D">
        <w:t xml:space="preserve">captés par son adversaire, </w:t>
      </w:r>
      <w:r w:rsidR="00436776">
        <w:t xml:space="preserve">conditionnait son avenir et celui de sa famille partisane. Il s’en est suivi la mobilisation de centaines de milliards de crédits publics destinés à rétablir la position manufacturière </w:t>
      </w:r>
      <w:r w:rsidR="00944D6E">
        <w:t xml:space="preserve">débilitée </w:t>
      </w:r>
      <w:r w:rsidR="00436776">
        <w:t xml:space="preserve">de son pays. La tournure protectionniste de cette initiative, le fait que le prix de l’énergie reste beaucoup plus bas </w:t>
      </w:r>
      <w:r w:rsidR="00E60169">
        <w:t>aux Etats-Unis</w:t>
      </w:r>
      <w:r w:rsidR="00436776">
        <w:t xml:space="preserve">, place les européens en position de faiblesse. </w:t>
      </w:r>
      <w:r w:rsidR="00DA615D">
        <w:t xml:space="preserve">E. MACRON tentera, vainement, d’infléchir la politique économique </w:t>
      </w:r>
      <w:r w:rsidR="00944D6E">
        <w:t>de l’ami américain</w:t>
      </w:r>
      <w:r w:rsidR="00DA615D">
        <w:t xml:space="preserve">. Le plus surprenant de sa conduite n’est pas qu’il ait échoué mais qu’il ait cru possible de modifier </w:t>
      </w:r>
      <w:r w:rsidR="006024A4">
        <w:t>le</w:t>
      </w:r>
      <w:r w:rsidR="00DA615D">
        <w:t xml:space="preserve"> vir</w:t>
      </w:r>
      <w:r w:rsidR="003C50D5">
        <w:t>age</w:t>
      </w:r>
      <w:r w:rsidR="00DA615D">
        <w:t xml:space="preserve"> stratégique</w:t>
      </w:r>
      <w:r w:rsidR="006024A4">
        <w:t xml:space="preserve"> de son gran</w:t>
      </w:r>
      <w:r w:rsidR="00A249D1">
        <w:t>d</w:t>
      </w:r>
      <w:r w:rsidR="006024A4">
        <w:t xml:space="preserve"> allié</w:t>
      </w:r>
      <w:r w:rsidR="00A249D1">
        <w:t>.</w:t>
      </w:r>
      <w:r w:rsidR="00143EB7">
        <w:t xml:space="preserve"> Les arrangements diplomatiques ne sont plus de mise.</w:t>
      </w:r>
      <w:r w:rsidR="00F853E3">
        <w:t xml:space="preserve"> L’Europe se voit </w:t>
      </w:r>
      <w:r w:rsidR="00D30062">
        <w:t>contrainte, elle aussi de rectifier son idéologie et sa pratique contestable du « libre-échange ». Celles-ci profondément inspirées par l’Allemagne exportatrice et grande bénéficiaire de l’ouverture économique de la Chine.</w:t>
      </w:r>
    </w:p>
    <w:p w14:paraId="281938FA" w14:textId="68BF8B42" w:rsidR="00145147" w:rsidRDefault="00145147" w:rsidP="00145147"/>
    <w:p w14:paraId="54EA34BE" w14:textId="3F3DD822" w:rsidR="0085617D" w:rsidRPr="0085617D" w:rsidRDefault="0085617D" w:rsidP="0085617D">
      <w:pPr>
        <w:pStyle w:val="Titre2"/>
        <w:rPr>
          <w:b/>
          <w:bCs/>
        </w:rPr>
      </w:pPr>
      <w:bookmarkStart w:id="17" w:name="_Toc137568746"/>
      <w:r w:rsidRPr="0085617D">
        <w:rPr>
          <w:b/>
          <w:bCs/>
        </w:rPr>
        <w:t>Les contradictions intérieures</w:t>
      </w:r>
      <w:bookmarkEnd w:id="17"/>
    </w:p>
    <w:p w14:paraId="0F52B098" w14:textId="77777777" w:rsidR="0085617D" w:rsidRDefault="0085617D" w:rsidP="0085617D"/>
    <w:p w14:paraId="1DF7AC5E" w14:textId="1F192036" w:rsidR="0085617D" w:rsidRPr="0085617D" w:rsidRDefault="0085617D" w:rsidP="000B2F14">
      <w:pPr>
        <w:jc w:val="both"/>
      </w:pPr>
      <w:r>
        <w:t xml:space="preserve">Elles sont apparues bien avant l’élection de l’actuel Président en se sédimentant au fil des années. Sans qu’aucune majorité politique </w:t>
      </w:r>
      <w:r w:rsidR="007F7104">
        <w:t xml:space="preserve">précédente </w:t>
      </w:r>
      <w:r>
        <w:t>n’</w:t>
      </w:r>
      <w:r w:rsidR="007F7104">
        <w:t>ait</w:t>
      </w:r>
      <w:r>
        <w:t xml:space="preserve"> trouvé de solution durable. La production annuelle de biens et de services ne permet pas, malgré des prélèvements fiscaux et sociaux </w:t>
      </w:r>
      <w:r w:rsidR="000B2F14">
        <w:t>sensiblement plus élevés qu’ailleurs, en Europe et dans le monde, de financer les dépenses collectives. Les fonctions dites « régaliennes » : justice, sécurité intérieure, défense extérieure, éducation, santé publique, prisons, manquent de moyens</w:t>
      </w:r>
      <w:r w:rsidR="007F7104">
        <w:t xml:space="preserve"> car on a privilégié le </w:t>
      </w:r>
      <w:r w:rsidR="00A249D1">
        <w:t>« </w:t>
      </w:r>
      <w:r w:rsidR="007F7104">
        <w:t>social</w:t>
      </w:r>
      <w:r w:rsidR="00A249D1">
        <w:t> »</w:t>
      </w:r>
      <w:r w:rsidR="000B2F14">
        <w:t xml:space="preserve">. Les dépenses </w:t>
      </w:r>
      <w:r w:rsidR="00A249D1">
        <w:t>de cette espèce,</w:t>
      </w:r>
      <w:r w:rsidR="000B2F14">
        <w:t xml:space="preserve"> les pensions de retraite, l’assurance maladie, l’indemnisation du chômage, la prise en charge des personnes âgées, des handicapés</w:t>
      </w:r>
      <w:r w:rsidR="00A249D1">
        <w:t>,</w:t>
      </w:r>
      <w:r w:rsidR="006E722D">
        <w:t xml:space="preserve"> ne peuvent être réduites sans susciter des insurrections. </w:t>
      </w:r>
    </w:p>
    <w:p w14:paraId="7BEE4A97" w14:textId="6B3CA10E" w:rsidR="0085617D" w:rsidRDefault="006E722D" w:rsidP="006E722D">
      <w:pPr>
        <w:jc w:val="both"/>
      </w:pPr>
      <w:r>
        <w:lastRenderedPageBreak/>
        <w:t xml:space="preserve">La seule issue praticable pour E. MACRON consiste à augmenter la production annuelle des richesses. Or cela n’est pas possible en se limitant à soulager les entreprises de leurs charges. Il faut rendre l’appareil d’Etat beaucoup plus efficace, </w:t>
      </w:r>
      <w:r w:rsidR="00F227A2">
        <w:t>revoir en profondeur le fonctionnement des machines administratives, revitaliser l’éducation publique, stimuler la recherche</w:t>
      </w:r>
      <w:r w:rsidR="00140BBD">
        <w:t xml:space="preserve"> et l’innovation</w:t>
      </w:r>
      <w:r w:rsidR="00F227A2">
        <w:t xml:space="preserve">. </w:t>
      </w:r>
    </w:p>
    <w:p w14:paraId="2A1B84A6" w14:textId="5F08E322" w:rsidR="00F227A2" w:rsidRDefault="00F227A2" w:rsidP="006E722D">
      <w:pPr>
        <w:jc w:val="both"/>
      </w:pPr>
      <w:r>
        <w:t xml:space="preserve">Il serait fallacieux de prétendre que le pouvoir en place </w:t>
      </w:r>
      <w:r w:rsidR="00E2616E">
        <w:t xml:space="preserve">a </w:t>
      </w:r>
      <w:r>
        <w:t>manqu</w:t>
      </w:r>
      <w:r w:rsidR="00E2616E">
        <w:t>é</w:t>
      </w:r>
      <w:r>
        <w:t xml:space="preserve"> de conscience des enjeux</w:t>
      </w:r>
      <w:r w:rsidR="00D30062">
        <w:t xml:space="preserve"> et qu’il a baissé les bras dans ces domaines</w:t>
      </w:r>
      <w:r>
        <w:t xml:space="preserve">. Mais il se heurte, comme ses prédécesseurs à la tyrannie des intérêts acquis. </w:t>
      </w:r>
      <w:r w:rsidR="006679E0">
        <w:t xml:space="preserve">Les électeurs de 2017 </w:t>
      </w:r>
      <w:r w:rsidR="00F61534">
        <w:t>avaient</w:t>
      </w:r>
      <w:r w:rsidR="00E2616E">
        <w:t xml:space="preserve"> manifestement opté pour le changement. A la condition, toutefois, qu’il ne menace en rien leurs intérêts personnels. La France se proclame depuis sa Révolution comme un grand héraut du réformisme. Mais </w:t>
      </w:r>
      <w:r w:rsidR="005C1CB9">
        <w:t>e</w:t>
      </w:r>
      <w:r w:rsidR="00E2616E">
        <w:t>l</w:t>
      </w:r>
      <w:r w:rsidR="005C1CB9">
        <w:t>le</w:t>
      </w:r>
      <w:r w:rsidR="00E2616E">
        <w:t xml:space="preserve"> finit toujours par </w:t>
      </w:r>
      <w:r w:rsidR="00E90177">
        <w:t xml:space="preserve">se satisfaire d’un certain </w:t>
      </w:r>
      <w:r w:rsidR="00E2616E">
        <w:t>immobilisme.</w:t>
      </w:r>
    </w:p>
    <w:p w14:paraId="2B28E958" w14:textId="10CDF7FE" w:rsidR="00F5724C" w:rsidRPr="00F5724C" w:rsidRDefault="00F5724C" w:rsidP="00F5724C">
      <w:pPr>
        <w:pStyle w:val="Titre1"/>
        <w:rPr>
          <w:b/>
          <w:bCs/>
        </w:rPr>
      </w:pPr>
      <w:bookmarkStart w:id="18" w:name="_Toc137568747"/>
      <w:r w:rsidRPr="00F5724C">
        <w:rPr>
          <w:b/>
          <w:bCs/>
        </w:rPr>
        <w:t>LES REUSSITES</w:t>
      </w:r>
      <w:bookmarkEnd w:id="18"/>
      <w:r w:rsidRPr="00F5724C">
        <w:rPr>
          <w:b/>
          <w:bCs/>
        </w:rPr>
        <w:t xml:space="preserve"> </w:t>
      </w:r>
    </w:p>
    <w:p w14:paraId="1189E74F" w14:textId="77777777" w:rsidR="00F5724C" w:rsidRDefault="00F5724C" w:rsidP="00F5724C"/>
    <w:p w14:paraId="5EB12BF7" w14:textId="7ADC3CDD" w:rsidR="008C3C95" w:rsidRDefault="008C3C95" w:rsidP="008C3C95">
      <w:pPr>
        <w:jc w:val="both"/>
      </w:pPr>
      <w:r>
        <w:t>Elles sont, à tort, déniées par les oppositions, de droite comme de gauche. La plupart d’entre elles, que l’on va examiner, ne sont pas totales, loin de là. Mais refuser d’en créditer</w:t>
      </w:r>
      <w:r w:rsidR="005C1CB9">
        <w:t>, au moins partiellement,</w:t>
      </w:r>
      <w:r>
        <w:t xml:space="preserve"> le pouvoir en place re</w:t>
      </w:r>
      <w:r w:rsidR="00E90177">
        <w:t>lève de</w:t>
      </w:r>
      <w:r>
        <w:t xml:space="preserve"> la démagogie et </w:t>
      </w:r>
      <w:r w:rsidR="00E90177">
        <w:t xml:space="preserve">de </w:t>
      </w:r>
      <w:r>
        <w:t>l’aveuglement.</w:t>
      </w:r>
    </w:p>
    <w:p w14:paraId="702558A1" w14:textId="77777777" w:rsidR="007F779A" w:rsidRDefault="007F779A" w:rsidP="008C3C95">
      <w:pPr>
        <w:jc w:val="both"/>
      </w:pPr>
    </w:p>
    <w:p w14:paraId="08DA4807" w14:textId="42F08CBC" w:rsidR="00F5724C" w:rsidRPr="00E2616E" w:rsidRDefault="00E2616E" w:rsidP="00E2616E">
      <w:pPr>
        <w:pStyle w:val="Titre2"/>
        <w:rPr>
          <w:b/>
          <w:bCs/>
        </w:rPr>
      </w:pPr>
      <w:bookmarkStart w:id="19" w:name="_Toc137568748"/>
      <w:r w:rsidRPr="00E2616E">
        <w:rPr>
          <w:b/>
          <w:bCs/>
        </w:rPr>
        <w:t>La fin du chômage de masse</w:t>
      </w:r>
      <w:bookmarkEnd w:id="19"/>
      <w:r w:rsidRPr="00E2616E">
        <w:rPr>
          <w:b/>
          <w:bCs/>
        </w:rPr>
        <w:t xml:space="preserve"> </w:t>
      </w:r>
    </w:p>
    <w:p w14:paraId="290056EF" w14:textId="77777777" w:rsidR="00E2616E" w:rsidRDefault="00E2616E" w:rsidP="00E2616E"/>
    <w:p w14:paraId="4C6A9A9D" w14:textId="52EB8ACC" w:rsidR="00E2616E" w:rsidRDefault="00E2616E" w:rsidP="00A80D51">
      <w:pPr>
        <w:jc w:val="both"/>
      </w:pPr>
      <w:r>
        <w:t>Comme il a été dit, F. HOLLANDE, ayant procédé à un virage, électoralement coûteux, en faveur de la « politique de l’offre »</w:t>
      </w:r>
      <w:r w:rsidR="00A80D51">
        <w:t xml:space="preserve">, a grandement facilité la tâche de son successeur qui a amplifié les mesures déjà prises. </w:t>
      </w:r>
      <w:r w:rsidR="00D9212F">
        <w:t>A présent, l</w:t>
      </w:r>
      <w:r w:rsidR="00A80D51">
        <w:t xml:space="preserve">a crainte du chômage n’apparait plus </w:t>
      </w:r>
      <w:r w:rsidR="00733486">
        <w:t xml:space="preserve">en tête </w:t>
      </w:r>
      <w:r w:rsidR="00A80D51">
        <w:t xml:space="preserve">dans les sondages scrutant l’état de l’opinion. Celle-ci n’en fait guère crédit au gouvernement. Elle préfère lui reprocher la multiplication des emplois </w:t>
      </w:r>
      <w:r w:rsidR="00D9212F">
        <w:t>trop peu rémunérés</w:t>
      </w:r>
      <w:r w:rsidR="00A80D51">
        <w:t>. A présent, ce sont d</w:t>
      </w:r>
      <w:r w:rsidR="00567C39">
        <w:t>es masses d’offres d’emplois qui ne trouvent pas preneur. Renversement de situation devenu général en Europe</w:t>
      </w:r>
      <w:r w:rsidR="00A249D1">
        <w:t xml:space="preserve"> comme aux Etats-Unis</w:t>
      </w:r>
      <w:r w:rsidR="00567C39">
        <w:t>.</w:t>
      </w:r>
      <w:r w:rsidR="00010128">
        <w:t xml:space="preserve"> Il serait infondé de refuser d’en attribuer</w:t>
      </w:r>
      <w:r w:rsidR="00140BBD">
        <w:t>, au moins partiellement,</w:t>
      </w:r>
      <w:r w:rsidR="00010128">
        <w:t xml:space="preserve"> le mérit</w:t>
      </w:r>
      <w:r w:rsidR="00E90177">
        <w:t>e</w:t>
      </w:r>
      <w:r w:rsidR="00010128">
        <w:t xml:space="preserve"> à la fameuse politique de l’offre.</w:t>
      </w:r>
      <w:r w:rsidR="00E90177">
        <w:t xml:space="preserve"> Tout en admettant que sa mise en œuvre n’a pas été encore poussée assez loin</w:t>
      </w:r>
      <w:r w:rsidR="00D9212F">
        <w:t>.</w:t>
      </w:r>
    </w:p>
    <w:p w14:paraId="40C3EA59" w14:textId="77777777" w:rsidR="00567C39" w:rsidRDefault="00567C39" w:rsidP="00A80D51">
      <w:pPr>
        <w:jc w:val="both"/>
      </w:pPr>
    </w:p>
    <w:p w14:paraId="615FB9BD" w14:textId="4D4CCCA8" w:rsidR="00567C39" w:rsidRPr="00567C39" w:rsidRDefault="00567C39" w:rsidP="00567C39">
      <w:pPr>
        <w:pStyle w:val="Titre2"/>
        <w:rPr>
          <w:b/>
          <w:bCs/>
        </w:rPr>
      </w:pPr>
      <w:bookmarkStart w:id="20" w:name="_Toc137568749"/>
      <w:r w:rsidRPr="00567C39">
        <w:rPr>
          <w:b/>
          <w:bCs/>
        </w:rPr>
        <w:t>La préservation des acquis sociaux</w:t>
      </w:r>
      <w:bookmarkEnd w:id="20"/>
    </w:p>
    <w:p w14:paraId="33074AFD" w14:textId="77777777" w:rsidR="00567C39" w:rsidRDefault="00567C39" w:rsidP="00567C39"/>
    <w:p w14:paraId="575D7D78" w14:textId="79E21B0F" w:rsidR="008A3CA9" w:rsidRDefault="00567C39" w:rsidP="00567C39">
      <w:pPr>
        <w:jc w:val="both"/>
      </w:pPr>
      <w:r>
        <w:t xml:space="preserve">En dehors de l’avis </w:t>
      </w:r>
      <w:r w:rsidR="00140BBD">
        <w:t xml:space="preserve">discutable </w:t>
      </w:r>
      <w:r>
        <w:t xml:space="preserve">des franges extrémistes de la gauche l’endommagement du modèle social </w:t>
      </w:r>
      <w:r w:rsidR="00EE3714">
        <w:t xml:space="preserve">n’a pas été pratiqué par les gouvernements intronisés par le </w:t>
      </w:r>
      <w:r w:rsidR="00010128">
        <w:t>Président</w:t>
      </w:r>
      <w:r>
        <w:t xml:space="preserve">. </w:t>
      </w:r>
      <w:r w:rsidR="008A3CA9">
        <w:t xml:space="preserve">Il s’est principalement révélé impossible financièrement, de le fortifier. </w:t>
      </w:r>
      <w:r w:rsidR="00010128">
        <w:t>Ledit modèle</w:t>
      </w:r>
      <w:r>
        <w:t xml:space="preserve"> est manifestement menacé par un manque de subsides mais pas par l’action gouvernementale. </w:t>
      </w:r>
      <w:r w:rsidR="00FE4033">
        <w:t>La récente réforme des retraites, si clivante, le consolide très temporairement</w:t>
      </w:r>
      <w:r w:rsidR="00E90177">
        <w:t xml:space="preserve"> et </w:t>
      </w:r>
      <w:r w:rsidR="008A3CA9">
        <w:t xml:space="preserve">beaucoup </w:t>
      </w:r>
      <w:r w:rsidR="00E90177">
        <w:t>trop peu</w:t>
      </w:r>
      <w:r w:rsidR="00FE4033">
        <w:t xml:space="preserve">. </w:t>
      </w:r>
      <w:r w:rsidR="008A3CA9">
        <w:t>En même temps qu’une partie notable de la population continue à prospérer, on voit la misère progresser plus vite que les adoucisseurs sociaux. Sérieusement atténué par la redistribution le sentiment d’inégalité continue d’hypothéquer les rapports sociaux.</w:t>
      </w:r>
    </w:p>
    <w:p w14:paraId="7680456F" w14:textId="70FE70C2" w:rsidR="008A3CA9" w:rsidRDefault="00D9761E" w:rsidP="00567C39">
      <w:pPr>
        <w:jc w:val="both"/>
      </w:pPr>
      <w:r>
        <w:lastRenderedPageBreak/>
        <w:t xml:space="preserve">Comme on l’a vu, le Président et ses conseillers comptent quasi-exclusivement sur le retour au plein emploi pour endiguer le mal. Espoir crédible et sincère mais dont on </w:t>
      </w:r>
      <w:r w:rsidR="00F61534">
        <w:t>peut</w:t>
      </w:r>
      <w:r>
        <w:t xml:space="preserve"> douter qu’il apaise fortement les passions égalitaristes caractéristiques de la société française. Elles se déplaceront sur le terrain des rémunérations, des richesses patrimoniales. </w:t>
      </w:r>
    </w:p>
    <w:p w14:paraId="71973C21" w14:textId="77777777" w:rsidR="00FE4033" w:rsidRDefault="00FE4033" w:rsidP="00567C39">
      <w:pPr>
        <w:jc w:val="both"/>
      </w:pPr>
    </w:p>
    <w:p w14:paraId="3108C398" w14:textId="0563EB9F" w:rsidR="00FE4033" w:rsidRPr="00FE4033" w:rsidRDefault="00FE4033" w:rsidP="00FE4033">
      <w:pPr>
        <w:pStyle w:val="Titre2"/>
        <w:rPr>
          <w:b/>
          <w:bCs/>
        </w:rPr>
      </w:pPr>
      <w:bookmarkStart w:id="21" w:name="_Toc137568750"/>
      <w:r w:rsidRPr="00FE4033">
        <w:rPr>
          <w:b/>
          <w:bCs/>
        </w:rPr>
        <w:t>L</w:t>
      </w:r>
      <w:r w:rsidR="000F63C9">
        <w:rPr>
          <w:b/>
          <w:bCs/>
        </w:rPr>
        <w:t>e maintien</w:t>
      </w:r>
      <w:r w:rsidRPr="00FE4033">
        <w:rPr>
          <w:b/>
          <w:bCs/>
        </w:rPr>
        <w:t xml:space="preserve"> des libertés</w:t>
      </w:r>
      <w:bookmarkEnd w:id="21"/>
    </w:p>
    <w:p w14:paraId="5B6118D9" w14:textId="77777777" w:rsidR="00FE4033" w:rsidRDefault="00FE4033" w:rsidP="00FE4033"/>
    <w:p w14:paraId="586C00B6" w14:textId="5F7BB793" w:rsidR="00F61534" w:rsidRDefault="00FE4033" w:rsidP="00FE4033">
      <w:pPr>
        <w:jc w:val="both"/>
      </w:pPr>
      <w:r>
        <w:t xml:space="preserve">Des voix se sont bruyamment élevées pour dénoncer les excès liberticides </w:t>
      </w:r>
      <w:r w:rsidR="00855B51">
        <w:t>d</w:t>
      </w:r>
      <w:r>
        <w:t xml:space="preserve">u pouvoir en place. Elles émanent, curieusement, </w:t>
      </w:r>
      <w:r w:rsidR="000F63C9">
        <w:t xml:space="preserve">pour une part, </w:t>
      </w:r>
      <w:r>
        <w:t>de politiciens</w:t>
      </w:r>
      <w:r w:rsidR="00FB78E5">
        <w:t xml:space="preserve"> de gauche</w:t>
      </w:r>
      <w:r>
        <w:t xml:space="preserve"> </w:t>
      </w:r>
      <w:r w:rsidR="00FB78E5">
        <w:t>admirateurs des dictatures de Cuba et du Venezuela</w:t>
      </w:r>
      <w:r w:rsidR="000F63C9">
        <w:t xml:space="preserve"> et pour l’autre, à droite, </w:t>
      </w:r>
      <w:r w:rsidR="00341B90">
        <w:t>des secteurs entretenant des liens d’amitiés avec</w:t>
      </w:r>
      <w:r w:rsidR="000F63C9">
        <w:t xml:space="preserve"> de</w:t>
      </w:r>
      <w:r w:rsidR="00341B90">
        <w:t>s</w:t>
      </w:r>
      <w:r w:rsidR="000F63C9">
        <w:t xml:space="preserve"> régimes il libéraux</w:t>
      </w:r>
      <w:r w:rsidR="00FB78E5">
        <w:t xml:space="preserve">. </w:t>
      </w:r>
      <w:r w:rsidR="00F61534">
        <w:t xml:space="preserve">La </w:t>
      </w:r>
      <w:r w:rsidR="009637B1">
        <w:t>fascination</w:t>
      </w:r>
      <w:r w:rsidR="00F61534">
        <w:t xml:space="preserve"> </w:t>
      </w:r>
      <w:r w:rsidR="009637B1">
        <w:t>des esprits de droite pour les régimes à poigne n’a pas faibli. Les grandes fractures ayant affaibli les conservateurs ont séculairement opposé les libéraux et les autoritaires. A gauche la liberté politique a toujours été revendiquée conjointement avec le dirigisme économique</w:t>
      </w:r>
      <w:r w:rsidR="00980723">
        <w:t xml:space="preserve"> et social</w:t>
      </w:r>
      <w:r w:rsidR="009637B1">
        <w:t xml:space="preserve">, ce dernier aspect fluctuant dans le temps. Coexistence </w:t>
      </w:r>
      <w:r w:rsidR="00980723">
        <w:t xml:space="preserve">nécessairement </w:t>
      </w:r>
      <w:r w:rsidR="009637B1">
        <w:t>porteuse de tensions permanentes</w:t>
      </w:r>
      <w:r w:rsidR="00980723">
        <w:t>, jamais surmontées</w:t>
      </w:r>
      <w:r w:rsidR="009637B1">
        <w:t xml:space="preserve">. </w:t>
      </w:r>
      <w:r w:rsidR="00980723">
        <w:t xml:space="preserve">La défense des libertés suppose de trouver un équilibre acceptable entre les individuelles et les collectives. Il a été obstinément recherché sans être vraiment trouvé. La social-démocratie aura représenté dans l’histoire le moment où cette recherche a le mieux abouti. </w:t>
      </w:r>
      <w:r w:rsidR="00340856">
        <w:t xml:space="preserve">Actuellement, la gauche radicale tout en se réclamant des valeurs démocratiques les plus intransigeantes, attaquant les dérives gouvernementales avec le plus grande vigueur, apporte son soutien fidèle à des forces sociales et religieuses qui en sont la négation. Elle fait beaucoup de bruit médiatique sans réel espoir </w:t>
      </w:r>
      <w:r w:rsidR="00FD1EC6">
        <w:t>de réunir des majorités.</w:t>
      </w:r>
      <w:r w:rsidR="00341B90">
        <w:t xml:space="preserve"> En réalité, il n’existe aucun désir, dans la société française très majoritaire de la modeler sur les formats russes ou chinois. Les libertés n’ont pas été réduites par le pouvoir actuel.</w:t>
      </w:r>
    </w:p>
    <w:p w14:paraId="53138934" w14:textId="77777777" w:rsidR="009637B1" w:rsidRDefault="009637B1" w:rsidP="00FE4033">
      <w:pPr>
        <w:jc w:val="both"/>
      </w:pPr>
    </w:p>
    <w:p w14:paraId="0DC8C864" w14:textId="1C870F36" w:rsidR="00FB78E5" w:rsidRDefault="00FB78E5" w:rsidP="00FB78E5">
      <w:pPr>
        <w:pStyle w:val="Titre2"/>
        <w:rPr>
          <w:b/>
          <w:bCs/>
        </w:rPr>
      </w:pPr>
      <w:bookmarkStart w:id="22" w:name="_Toc137568751"/>
      <w:r w:rsidRPr="00C43679">
        <w:rPr>
          <w:b/>
          <w:bCs/>
        </w:rPr>
        <w:t>L</w:t>
      </w:r>
      <w:r w:rsidR="00CF63AC">
        <w:rPr>
          <w:b/>
          <w:bCs/>
        </w:rPr>
        <w:t>es réactions aux crises</w:t>
      </w:r>
      <w:bookmarkEnd w:id="22"/>
    </w:p>
    <w:p w14:paraId="5889E61A" w14:textId="77777777" w:rsidR="00CF63AC" w:rsidRDefault="00CF63AC" w:rsidP="00CF63AC"/>
    <w:p w14:paraId="58CEA45F" w14:textId="4DBE08AF" w:rsidR="00CF63AC" w:rsidRDefault="00CF63AC" w:rsidP="00CF63AC">
      <w:r>
        <w:t>Deux crises de nature différentes sont venues perturber la conduite présidentielle : celle des « gilets jaunes » suivie peu après par la pandémie de COVID 19.</w:t>
      </w:r>
    </w:p>
    <w:p w14:paraId="13C6DCFA" w14:textId="753946E9" w:rsidR="00CF63AC" w:rsidRDefault="00CF63AC" w:rsidP="00CC0442">
      <w:pPr>
        <w:jc w:val="both"/>
      </w:pPr>
      <w:r>
        <w:t xml:space="preserve">La révolte des gilets jaunes a pu être maîtrisée car l’exécutif a </w:t>
      </w:r>
      <w:r w:rsidR="00855B51">
        <w:t>amplement bénéficié</w:t>
      </w:r>
      <w:r>
        <w:t xml:space="preserve"> des impasses dans lesquelles le mouvement</w:t>
      </w:r>
      <w:r w:rsidR="00855B51">
        <w:t>,</w:t>
      </w:r>
      <w:r>
        <w:t xml:space="preserve"> </w:t>
      </w:r>
      <w:r w:rsidR="00010128">
        <w:t>s’</w:t>
      </w:r>
      <w:r w:rsidR="00A76D41">
        <w:t>était</w:t>
      </w:r>
      <w:r w:rsidR="00855B51">
        <w:t>,</w:t>
      </w:r>
      <w:r w:rsidR="00010128">
        <w:t xml:space="preserve"> </w:t>
      </w:r>
      <w:r w:rsidR="00855B51">
        <w:t xml:space="preserve">lui-même, </w:t>
      </w:r>
      <w:r w:rsidR="00A76D41">
        <w:t>précipité</w:t>
      </w:r>
      <w:r>
        <w:t xml:space="preserve">. </w:t>
      </w:r>
      <w:r w:rsidR="00CC0442">
        <w:t xml:space="preserve">Dès qu’un possible leader émergeait les autres animateurs </w:t>
      </w:r>
      <w:r w:rsidR="00A24F4D">
        <w:t xml:space="preserve">auto-proclamés, </w:t>
      </w:r>
      <w:r w:rsidR="00CC0442">
        <w:t>s’acharnai</w:t>
      </w:r>
      <w:r w:rsidR="00855B51">
        <w:t>en</w:t>
      </w:r>
      <w:r w:rsidR="00CC0442">
        <w:t>t à l’abattre. La construction d’une plate-forme revendicative opérationnelle n’a pas pu avoir lieu en raison de l’hétérogénéité des exigences et des attentes. A l’exception de la demande véhémente d’instaurer le</w:t>
      </w:r>
      <w:r w:rsidR="000517C1">
        <w:t xml:space="preserve"> « référendum</w:t>
      </w:r>
      <w:r w:rsidR="00CC0442">
        <w:t xml:space="preserve"> d’initiative citoyenne », </w:t>
      </w:r>
      <w:r w:rsidR="00EE697B">
        <w:t xml:space="preserve">prototype de démocratie directe incontrôlée, </w:t>
      </w:r>
      <w:r w:rsidR="00CC0442">
        <w:t>le fameux R</w:t>
      </w:r>
      <w:r w:rsidR="000517C1">
        <w:t>IC dont ni les élus ni les syndicats ne voulaient. Les violences commises, le noyautage par des extrémistes professionnels</w:t>
      </w:r>
      <w:r w:rsidR="00EF7F28">
        <w:t>,</w:t>
      </w:r>
      <w:r w:rsidR="000517C1">
        <w:t xml:space="preserve"> ont achevé de déconsidérer le soulèvement aux yeux de vastes secteurs de l’opinion.</w:t>
      </w:r>
    </w:p>
    <w:p w14:paraId="42CE6065" w14:textId="6CB2DCCB" w:rsidR="000517C1" w:rsidRDefault="000517C1" w:rsidP="00CC0442">
      <w:pPr>
        <w:jc w:val="both"/>
      </w:pPr>
      <w:r>
        <w:t xml:space="preserve">La tombe des gilets jaunes a </w:t>
      </w:r>
      <w:r w:rsidR="00855B51">
        <w:t>donc</w:t>
      </w:r>
      <w:r>
        <w:t xml:space="preserve"> été</w:t>
      </w:r>
      <w:r w:rsidR="00855B51">
        <w:t xml:space="preserve"> d’abord</w:t>
      </w:r>
      <w:r>
        <w:t xml:space="preserve"> creusée par </w:t>
      </w:r>
      <w:r w:rsidR="00855B51">
        <w:t xml:space="preserve">les intéressés </w:t>
      </w:r>
      <w:r>
        <w:t xml:space="preserve">eux-mêmes, comme la plupart des jacqueries </w:t>
      </w:r>
      <w:r w:rsidR="00010128">
        <w:t>du</w:t>
      </w:r>
      <w:r>
        <w:t xml:space="preserve"> passé. Mais le Président peut être crédité d’avoir habilement </w:t>
      </w:r>
      <w:r>
        <w:lastRenderedPageBreak/>
        <w:t xml:space="preserve">exploité la situation. En lançant un grand débat auquel les élus locaux ont accepté de participer. </w:t>
      </w:r>
      <w:r w:rsidR="00565291">
        <w:t>En y ajoutant, aussi, une quinzaine de milliards de dépenses sociales supplémentaires. Il lui sera reproché, ensuite, à ce sujet, non sans raison, d’avoir cédé à la violence. Vieille habitude des gouvernants.</w:t>
      </w:r>
    </w:p>
    <w:p w14:paraId="44FFF1E3" w14:textId="52BB23FA" w:rsidR="00C43679" w:rsidRDefault="00472E31" w:rsidP="000419B8">
      <w:pPr>
        <w:jc w:val="both"/>
      </w:pPr>
      <w:r>
        <w:t xml:space="preserve">La crise déclenchée par la pandémie, quant à elle, a été d’une autre envergure, obligeant la population à se confiner dans </w:t>
      </w:r>
      <w:r w:rsidR="00EF7F28">
        <w:t>l</w:t>
      </w:r>
      <w:r>
        <w:t>es habitations</w:t>
      </w:r>
      <w:r w:rsidR="0012441A">
        <w:t>, souvent exigües en zone urbaine</w:t>
      </w:r>
      <w:r>
        <w:t xml:space="preserve">, contraignant les producteurs à réduire et, bien souvent à cesser </w:t>
      </w:r>
      <w:r w:rsidR="00EF7F28">
        <w:t xml:space="preserve">temporairement </w:t>
      </w:r>
      <w:r>
        <w:t>leurs activités. La stratégie de défense mise en œuvre</w:t>
      </w:r>
      <w:r w:rsidR="000F63C9">
        <w:t xml:space="preserve"> a empêché le naufrage des entreprises et des emplois moyennant il est vrai une </w:t>
      </w:r>
      <w:r w:rsidR="000419B8">
        <w:t>vive expansion de la dette publique</w:t>
      </w:r>
      <w:r w:rsidR="00733486">
        <w:t xml:space="preserve"> devenue abyssale</w:t>
      </w:r>
      <w:r w:rsidR="000419B8">
        <w:t>. Peu de critiques se sont fait entendre envers les mesures prises</w:t>
      </w:r>
      <w:r w:rsidR="00733486">
        <w:t xml:space="preserve"> pour contrer les effets destructeurs de la pandémie</w:t>
      </w:r>
      <w:r w:rsidR="000419B8">
        <w:t xml:space="preserve">. Elles </w:t>
      </w:r>
      <w:r w:rsidR="00EE697B">
        <w:t xml:space="preserve">ont </w:t>
      </w:r>
      <w:r w:rsidR="000419B8">
        <w:t>éman</w:t>
      </w:r>
      <w:r w:rsidR="00EE697B">
        <w:t>é</w:t>
      </w:r>
      <w:r w:rsidR="000419B8">
        <w:t xml:space="preserve"> d’influenceurs </w:t>
      </w:r>
      <w:r w:rsidR="00733486">
        <w:t>divers</w:t>
      </w:r>
      <w:r w:rsidR="000419B8">
        <w:t xml:space="preserve"> reproch</w:t>
      </w:r>
      <w:r w:rsidR="00EE697B">
        <w:t>a</w:t>
      </w:r>
      <w:r w:rsidR="000419B8">
        <w:t>nt au gouvernement de ne pas avoir procédé à des économies budgétaires</w:t>
      </w:r>
      <w:r w:rsidR="00733486">
        <w:t xml:space="preserve"> </w:t>
      </w:r>
      <w:r w:rsidR="0012441A">
        <w:t xml:space="preserve">en </w:t>
      </w:r>
      <w:r w:rsidR="00733486">
        <w:t>parallèle</w:t>
      </w:r>
      <w:r w:rsidR="000419B8">
        <w:t xml:space="preserve">. On remarquera que ces dernières n’ont pas été </w:t>
      </w:r>
      <w:r w:rsidR="00733486">
        <w:t xml:space="preserve">vraiment </w:t>
      </w:r>
      <w:r w:rsidR="000419B8">
        <w:t xml:space="preserve">précisées par les critiques. L’obligation de se faire vacciner a déclenché des torrents d’oppositions aussi virulentes que minoritaires au sein du territoire métropolitain. La grande majorité de la population, quant à elle, a respecté les consignes. </w:t>
      </w:r>
      <w:r w:rsidR="00284382">
        <w:t xml:space="preserve">Dans les Caraïbes françaises, le soulèvement </w:t>
      </w:r>
      <w:r w:rsidR="00733486">
        <w:t xml:space="preserve">anti-vaccinal </w:t>
      </w:r>
      <w:r w:rsidR="00284382">
        <w:t>s’est avéré puissant. Il peut être interprété comme une manière de régler d’anciens comptes avec l’Etat qui s’</w:t>
      </w:r>
      <w:r>
        <w:t>était</w:t>
      </w:r>
      <w:r w:rsidR="00284382">
        <w:t xml:space="preserve"> rendu coupable</w:t>
      </w:r>
      <w:r w:rsidR="00A76D41">
        <w:t xml:space="preserve"> par le passé</w:t>
      </w:r>
      <w:r w:rsidR="00284382">
        <w:t>, de tolérer, dans les plantations de bananes, l’usage dangereux du chlordécone, tout en cultivant</w:t>
      </w:r>
      <w:r w:rsidR="00A24F4D">
        <w:t>,</w:t>
      </w:r>
      <w:r w:rsidR="00284382">
        <w:t xml:space="preserve"> à moindre frais</w:t>
      </w:r>
      <w:r w:rsidR="00733486">
        <w:t xml:space="preserve"> par les élus locaux</w:t>
      </w:r>
      <w:r w:rsidR="00284382">
        <w:t>, le vieux ressentiment anticolonial</w:t>
      </w:r>
      <w:r w:rsidR="0012441A">
        <w:rPr>
          <w:rStyle w:val="Appelnotedebasdep"/>
        </w:rPr>
        <w:footnoteReference w:id="5"/>
      </w:r>
      <w:r w:rsidR="00284382">
        <w:t>.</w:t>
      </w:r>
      <w:r w:rsidR="00733486">
        <w:t xml:space="preserve"> </w:t>
      </w:r>
    </w:p>
    <w:p w14:paraId="3B249814" w14:textId="77777777" w:rsidR="00733486" w:rsidRDefault="00733486" w:rsidP="000419B8">
      <w:pPr>
        <w:jc w:val="both"/>
      </w:pPr>
    </w:p>
    <w:p w14:paraId="11835592" w14:textId="6F468F2A" w:rsidR="00284382" w:rsidRPr="00284382" w:rsidRDefault="00284382" w:rsidP="00284382">
      <w:pPr>
        <w:pStyle w:val="Titre2"/>
        <w:rPr>
          <w:b/>
          <w:bCs/>
        </w:rPr>
      </w:pPr>
      <w:bookmarkStart w:id="23" w:name="_Toc137568752"/>
      <w:r w:rsidRPr="00284382">
        <w:rPr>
          <w:b/>
          <w:bCs/>
        </w:rPr>
        <w:t>L’amélioration du tissu productif</w:t>
      </w:r>
      <w:bookmarkEnd w:id="23"/>
    </w:p>
    <w:p w14:paraId="75758406" w14:textId="77777777" w:rsidR="00284382" w:rsidRDefault="00284382" w:rsidP="00284382"/>
    <w:p w14:paraId="427066FA" w14:textId="333CE39E" w:rsidR="00A6307C" w:rsidRDefault="009279D9" w:rsidP="009279D9">
      <w:pPr>
        <w:jc w:val="both"/>
      </w:pPr>
      <w:r>
        <w:t>Le sujet fait l’objet d’intenses débats au sein de l’opinion publique</w:t>
      </w:r>
      <w:r w:rsidR="0012441A">
        <w:t xml:space="preserve"> cultivée</w:t>
      </w:r>
      <w:r>
        <w:t xml:space="preserve">. Prétendre que </w:t>
      </w:r>
      <w:r w:rsidR="007F779A">
        <w:t>le</w:t>
      </w:r>
      <w:r>
        <w:t xml:space="preserve"> rétablissement a été acquis serait mensonger. </w:t>
      </w:r>
      <w:r w:rsidR="00A76D41">
        <w:t xml:space="preserve">La structure de l’économie française n’a pas été </w:t>
      </w:r>
      <w:r w:rsidR="0012441A">
        <w:t xml:space="preserve">aussi profondément </w:t>
      </w:r>
      <w:r w:rsidR="00A76D41">
        <w:t>modifiée</w:t>
      </w:r>
      <w:r w:rsidR="00A6307C">
        <w:t xml:space="preserve"> qu’il aurait fallu</w:t>
      </w:r>
      <w:r w:rsidR="00A76D41">
        <w:t>. Les grandes entreprises internationalisées accumulent des résultats brillants mais à l’extérieur du territoire.</w:t>
      </w:r>
      <w:r w:rsidR="00F161B5">
        <w:t xml:space="preserve"> Elles gagnent peu d’argent sur le marché domestique et se sentent très modérément concernées par le devenir de l’économie nationale</w:t>
      </w:r>
      <w:r w:rsidR="00A6307C">
        <w:t>, tout en procurant au Trésor Public, des recettes fiscales substantielles</w:t>
      </w:r>
      <w:r w:rsidR="00F161B5">
        <w:t xml:space="preserve">. Les autres qui </w:t>
      </w:r>
      <w:r w:rsidR="00EF7F28">
        <w:t>maintiennent</w:t>
      </w:r>
      <w:r w:rsidR="00F161B5">
        <w:t xml:space="preserve"> leurs moyens de productions dans les frontières de l’hexagone ont beaucoup souffert de la désindustrialisation. Leur nombre et leur taille demeurent trop faibles. </w:t>
      </w:r>
      <w:r w:rsidR="00A6307C">
        <w:t>Les entreprises de « taille intermédiaire » (ETI)</w:t>
      </w:r>
      <w:r w:rsidR="00A6307C">
        <w:rPr>
          <w:rStyle w:val="Appelnotedebasdep"/>
        </w:rPr>
        <w:footnoteReference w:id="6"/>
      </w:r>
      <w:r w:rsidR="00A6307C">
        <w:t xml:space="preserve"> à capitaux familiaux peinent à se développer et à produire à l’intérieur des frontières.</w:t>
      </w:r>
    </w:p>
    <w:p w14:paraId="19726D51" w14:textId="4CF086CE" w:rsidR="00A76D41" w:rsidRDefault="00F161B5" w:rsidP="009279D9">
      <w:pPr>
        <w:jc w:val="both"/>
      </w:pPr>
      <w:r>
        <w:t>Pour échapper à cet écueil, il faut investir. Pour investir il faut de l’épargne. Or l’épargne française qui reste ab</w:t>
      </w:r>
      <w:r w:rsidR="00FE0F9F">
        <w:t xml:space="preserve">ondante est excessivement utilisée dans le financement de la dette publique et de l’immobilier. C’est pourquoi les pouvoirs gouvernementaux multiplient les campagnes afin d’attirer sur leur sol les investisseurs internationaux. Démarche qui </w:t>
      </w:r>
      <w:r w:rsidR="00FE0F9F">
        <w:lastRenderedPageBreak/>
        <w:t>s’apparente singulièrement avec celle des pays les moins développés et qui s’expose au risque désormais classique de voir les capitaux extérieurs battre précipitamment en retraite en cas de dangers pour leurs placements.</w:t>
      </w:r>
    </w:p>
    <w:p w14:paraId="70A3CB8A" w14:textId="70601212" w:rsidR="0095473A" w:rsidRDefault="00FE0F9F" w:rsidP="009279D9">
      <w:pPr>
        <w:jc w:val="both"/>
      </w:pPr>
      <w:r>
        <w:t>Cela étant,</w:t>
      </w:r>
      <w:r w:rsidR="009279D9">
        <w:t xml:space="preserve"> il n’est pas niable que, dans l’ensemble, la situation est moins préoccupante</w:t>
      </w:r>
      <w:r w:rsidR="00F76A59">
        <w:t>, en la matière,</w:t>
      </w:r>
      <w:r w:rsidR="009279D9">
        <w:t xml:space="preserve"> qu’auparavant. Le renouvellement du tissu s’opère activement</w:t>
      </w:r>
      <w:r>
        <w:t xml:space="preserve"> à partir d’innovateurs nationaux</w:t>
      </w:r>
      <w:r w:rsidR="009279D9">
        <w:t xml:space="preserve">. Les principaux instruments publics, la Banque Publique d’Investissement (BPI), la Caisse des Dépôts, ont démontré leur </w:t>
      </w:r>
      <w:r w:rsidR="0095473A">
        <w:t>utilité. Les marges d’exploitation des entreprises se sont améliorées même si beaucoup de chemin reste encore à parcourir.</w:t>
      </w:r>
      <w:r w:rsidR="00EE697B">
        <w:t xml:space="preserve"> </w:t>
      </w:r>
    </w:p>
    <w:p w14:paraId="5FA65501" w14:textId="6DC94A85" w:rsidR="0095473A" w:rsidRDefault="0095473A" w:rsidP="009279D9">
      <w:pPr>
        <w:jc w:val="both"/>
      </w:pPr>
      <w:r>
        <w:t xml:space="preserve">La réindustrialisation </w:t>
      </w:r>
      <w:r w:rsidR="008C3C95">
        <w:t xml:space="preserve">a été opportunément mise à l’ordre du jour. Trop tardivement, sans doute, mais réellement engagée. </w:t>
      </w:r>
      <w:r w:rsidR="007F779A">
        <w:t xml:space="preserve">Les investissements étrangers ont beaucoup progressé. </w:t>
      </w:r>
      <w:r w:rsidR="001A286B">
        <w:t xml:space="preserve">Il reste que le tissu productif n’a pas atteint le degré de vitalité nécessaire et que le pays, </w:t>
      </w:r>
      <w:proofErr w:type="gramStart"/>
      <w:r w:rsidR="001A286B">
        <w:t>au</w:t>
      </w:r>
      <w:proofErr w:type="gramEnd"/>
      <w:r w:rsidR="001A286B">
        <w:t xml:space="preserve"> plan économique, n’a pas encore réussi à surmonter ses difficultés structurelles.</w:t>
      </w:r>
    </w:p>
    <w:p w14:paraId="69F6CE48" w14:textId="77777777" w:rsidR="00BA625F" w:rsidRDefault="00BA625F" w:rsidP="009279D9">
      <w:pPr>
        <w:jc w:val="both"/>
      </w:pPr>
    </w:p>
    <w:p w14:paraId="61E5847E" w14:textId="41654A5F" w:rsidR="00B503A8" w:rsidRPr="00B503A8" w:rsidRDefault="00B503A8" w:rsidP="00B503A8">
      <w:pPr>
        <w:pStyle w:val="Titre2"/>
        <w:rPr>
          <w:b/>
          <w:bCs/>
        </w:rPr>
      </w:pPr>
      <w:bookmarkStart w:id="24" w:name="_Toc137568753"/>
      <w:r w:rsidRPr="00B503A8">
        <w:rPr>
          <w:b/>
          <w:bCs/>
        </w:rPr>
        <w:t>La résistance à l’inflation</w:t>
      </w:r>
      <w:bookmarkEnd w:id="24"/>
    </w:p>
    <w:p w14:paraId="500DBE7A" w14:textId="77777777" w:rsidR="00B503A8" w:rsidRDefault="00B503A8" w:rsidP="00B503A8"/>
    <w:p w14:paraId="58FF81BA" w14:textId="0B76370C" w:rsidR="00B503A8" w:rsidRDefault="00B503A8" w:rsidP="00B503A8">
      <w:pPr>
        <w:jc w:val="both"/>
      </w:pPr>
      <w:r>
        <w:t xml:space="preserve">La réapparition en force de l’inflation affecte la plus grande partie des pays dans le monde. Elle s’explique par la conjonction de changements de natures très différentes. Des aléas climatiques au conflit ukrainien, en passant par la gestion chinoise désastreuse de la pandémie, </w:t>
      </w:r>
      <w:r w:rsidR="00B2745D">
        <w:t xml:space="preserve">la flambée générale des coûts énergétiques et </w:t>
      </w:r>
      <w:r w:rsidR="00A24F4D">
        <w:t>ceux d’</w:t>
      </w:r>
      <w:r w:rsidR="00B2745D">
        <w:t xml:space="preserve">autres minéraux stratégiques, </w:t>
      </w:r>
      <w:r>
        <w:t>des manques de main d’œuvre</w:t>
      </w:r>
      <w:r w:rsidR="00B2745D">
        <w:t xml:space="preserve"> dans de nombreux pays. Nous sommes entrés dans une nouvelle période historique </w:t>
      </w:r>
      <w:r w:rsidR="00F76A59">
        <w:t xml:space="preserve">à l’échelle </w:t>
      </w:r>
      <w:r w:rsidR="00B2745D">
        <w:t xml:space="preserve">universelle. La mondialisation néo-libérale </w:t>
      </w:r>
      <w:r w:rsidR="00BA625F">
        <w:t xml:space="preserve">des années quatre-vingt-dix et suivantes </w:t>
      </w:r>
      <w:r w:rsidR="00B2745D">
        <w:t xml:space="preserve">est terminée. Les foyers de production et les échanges commerciaux se réorganisent à grande vitesse en sous-ensembles partageant les mêmes normes et principes de fonctionnement. La mutation n’est pas gratuite. </w:t>
      </w:r>
      <w:r w:rsidR="00E3365C">
        <w:t>D’autant que l</w:t>
      </w:r>
      <w:r w:rsidR="00F76A59">
        <w:t>e sauvetage</w:t>
      </w:r>
      <w:r w:rsidR="00E3365C">
        <w:t xml:space="preserve"> de l’environnement et de la biodiversité ne pourra pas se faire à bon marché.</w:t>
      </w:r>
    </w:p>
    <w:p w14:paraId="59906B2F" w14:textId="6D7FC7C1" w:rsidR="00E3365C" w:rsidRDefault="00E3365C" w:rsidP="00B503A8">
      <w:pPr>
        <w:jc w:val="both"/>
      </w:pPr>
      <w:r>
        <w:t xml:space="preserve">Le regain d’inflation n’est pas le fait de l’Etat mais celui-ci ne peut pas s’en désintéresser. Par comparaison avec les voisins britanniques, allemands, italiens, espagnols, les divers « boucliers » mis en place par le gouvernement ont plutôt bien fonctionné. </w:t>
      </w:r>
      <w:r w:rsidR="00BA625F">
        <w:t>Il reste qu’ils ont adouci le présent sans pouvoir disposer des moyens énormes dont on a besoin pour préparer l’avenir.</w:t>
      </w:r>
    </w:p>
    <w:p w14:paraId="10E44223" w14:textId="77777777" w:rsidR="00210D0D" w:rsidRDefault="00210D0D" w:rsidP="00B503A8">
      <w:pPr>
        <w:jc w:val="both"/>
      </w:pPr>
    </w:p>
    <w:p w14:paraId="50FB785C" w14:textId="1E635F49" w:rsidR="00E3365C" w:rsidRPr="00E3365C" w:rsidRDefault="00E3365C" w:rsidP="00E3365C">
      <w:pPr>
        <w:pStyle w:val="Titre1"/>
        <w:rPr>
          <w:b/>
          <w:bCs/>
        </w:rPr>
      </w:pPr>
      <w:r w:rsidRPr="00E3365C">
        <w:rPr>
          <w:b/>
          <w:bCs/>
        </w:rPr>
        <w:t xml:space="preserve"> </w:t>
      </w:r>
      <w:bookmarkStart w:id="25" w:name="_Toc137568754"/>
      <w:r w:rsidRPr="00E3365C">
        <w:rPr>
          <w:b/>
          <w:bCs/>
        </w:rPr>
        <w:t>ECHECS</w:t>
      </w:r>
      <w:r w:rsidR="00210D0D">
        <w:rPr>
          <w:b/>
          <w:bCs/>
        </w:rPr>
        <w:t> ?</w:t>
      </w:r>
      <w:bookmarkEnd w:id="25"/>
    </w:p>
    <w:p w14:paraId="69EADCA6" w14:textId="77777777" w:rsidR="00E3365C" w:rsidRDefault="00E3365C" w:rsidP="00E3365C"/>
    <w:p w14:paraId="575759F8" w14:textId="4C68A827" w:rsidR="005D50B7" w:rsidRDefault="005D50B7" w:rsidP="005D50B7">
      <w:pPr>
        <w:jc w:val="both"/>
      </w:pPr>
      <w:r>
        <w:t xml:space="preserve">La forme interrogative de l’intitulé s’explique par la très grande difficulté de procéder à un juste partage des responsabilités. Le système institutionnel en vigueur conduit à attribuer l’essentiel des échecs au Président. Il est commode, pour les acteurs politiques et syndicaux et, aussi, pour le peuple ordinaire d’incriminer le commandant en chef. Nous </w:t>
      </w:r>
      <w:r w:rsidR="00993580">
        <w:t xml:space="preserve">allons défendre le point de vue que les déboires et les impuissances constatés </w:t>
      </w:r>
      <w:r w:rsidR="00BA625F">
        <w:t>n’</w:t>
      </w:r>
      <w:r w:rsidR="00993580">
        <w:t xml:space="preserve">interrogent </w:t>
      </w:r>
      <w:r w:rsidR="00BA625F">
        <w:t xml:space="preserve">pas seulement la gouvernance mais </w:t>
      </w:r>
      <w:r w:rsidR="00993580">
        <w:t>la société dans son ensemble.</w:t>
      </w:r>
    </w:p>
    <w:p w14:paraId="36E1BA05" w14:textId="4CE50C74" w:rsidR="007076D3" w:rsidRDefault="007076D3" w:rsidP="007076D3">
      <w:pPr>
        <w:pStyle w:val="Titre2"/>
        <w:rPr>
          <w:b/>
          <w:bCs/>
        </w:rPr>
      </w:pPr>
      <w:bookmarkStart w:id="26" w:name="_Toc137568755"/>
      <w:r w:rsidRPr="007076D3">
        <w:rPr>
          <w:b/>
          <w:bCs/>
        </w:rPr>
        <w:lastRenderedPageBreak/>
        <w:t>La cohésion nationale</w:t>
      </w:r>
      <w:bookmarkEnd w:id="26"/>
    </w:p>
    <w:p w14:paraId="626849E9" w14:textId="77777777" w:rsidR="007076D3" w:rsidRDefault="007076D3" w:rsidP="007076D3"/>
    <w:p w14:paraId="4DF5AD96" w14:textId="772CB3C2" w:rsidR="007076D3" w:rsidRDefault="007076D3" w:rsidP="0043685E">
      <w:pPr>
        <w:jc w:val="both"/>
      </w:pPr>
      <w:r>
        <w:t xml:space="preserve">La stratégie </w:t>
      </w:r>
      <w:r w:rsidR="0043685E">
        <w:t xml:space="preserve">présidentielle avait pour ambition de rassembler une grande coalition réformiste profondément ancrée dans la population ordinaire. </w:t>
      </w:r>
      <w:r w:rsidR="00EE697B">
        <w:t>Elle</w:t>
      </w:r>
      <w:r w:rsidR="0043685E">
        <w:t xml:space="preserve"> a réussi dans une premier temps, celui du mandat</w:t>
      </w:r>
      <w:r w:rsidR="00A6185A">
        <w:t xml:space="preserve"> conquis en 2017</w:t>
      </w:r>
      <w:r w:rsidR="0043685E">
        <w:t xml:space="preserve">, à réunir des </w:t>
      </w:r>
      <w:r w:rsidR="00252912">
        <w:t xml:space="preserve">députés majoritaires </w:t>
      </w:r>
      <w:r w:rsidR="0043685E">
        <w:t xml:space="preserve">convaincus de la nécessité et du </w:t>
      </w:r>
      <w:r w:rsidR="00A6185A">
        <w:t>bien-fondé</w:t>
      </w:r>
      <w:r w:rsidR="0043685E">
        <w:t xml:space="preserve"> des changements </w:t>
      </w:r>
      <w:r w:rsidR="00A24F4D">
        <w:t>a</w:t>
      </w:r>
      <w:r w:rsidR="00BA625F">
        <w:t>nnoncés</w:t>
      </w:r>
      <w:r w:rsidR="0043685E">
        <w:t>. Ses partisans appartenaient,</w:t>
      </w:r>
      <w:r w:rsidR="00252912">
        <w:t xml:space="preserve"> pour beaucoup</w:t>
      </w:r>
      <w:r w:rsidR="0043685E">
        <w:t xml:space="preserve"> aux classes moyennes supérieures</w:t>
      </w:r>
      <w:r w:rsidR="00252912">
        <w:t xml:space="preserve"> relevant du secteur privé</w:t>
      </w:r>
      <w:r w:rsidR="00A24F4D">
        <w:t xml:space="preserve">, en activité ou </w:t>
      </w:r>
      <w:r w:rsidR="00252912">
        <w:t>à la</w:t>
      </w:r>
      <w:r w:rsidR="00A24F4D">
        <w:t xml:space="preserve"> retraite</w:t>
      </w:r>
      <w:r w:rsidR="0043685E">
        <w:t xml:space="preserve">. </w:t>
      </w:r>
      <w:r w:rsidR="00113272">
        <w:t>Leurs ancrages territoriaux s’avéraient peu assurés</w:t>
      </w:r>
      <w:r w:rsidR="00252912">
        <w:t xml:space="preserve"> car ils avaient été élus </w:t>
      </w:r>
      <w:r w:rsidR="00A81605">
        <w:t xml:space="preserve">exclusivement </w:t>
      </w:r>
      <w:r w:rsidR="00252912">
        <w:t xml:space="preserve">en fonction de leur allégeance au candidat </w:t>
      </w:r>
      <w:r w:rsidR="00A81605">
        <w:t>principal</w:t>
      </w:r>
      <w:r w:rsidR="00113272">
        <w:t>. La France profonde</w:t>
      </w:r>
      <w:r w:rsidR="00404519">
        <w:t>, celle des gens ordinaires,</w:t>
      </w:r>
      <w:r w:rsidR="00113272">
        <w:t xml:space="preserve"> n’était pas hostile à l’entreprise mais, en raison des </w:t>
      </w:r>
      <w:r w:rsidR="00404519">
        <w:t>déconvenues</w:t>
      </w:r>
      <w:r w:rsidR="00113272">
        <w:t xml:space="preserve"> antérieur</w:t>
      </w:r>
      <w:r w:rsidR="00404519">
        <w:t>e</w:t>
      </w:r>
      <w:r w:rsidR="00113272">
        <w:t xml:space="preserve">s, </w:t>
      </w:r>
      <w:r w:rsidR="00A6185A">
        <w:t xml:space="preserve">elle </w:t>
      </w:r>
      <w:r w:rsidR="00113272">
        <w:t xml:space="preserve">s’est </w:t>
      </w:r>
      <w:r w:rsidR="00252912">
        <w:t xml:space="preserve">néanmoins </w:t>
      </w:r>
      <w:r w:rsidR="00113272">
        <w:t xml:space="preserve">tenue dans une certaine réserve, illustrée par </w:t>
      </w:r>
      <w:r w:rsidR="00404519">
        <w:t>d</w:t>
      </w:r>
      <w:r w:rsidR="00113272">
        <w:t>es abstentions</w:t>
      </w:r>
      <w:r w:rsidR="009D21CD">
        <w:t xml:space="preserve"> </w:t>
      </w:r>
      <w:r w:rsidR="00404519">
        <w:t xml:space="preserve">et </w:t>
      </w:r>
      <w:r w:rsidR="009D21CD">
        <w:t>des adhésions électorales trop parcimonieuses.</w:t>
      </w:r>
    </w:p>
    <w:p w14:paraId="4B666C0D" w14:textId="7802FC9A" w:rsidR="00113272" w:rsidRDefault="00113272" w:rsidP="0043685E">
      <w:pPr>
        <w:jc w:val="both"/>
      </w:pPr>
      <w:r>
        <w:t xml:space="preserve">Depuis lors « l’archipel français » décrit par J. FOURQUET, n’a pas cessé de prospérer. La « société de défiance » décrite par </w:t>
      </w:r>
      <w:r w:rsidR="00B773CE">
        <w:t>P. CAHUC et Y. ALGAN dès 2007, s’est généralisée. Chacun, anxieux face à son aveni</w:t>
      </w:r>
      <w:r w:rsidR="008F1CEF">
        <w:t>r,</w:t>
      </w:r>
      <w:r w:rsidR="00B773CE">
        <w:t xml:space="preserve"> se barricade avec se</w:t>
      </w:r>
      <w:r w:rsidR="00A6185A">
        <w:t>s</w:t>
      </w:r>
      <w:r w:rsidR="00B773CE">
        <w:t xml:space="preserve"> proches pour la défense de ses intér</w:t>
      </w:r>
      <w:r w:rsidR="008F1CEF">
        <w:t xml:space="preserve">êts privés. </w:t>
      </w:r>
      <w:r w:rsidR="008E0EF3">
        <w:t>La définition de l’intérêt général s’est</w:t>
      </w:r>
      <w:r w:rsidR="00EE697B">
        <w:t xml:space="preserve">, par conséquent, </w:t>
      </w:r>
      <w:r w:rsidR="008E0EF3">
        <w:t>muée en casse-tête politique et social.</w:t>
      </w:r>
    </w:p>
    <w:p w14:paraId="01BA7543" w14:textId="3A498CC1" w:rsidR="00404519" w:rsidRDefault="00404519" w:rsidP="0043685E">
      <w:pPr>
        <w:jc w:val="both"/>
      </w:pPr>
      <w:r>
        <w:t xml:space="preserve">Les oppositions ne se privent pas de rendre </w:t>
      </w:r>
      <w:r w:rsidR="00A81605">
        <w:t xml:space="preserve">le chef de </w:t>
      </w:r>
      <w:r>
        <w:t>l’exécutif pleinement responsable de « l’</w:t>
      </w:r>
      <w:proofErr w:type="spellStart"/>
      <w:r>
        <w:t>archipèlisation</w:t>
      </w:r>
      <w:proofErr w:type="spellEnd"/>
      <w:r>
        <w:t xml:space="preserve"> ». Il est tour à tour accusé d’être le « président des riches », </w:t>
      </w:r>
      <w:r w:rsidR="00E766E7">
        <w:t xml:space="preserve">le représentant de la finance apatride, le fossoyeur du modèle social que le monde entier est </w:t>
      </w:r>
      <w:r w:rsidR="00BA625F">
        <w:t>supposé</w:t>
      </w:r>
      <w:r w:rsidR="00E766E7">
        <w:t xml:space="preserve"> nous envier. Leurs invectives dissimulent de manière caricaturale leurs impuissances respectives à incarner une unité nationale en déliquescence. </w:t>
      </w:r>
    </w:p>
    <w:p w14:paraId="78026E87" w14:textId="15EA22C4" w:rsidR="00A81605" w:rsidRDefault="00E766E7" w:rsidP="0043685E">
      <w:pPr>
        <w:jc w:val="both"/>
      </w:pPr>
      <w:r>
        <w:t xml:space="preserve">Le délitement de la cohésion nationale, avéré par tous les sondages d’opinion, </w:t>
      </w:r>
      <w:r w:rsidR="000A6899">
        <w:t xml:space="preserve">n’est pas nouveau. Il </w:t>
      </w:r>
      <w:r w:rsidR="008C35FB">
        <w:t>résulte, fondamentalement, d’une différenciation au long cours, des modes de pensée, de</w:t>
      </w:r>
      <w:r w:rsidR="00A81605">
        <w:t>s</w:t>
      </w:r>
      <w:r w:rsidR="008C35FB">
        <w:t xml:space="preserve"> comportement</w:t>
      </w:r>
      <w:r w:rsidR="00A81605">
        <w:t>s</w:t>
      </w:r>
      <w:r w:rsidR="008C35FB">
        <w:t>, d</w:t>
      </w:r>
      <w:r w:rsidR="00A81605">
        <w:t xml:space="preserve">es conception et des </w:t>
      </w:r>
      <w:r w:rsidR="008C35FB">
        <w:t>aspiration</w:t>
      </w:r>
      <w:r w:rsidR="00A81605">
        <w:t>s</w:t>
      </w:r>
      <w:r w:rsidR="008C35FB">
        <w:t xml:space="preserve">. </w:t>
      </w:r>
      <w:r w:rsidR="00DD5603">
        <w:t xml:space="preserve">Il sévit dans tous les pays respectueux des libertés civiles. En conséquence, les gouvernants se trouvent placés devant des choix problématiques. S’appuyer sur un substrat sociologique et électoral assez homogène mais nécessairement minoritaire comme en France. Ou bien, comme en </w:t>
      </w:r>
      <w:r w:rsidR="00F1518D">
        <w:t>Allemagne actuellement, rassembler une coalition aux assises plus étendues mais s’épuisant à gérer les contradictions internes.</w:t>
      </w:r>
    </w:p>
    <w:p w14:paraId="6D4EA0C2" w14:textId="1F2704CC" w:rsidR="00CF47CE" w:rsidRDefault="00BB4383" w:rsidP="0043685E">
      <w:pPr>
        <w:jc w:val="both"/>
      </w:pPr>
      <w:r>
        <w:t xml:space="preserve">La France a, plus qu’aucun autre pays moderne, dévolu à ses représentants politiques le soin d’assurer la cohésion nationale, c'est-à-dire la prérogative de définir « l’intérêt général » et d’en assurer la mise en œuvre. Or dans ce pays de culture étatique et centralisatrice </w:t>
      </w:r>
      <w:r w:rsidR="00FF4455">
        <w:t>on assiste</w:t>
      </w:r>
      <w:r w:rsidR="00F1518D">
        <w:t xml:space="preserve"> depuis des décennies</w:t>
      </w:r>
      <w:r w:rsidR="00FF4455">
        <w:t xml:space="preserve"> à une expansion </w:t>
      </w:r>
      <w:r w:rsidR="00CF47CE">
        <w:t>continue</w:t>
      </w:r>
      <w:r w:rsidR="00FF4455">
        <w:t xml:space="preserve"> de la défiance envers toutes les institutions représentatives des intérêts collectifs. </w:t>
      </w:r>
      <w:r w:rsidR="00CF47CE">
        <w:t xml:space="preserve">Les vices et les maux attribués aux représentants </w:t>
      </w:r>
      <w:r w:rsidR="007223E5">
        <w:t xml:space="preserve">élus </w:t>
      </w:r>
      <w:r w:rsidR="00CF47CE">
        <w:t xml:space="preserve">sont </w:t>
      </w:r>
      <w:r w:rsidR="00D4662E">
        <w:t>chroniquement</w:t>
      </w:r>
      <w:r w:rsidR="00CF47CE">
        <w:t xml:space="preserve"> surévalués. Leur</w:t>
      </w:r>
      <w:r w:rsidR="00230E94">
        <w:t>s</w:t>
      </w:r>
      <w:r w:rsidR="00CF47CE">
        <w:t xml:space="preserve"> réalité</w:t>
      </w:r>
      <w:r w:rsidR="00230E94">
        <w:t>s, mêmes contraires aux faits avérés,</w:t>
      </w:r>
      <w:r w:rsidR="00CF47CE">
        <w:t xml:space="preserve"> se trouve</w:t>
      </w:r>
      <w:r w:rsidR="00230E94">
        <w:t>nt</w:t>
      </w:r>
      <w:r w:rsidR="00CF47CE">
        <w:t xml:space="preserve"> assez facilement admise</w:t>
      </w:r>
      <w:r w:rsidR="00230E94">
        <w:t>s</w:t>
      </w:r>
      <w:r w:rsidR="00CF47CE">
        <w:t xml:space="preserve"> parce que nos régimes repose</w:t>
      </w:r>
      <w:r w:rsidR="00230E94">
        <w:t>nt</w:t>
      </w:r>
      <w:r w:rsidR="00CF47CE">
        <w:t xml:space="preserve"> sur </w:t>
      </w:r>
      <w:r w:rsidR="00230E94">
        <w:t xml:space="preserve">le principe fondateur selon lequel le peuple a toujours raison. L’histoire nous a cependant appris que </w:t>
      </w:r>
      <w:r w:rsidR="00D4662E">
        <w:t xml:space="preserve">bon </w:t>
      </w:r>
      <w:r w:rsidR="00230E94">
        <w:t xml:space="preserve">peuple peut se tromper et même gravement. </w:t>
      </w:r>
      <w:r w:rsidR="00556198">
        <w:t xml:space="preserve">La critique des comportements </w:t>
      </w:r>
      <w:r w:rsidR="000A6899">
        <w:t>populaires</w:t>
      </w:r>
      <w:r w:rsidR="00556198">
        <w:t xml:space="preserve"> est généralement reçue comme une attaque réactionnaire envers la démocratie. Cette dernière est pourtant réputée, à la différence des dictatures, pour sa propension à se culpabiliser et à battre sa </w:t>
      </w:r>
      <w:r w:rsidR="00556198">
        <w:lastRenderedPageBreak/>
        <w:t xml:space="preserve">coulpe. Mais </w:t>
      </w:r>
      <w:r w:rsidR="009207B1">
        <w:t xml:space="preserve">la démarche </w:t>
      </w:r>
      <w:r w:rsidR="00BA625F">
        <w:t>criti</w:t>
      </w:r>
      <w:r w:rsidR="00370F70">
        <w:t xml:space="preserve">que </w:t>
      </w:r>
      <w:r w:rsidR="009207B1">
        <w:t>stigmatise essentiellement les mauvais bergers et s’applique à sauvegarder l’innocence des masses moutonnières.</w:t>
      </w:r>
    </w:p>
    <w:p w14:paraId="632E85F5" w14:textId="03EFFABE" w:rsidR="00230E94" w:rsidRDefault="009207B1" w:rsidP="0043685E">
      <w:pPr>
        <w:jc w:val="both"/>
      </w:pPr>
      <w:r>
        <w:t xml:space="preserve">Il est difficile de nier le fait que le Président n’a pas réussi et ne réussira vraisemblablement pas à renforcer la cohésion nationale. </w:t>
      </w:r>
      <w:r w:rsidR="007223E5">
        <w:t>Toutefois, l</w:t>
      </w:r>
      <w:r>
        <w:t>ui attribuer une responsabilité éminente dans l’état actuel des opinions</w:t>
      </w:r>
      <w:r w:rsidR="001D6A76">
        <w:t>, comme le font ses opposants, associe démagogies et aveuglements.</w:t>
      </w:r>
    </w:p>
    <w:p w14:paraId="0E4E17AF" w14:textId="1B6E09D4" w:rsidR="001D6A76" w:rsidRDefault="001F21EF" w:rsidP="0043685E">
      <w:pPr>
        <w:jc w:val="both"/>
      </w:pPr>
      <w:r>
        <w:t xml:space="preserve">Rappelons tout d’abord que les démocraties ont toujours été des sociétés divisées. </w:t>
      </w:r>
      <w:r w:rsidR="007223E5">
        <w:t xml:space="preserve">Ce sont leurs divisions mêmes qui ont conduit à l’invention de régimes </w:t>
      </w:r>
      <w:r w:rsidR="00370F70">
        <w:t>libéraux actuellement en vigueur</w:t>
      </w:r>
      <w:r>
        <w:t>. La perte de cohésion actuelle provient des impossibilités</w:t>
      </w:r>
      <w:r w:rsidR="008E01C3">
        <w:t>, tant des citoyens, que de leurs représentants élus, de leurs clercs</w:t>
      </w:r>
      <w:r w:rsidR="00370F70">
        <w:t xml:space="preserve"> intellectuels</w:t>
      </w:r>
      <w:r w:rsidR="008E01C3">
        <w:t>, de se rassembler autour d</w:t>
      </w:r>
      <w:r w:rsidR="007223E5">
        <w:t>’</w:t>
      </w:r>
      <w:r w:rsidR="008E01C3">
        <w:t>orientations</w:t>
      </w:r>
      <w:r w:rsidR="007223E5">
        <w:t xml:space="preserve"> suffisamment communes</w:t>
      </w:r>
      <w:r w:rsidR="008E01C3">
        <w:t>. Les rassemblements notables qui se sont produits par le passé, celui de la gauche, comme celui du gaullisme</w:t>
      </w:r>
      <w:r w:rsidR="00D4662E">
        <w:t>,</w:t>
      </w:r>
      <w:r w:rsidR="00683942">
        <w:t xml:space="preserve"> ont engendré des enthousiasmes rapidement suivis de grandes déception</w:t>
      </w:r>
      <w:r w:rsidR="0096742A">
        <w:t>s</w:t>
      </w:r>
      <w:r w:rsidR="00683942">
        <w:t xml:space="preserve">. Personne ne pense plus que l’Internationale sauvera le genre humain ni que la France peut demeurer indépendante. </w:t>
      </w:r>
      <w:r w:rsidR="00D4662E">
        <w:t>Mais de telles réalités sont difficiles à accepter.</w:t>
      </w:r>
    </w:p>
    <w:p w14:paraId="4AB8E7F8" w14:textId="6367C5C8" w:rsidR="00230E94" w:rsidRDefault="00683942" w:rsidP="0043685E">
      <w:pPr>
        <w:jc w:val="both"/>
      </w:pPr>
      <w:r>
        <w:t>Le combat présidentiel, quoiqu’en dise l’intéressé, se situe dans une grande continuité</w:t>
      </w:r>
      <w:r w:rsidR="00977F83">
        <w:t xml:space="preserve"> historique</w:t>
      </w:r>
      <w:r>
        <w:t xml:space="preserve">, à tonalité pragmatique et défensive : limiter le déclassement national, sauvegarder les positions acquises, </w:t>
      </w:r>
      <w:r w:rsidR="00CB106B">
        <w:t>protéger</w:t>
      </w:r>
      <w:r>
        <w:t xml:space="preserve"> le modèle social etc. </w:t>
      </w:r>
      <w:r w:rsidR="00977F83">
        <w:t>Il parvient à calmer</w:t>
      </w:r>
      <w:r w:rsidR="0096742A">
        <w:t>, sans plus,</w:t>
      </w:r>
      <w:r w:rsidR="00977F83">
        <w:t xml:space="preserve"> les sentiments d’insécurité de tous ordres. A gérer administrativement, beaucoup moins mal qu’on le prétend les existences des gens ordinaires. Traditionnellement, la dimension politique des existences humaines n’était pas exempte d’une part de rêves ou tout au moins, d’anticipations positives. </w:t>
      </w:r>
      <w:r w:rsidR="00D4662E">
        <w:t>Leur</w:t>
      </w:r>
      <w:r w:rsidR="00977F83">
        <w:t xml:space="preserve"> disparition </w:t>
      </w:r>
      <w:r w:rsidR="00794485">
        <w:t>progressive mérite d’être considérée comme un des changements majeurs de l’époque. Il n’</w:t>
      </w:r>
      <w:r w:rsidR="0096742A">
        <w:t>existe</w:t>
      </w:r>
      <w:r w:rsidR="00794485">
        <w:t xml:space="preserve"> pas de Président qui soit en mesure d’y pallier.</w:t>
      </w:r>
    </w:p>
    <w:p w14:paraId="39C246B2" w14:textId="0527D0CF" w:rsidR="0096742A" w:rsidRDefault="00794485" w:rsidP="0043685E">
      <w:pPr>
        <w:jc w:val="both"/>
      </w:pPr>
      <w:r>
        <w:t>Les oppositions politiques, représentées par le Rassemblement National</w:t>
      </w:r>
      <w:r w:rsidR="005517C1">
        <w:t xml:space="preserve"> (RN)</w:t>
      </w:r>
      <w:r>
        <w:t xml:space="preserve"> à droite et le Cartel électoral des gauche sous égide de la France Insoumise, consacrent l’essentiel de leurs énergies à agglomérer </w:t>
      </w:r>
      <w:r w:rsidR="0096742A">
        <w:t xml:space="preserve">et cultiver </w:t>
      </w:r>
      <w:r w:rsidR="005517C1">
        <w:t xml:space="preserve">les mécontentements. </w:t>
      </w:r>
      <w:r w:rsidR="0096742A">
        <w:t>Au détriment de l’élaboration de solutions de rechange praticables en vue de remplacer les gouvernants en place.</w:t>
      </w:r>
    </w:p>
    <w:p w14:paraId="754DA218" w14:textId="2A50A799" w:rsidR="00CF47CE" w:rsidRDefault="005517C1" w:rsidP="0043685E">
      <w:pPr>
        <w:jc w:val="both"/>
      </w:pPr>
      <w:r>
        <w:t>Le RN poursuit inlassablement, avec un indéniable succès, un objectif principal : devenir le grand parti de la droite</w:t>
      </w:r>
      <w:r w:rsidR="003E5AAC">
        <w:t xml:space="preserve"> ayant définitivement quitté les rivages de l’extrémisme</w:t>
      </w:r>
      <w:r>
        <w:t xml:space="preserve">. </w:t>
      </w:r>
      <w:r w:rsidR="003E5AAC">
        <w:t>Sa direction</w:t>
      </w:r>
      <w:r>
        <w:t xml:space="preserve"> a retenu de</w:t>
      </w:r>
      <w:r w:rsidR="0096742A">
        <w:t>s</w:t>
      </w:r>
      <w:r>
        <w:t xml:space="preserve"> adversaire</w:t>
      </w:r>
      <w:r w:rsidR="0096742A">
        <w:t>s</w:t>
      </w:r>
      <w:r>
        <w:t xml:space="preserve"> gaulliste</w:t>
      </w:r>
      <w:r w:rsidR="0096742A">
        <w:t>s et communistes</w:t>
      </w:r>
      <w:r>
        <w:t xml:space="preserve"> l’enseignement qu’il fallait </w:t>
      </w:r>
      <w:r w:rsidR="004F6C0A">
        <w:t xml:space="preserve">rallier </w:t>
      </w:r>
      <w:r w:rsidR="0096742A">
        <w:t xml:space="preserve">au parti </w:t>
      </w:r>
      <w:r w:rsidR="004F6C0A">
        <w:t xml:space="preserve">les couches populaires. Il n’a pas hésité, pour ce faire, à inscrire dans son esquisse de programme des revendications non abouties de la gauche socialo-communiste. Pour le moment, M. Le PEN, bien qu’elle l’ait répudié, </w:t>
      </w:r>
      <w:r w:rsidR="003E5AAC">
        <w:t>n’a pas totalement abandonné</w:t>
      </w:r>
      <w:r w:rsidR="004F6C0A">
        <w:t xml:space="preserve"> l’œuvre de son père : agréger les mécontents</w:t>
      </w:r>
      <w:r w:rsidR="003E5AAC">
        <w:t xml:space="preserve"> des plus modérés </w:t>
      </w:r>
      <w:r w:rsidR="0096742A">
        <w:t>à ceux des</w:t>
      </w:r>
      <w:r w:rsidR="003E5AAC">
        <w:t xml:space="preserve"> plus radicaux</w:t>
      </w:r>
      <w:r w:rsidR="004F6C0A">
        <w:t xml:space="preserve">. </w:t>
      </w:r>
      <w:r w:rsidR="003E5AAC">
        <w:t>Condition certes nécessaire pour</w:t>
      </w:r>
      <w:r w:rsidR="00727366">
        <w:t xml:space="preserve"> accéder aux commandes de l’Etat, </w:t>
      </w:r>
      <w:r w:rsidR="003E5AAC">
        <w:t>mais loin d’être suffisante</w:t>
      </w:r>
      <w:r w:rsidR="00727366">
        <w:t>. La poussière de très nombreux désaccords a été habilement glissée sous le tapis, concernant tous les sujets impliquant les relations avec l’Union Européenne ainsi que les finances publiques.</w:t>
      </w:r>
      <w:r w:rsidR="00CE40FA">
        <w:t xml:space="preserve"> Pour accéder aux sommets, il faut, en outre, disposer de puissants relais au sein de la haute fonction publique</w:t>
      </w:r>
      <w:r w:rsidR="00D4662E">
        <w:t xml:space="preserve"> et du patronat</w:t>
      </w:r>
      <w:r w:rsidR="00CE40FA">
        <w:t xml:space="preserve">. Tel n’est pas le cas. </w:t>
      </w:r>
    </w:p>
    <w:p w14:paraId="2CDE3B3E" w14:textId="7288A08A" w:rsidR="00034488" w:rsidRDefault="00CE40FA" w:rsidP="00CE40FA">
      <w:pPr>
        <w:jc w:val="both"/>
      </w:pPr>
      <w:r>
        <w:t>A droite, le parti jadis gaulliste, rebaptisé « les Républicains » lors de la magistrature de N. SARKOZY, réuni sous sa houlette, s’est à la fois fracturé et affaibli. Une partie de ses cadres ralliant « En Marche ». Son ciment doctrinal</w:t>
      </w:r>
      <w:r w:rsidR="00370F70">
        <w:t xml:space="preserve"> reposait traditionnellement sur une double base : le soutien indéfectible aux milieux patronaux, le maintien maximal de la souveraineté </w:t>
      </w:r>
      <w:r w:rsidR="00370F70">
        <w:lastRenderedPageBreak/>
        <w:t xml:space="preserve">nationale. Pour des raisons électorales il a fallu prendre en compte les intérêts des salariés. </w:t>
      </w:r>
      <w:r w:rsidR="00436FC1">
        <w:t>Quant à la souveraineté nationale elle n’a cessé de s’amenuiser. La communauté de pens</w:t>
      </w:r>
      <w:r w:rsidR="00D4662E">
        <w:t>ée</w:t>
      </w:r>
      <w:r w:rsidR="00436FC1">
        <w:t xml:space="preserve"> et d’action</w:t>
      </w:r>
      <w:r>
        <w:t xml:space="preserve"> s’est complètement délité</w:t>
      </w:r>
      <w:r w:rsidR="00436FC1">
        <w:t>e</w:t>
      </w:r>
      <w:r>
        <w:t xml:space="preserve"> et ne se reconstitue pas. </w:t>
      </w:r>
      <w:r w:rsidR="00436FC1">
        <w:t>Le parti</w:t>
      </w:r>
      <w:r>
        <w:t xml:space="preserve"> possède encore des « leaders » mais pas de « leadership ». Le vaisseau </w:t>
      </w:r>
      <w:r w:rsidR="00034488">
        <w:t xml:space="preserve">n’a pas seulement </w:t>
      </w:r>
      <w:r w:rsidR="00D4662E">
        <w:t>pris l’eau</w:t>
      </w:r>
      <w:r w:rsidR="00034488">
        <w:t xml:space="preserve"> à cause des torpilles présidentielles. Ses défauts originels de fabrication, la trop faible cohérence de ses composants, l’ont tout autant conduit au naufrage. </w:t>
      </w:r>
    </w:p>
    <w:p w14:paraId="6A815916" w14:textId="62553BFC" w:rsidR="00034488" w:rsidRDefault="008F1CEF" w:rsidP="0043685E">
      <w:pPr>
        <w:jc w:val="both"/>
      </w:pPr>
      <w:r>
        <w:t xml:space="preserve">Dans un passé encore récent, il existait avec la gauche socialisante et même communisante, un vaste mouvement qui réunissait, tant bien que mal, tous les maltraités de la société. </w:t>
      </w:r>
      <w:r w:rsidR="005273AE">
        <w:t xml:space="preserve">Mouvement </w:t>
      </w:r>
      <w:r w:rsidR="008E0EF3">
        <w:t xml:space="preserve">ayant été, historiquement, </w:t>
      </w:r>
      <w:r w:rsidR="005273AE">
        <w:t xml:space="preserve">porteur </w:t>
      </w:r>
      <w:r w:rsidR="00DF08BD">
        <w:t xml:space="preserve">à la fois de réalisations positives et </w:t>
      </w:r>
      <w:r w:rsidR="005273AE">
        <w:t xml:space="preserve">d’espoirs. </w:t>
      </w:r>
      <w:r>
        <w:t>Il n’en reste</w:t>
      </w:r>
      <w:r w:rsidR="001A286B">
        <w:t>, en vérité,</w:t>
      </w:r>
      <w:r>
        <w:t xml:space="preserve"> plus grand-chose. Les alliances de gauche</w:t>
      </w:r>
      <w:r w:rsidR="004D4615">
        <w:t xml:space="preserve"> qui se sont constituées par nécessité électorale</w:t>
      </w:r>
      <w:r w:rsidR="005273AE">
        <w:t xml:space="preserve"> so</w:t>
      </w:r>
      <w:r w:rsidR="004D4615">
        <w:t>us la domination de la « France Insoumise »</w:t>
      </w:r>
      <w:r>
        <w:t xml:space="preserve"> n’incarnent plus d</w:t>
      </w:r>
      <w:r w:rsidR="005273AE">
        <w:t>e possibilités sérieuses</w:t>
      </w:r>
      <w:r w:rsidR="004D4615">
        <w:t xml:space="preserve">, dans l’esprit des classes populaires, </w:t>
      </w:r>
      <w:r>
        <w:t>d’acc</w:t>
      </w:r>
      <w:r w:rsidR="00C61AE5">
        <w:t>éder</w:t>
      </w:r>
      <w:r>
        <w:t xml:space="preserve"> aux commandes</w:t>
      </w:r>
      <w:r w:rsidR="00A6185A">
        <w:t xml:space="preserve"> de l’Etat</w:t>
      </w:r>
      <w:r w:rsidR="005273AE">
        <w:t xml:space="preserve"> pour améliorer leur sort</w:t>
      </w:r>
      <w:r w:rsidR="00F361E8">
        <w:t>.</w:t>
      </w:r>
      <w:r w:rsidR="009D21CD">
        <w:t xml:space="preserve"> </w:t>
      </w:r>
      <w:r w:rsidR="00EE1677">
        <w:t xml:space="preserve">Le petit peuple a largué les amarres avec une gauche qui recrute son prolétariat dans l’immigration. </w:t>
      </w:r>
    </w:p>
    <w:p w14:paraId="14BEA5E9" w14:textId="29FD4E8F" w:rsidR="003F5E23" w:rsidRDefault="003F5E23" w:rsidP="0043685E">
      <w:pPr>
        <w:jc w:val="both"/>
      </w:pPr>
      <w:r>
        <w:t>Le courant, très majoritaire, qui domine les opinions</w:t>
      </w:r>
      <w:r w:rsidR="00436FC1">
        <w:t xml:space="preserve"> comme les comportements</w:t>
      </w:r>
      <w:r>
        <w:t xml:space="preserve"> est celui des frustrés et des mécontents, s’opposant à une minorité de satisfaits relatifs. La grande nébuleuse des mécontents, intrinsèquement divisée, ne produit guère autre chose que des envies </w:t>
      </w:r>
      <w:r w:rsidR="00E70D34">
        <w:t xml:space="preserve">croissantes </w:t>
      </w:r>
      <w:r>
        <w:t>d’en découdre</w:t>
      </w:r>
      <w:r w:rsidR="00E70D34">
        <w:t>, moins dans les urnes que dans une multiplicité d’affrontements secondaires</w:t>
      </w:r>
      <w:r w:rsidR="00EE1677">
        <w:t xml:space="preserve"> aux tonalités fortement identitaires.</w:t>
      </w:r>
    </w:p>
    <w:p w14:paraId="2FFE3F28" w14:textId="779A858E" w:rsidR="003F5E23" w:rsidRDefault="00CB106B" w:rsidP="0043685E">
      <w:pPr>
        <w:jc w:val="both"/>
      </w:pPr>
      <w:r>
        <w:t xml:space="preserve">Le « en même temps » signifiait, au départ, que les forces venues de la droite s’équilibreraient avec ceux originaires de la </w:t>
      </w:r>
      <w:r w:rsidR="00436FC1">
        <w:t>gauche</w:t>
      </w:r>
      <w:r>
        <w:t xml:space="preserve"> pour former un bloc réellement centriste. Le bloc a très vite penché à droite la faiblesse de l’aile gauche s’étant très vite révélée. Le Président n’avait pas voulu qu’il en aille ainsi. </w:t>
      </w:r>
      <w:r w:rsidR="00D16392">
        <w:t xml:space="preserve">Il en a été victime plus qu’acteur. A la fin du mandat de F. HOLLANDE la frange réformiste du parti socialiste, très affaiblie, a été jugée </w:t>
      </w:r>
      <w:r w:rsidR="00436FC1">
        <w:t xml:space="preserve">exagérément </w:t>
      </w:r>
      <w:r w:rsidR="00D16392">
        <w:t xml:space="preserve">responsable des échecs de la social-démocratie. Le gros des troupes, fortement amincies a préféré se réfugier dans le confort de l’opposition. </w:t>
      </w:r>
    </w:p>
    <w:p w14:paraId="20E1004A" w14:textId="7DD709AF" w:rsidR="003F5E23" w:rsidRDefault="00D16392" w:rsidP="0043685E">
      <w:pPr>
        <w:jc w:val="both"/>
      </w:pPr>
      <w:r>
        <w:t>Le déport vers la droite de la gouvernance nationale s’observe partout en Europe reflétant l’épuisement historiques des idées de gauche</w:t>
      </w:r>
      <w:r w:rsidR="00E21E94">
        <w:t xml:space="preserve"> et la montée en puissance des pulsions identitaires. La perte d’identité ressentie est principalement attribuée </w:t>
      </w:r>
      <w:r w:rsidR="00436FC1">
        <w:t>aux afflux de</w:t>
      </w:r>
      <w:r w:rsidR="00E21E94">
        <w:t xml:space="preserve"> populations immigrées en peine </w:t>
      </w:r>
      <w:r w:rsidR="00EE1677">
        <w:t>d</w:t>
      </w:r>
      <w:r w:rsidR="00E21E94">
        <w:t>’intégration</w:t>
      </w:r>
      <w:r w:rsidR="00EE1677">
        <w:t xml:space="preserve"> ou non désireuses de l’accepter</w:t>
      </w:r>
      <w:r w:rsidR="00E21E94">
        <w:t xml:space="preserve">. Il semble que les facteurs agissants soient beaucoup plus diversifiés. C’est tout le monde d’hier qui disparaît sans qu’émergent </w:t>
      </w:r>
      <w:r w:rsidR="008A1A12">
        <w:t xml:space="preserve">les solutions de remplacement. En France comme ailleurs, les dirigeants politiques subissent les évènements beaucoup plus qu’ils ne les commandent. </w:t>
      </w:r>
    </w:p>
    <w:p w14:paraId="7C4768AC" w14:textId="5389EA2B" w:rsidR="00DF08BD" w:rsidRDefault="00DF08BD" w:rsidP="0043685E">
      <w:pPr>
        <w:jc w:val="both"/>
      </w:pPr>
      <w:r>
        <w:t>Eta</w:t>
      </w:r>
      <w:r w:rsidR="00436FC1">
        <w:t>n</w:t>
      </w:r>
      <w:r>
        <w:t xml:space="preserve">t donné le contexte politique et social ainsi rappelé, il faut relativiser </w:t>
      </w:r>
      <w:r w:rsidR="00AB0E4B">
        <w:t xml:space="preserve">le mouvement de dégradation de la cohésion nationale laquelle n’a jamais été très solide. En faire porter la responsabilité principale au Président de la République repose, dans le meilleur des cas, sur une erreur d’analyse. Dans la tradition française, maintes fois investiguée, ce </w:t>
      </w:r>
      <w:r w:rsidR="00352F0C">
        <w:t xml:space="preserve">n’est pas la société qui tient l’Etat, comme dans le monde anglo-saxon, mais l’Etat qui tient la société. Or la grande révolution néo-libérale initiée, en fin du siècle dernier, s’est traduite par des réductions très sensibles des pouvoirs à la fois publics et nationaux. </w:t>
      </w:r>
      <w:r w:rsidR="00981421">
        <w:t xml:space="preserve">Ce sont des facteurs prioritairement exogènes qui ont fait que l’Etat ne tient plus la société comme par le passé. </w:t>
      </w:r>
    </w:p>
    <w:p w14:paraId="359D08ED" w14:textId="06A0F383" w:rsidR="00770B53" w:rsidRDefault="00770B53" w:rsidP="0043685E">
      <w:pPr>
        <w:jc w:val="both"/>
      </w:pPr>
      <w:r>
        <w:lastRenderedPageBreak/>
        <w:t xml:space="preserve">Il n’était pas plausible de revenir à la situation antérieure. Le pouvoir en place y a réagi de manière passablement contradictoire et pas très lisible par le citoyen de base. Les responsabilités individuelles ont été remises au premier plan. </w:t>
      </w:r>
      <w:r w:rsidR="005D0755">
        <w:t xml:space="preserve">A charge pour les personnes de s’assumer pleinement sans trop compter sur le collectif. Parallèlement, le centralisme étatique a poursuivi son renforcement, </w:t>
      </w:r>
      <w:r w:rsidR="00981421">
        <w:t xml:space="preserve">en élargissant ses champs d’intervention, </w:t>
      </w:r>
      <w:r w:rsidR="005D0755">
        <w:t xml:space="preserve">continué à édicter des mesures générales dans un pays de plus en plus diversifié. </w:t>
      </w:r>
    </w:p>
    <w:p w14:paraId="5CFDA463" w14:textId="5B8DE58C" w:rsidR="00571E57" w:rsidRDefault="00FB0028" w:rsidP="0043685E">
      <w:pPr>
        <w:jc w:val="both"/>
      </w:pPr>
      <w:r>
        <w:t xml:space="preserve">Le vrai reproche qu’il faut, selon nous, adresser au titulaire de la charge, </w:t>
      </w:r>
      <w:r w:rsidR="00DB07C0">
        <w:t xml:space="preserve">comme d’ailleurs à ses prédécesseurs, est d’avoir </w:t>
      </w:r>
      <w:r w:rsidR="00571E57">
        <w:t xml:space="preserve">cherché à tranquilliser à trop bon compte la population, de s’être </w:t>
      </w:r>
      <w:r w:rsidR="00436FC1">
        <w:t xml:space="preserve">par trop </w:t>
      </w:r>
      <w:r w:rsidR="00571E57">
        <w:t>empêtré dans ses contradictions.</w:t>
      </w:r>
    </w:p>
    <w:p w14:paraId="0FA67DB3" w14:textId="77777777" w:rsidR="00EE1677" w:rsidRDefault="00EE1677" w:rsidP="0043685E">
      <w:pPr>
        <w:jc w:val="both"/>
      </w:pPr>
    </w:p>
    <w:p w14:paraId="25F1A22A" w14:textId="50161877" w:rsidR="00150BB5" w:rsidRPr="00D73AA7" w:rsidRDefault="00D73AA7" w:rsidP="00150BB5">
      <w:pPr>
        <w:pStyle w:val="Titre2"/>
        <w:rPr>
          <w:b/>
          <w:bCs/>
        </w:rPr>
      </w:pPr>
      <w:bookmarkStart w:id="27" w:name="_Toc137568756"/>
      <w:r w:rsidRPr="00D73AA7">
        <w:rPr>
          <w:b/>
          <w:bCs/>
        </w:rPr>
        <w:t>La mésentente avec les co</w:t>
      </w:r>
      <w:r w:rsidR="00DB07C0">
        <w:rPr>
          <w:b/>
          <w:bCs/>
        </w:rPr>
        <w:t>rps intermédiaires</w:t>
      </w:r>
      <w:bookmarkEnd w:id="27"/>
    </w:p>
    <w:p w14:paraId="3AECBDD5" w14:textId="77777777" w:rsidR="00D73AA7" w:rsidRDefault="00D73AA7" w:rsidP="00D73AA7"/>
    <w:p w14:paraId="1B4E7A14" w14:textId="3F555E67" w:rsidR="00DB07C0" w:rsidRDefault="00DD78EE" w:rsidP="00D73AA7">
      <w:pPr>
        <w:jc w:val="both"/>
      </w:pPr>
      <w:r>
        <w:t>Elle s’est très rapidement installée après l’élection de 2017 après avoir sérieusement germé au cours des mandatures précédentes. E. MACRON avait affirmé dès avant son entrée en fonction qu’il était indispensable de « révolutionner » la société, surestimant, comme on vient de le souligner les pouvoirs de l’Etat central et percevant les corps intermédiaires, collectivités territoriales, syndicats, comme des foyers d’immobilisme et de conservatisme</w:t>
      </w:r>
      <w:r w:rsidR="00B9583D">
        <w:t>, refuges d’intérêts acquis et de féodalités</w:t>
      </w:r>
      <w:r>
        <w:t>.</w:t>
      </w:r>
      <w:r w:rsidR="00B9583D">
        <w:t xml:space="preserve"> </w:t>
      </w:r>
    </w:p>
    <w:p w14:paraId="3F8FE426" w14:textId="4D4BB3BC" w:rsidR="00DD78EE" w:rsidRDefault="00B9583D" w:rsidP="00D73AA7">
      <w:pPr>
        <w:jc w:val="both"/>
      </w:pPr>
      <w:r>
        <w:t xml:space="preserve">Le diagnostic initial comportait des éléments de vérité non négligeables. Les collectivités territoriales </w:t>
      </w:r>
      <w:r w:rsidR="0022121F">
        <w:t>se sont montrées</w:t>
      </w:r>
      <w:r>
        <w:t xml:space="preserve"> souvent déficiente</w:t>
      </w:r>
      <w:r w:rsidR="0022121F">
        <w:t>s</w:t>
      </w:r>
      <w:r>
        <w:t xml:space="preserve"> dans la gestion des services et des deniers publics. Les syndicats </w:t>
      </w:r>
      <w:r w:rsidR="0022121F">
        <w:t>ont continuellement perdu de l’audience en voulant conserver à tout prix</w:t>
      </w:r>
      <w:r w:rsidR="00161BD5">
        <w:t>, comme leurs militants le leur demandait,</w:t>
      </w:r>
      <w:r w:rsidR="0022121F">
        <w:t xml:space="preserve"> des droits sociaux remis en cause par la mondialisation libérale. </w:t>
      </w:r>
    </w:p>
    <w:p w14:paraId="46F3CD73" w14:textId="2A3D69C3" w:rsidR="0022121F" w:rsidRDefault="00787EFC" w:rsidP="00D73AA7">
      <w:pPr>
        <w:jc w:val="both"/>
      </w:pPr>
      <w:r>
        <w:t>Au cours d’une longue histoire sociale, les organisations de salariés et d’employeurs ont construit des systèmes d’assurance afin de rendre les risques sociaux (maladie, accidents du travail, perte d’emploi et d’activité professionnelle) plus supportables. Les ressources étaient, à l’origine assurées par des cotisations</w:t>
      </w:r>
      <w:r w:rsidR="00161BD5">
        <w:t xml:space="preserve"> supportées par les patrons et leurs employés et gérées conjointement</w:t>
      </w:r>
      <w:r>
        <w:t>. Le système paritaire n’a pas résisté aux crises. Les déficits et les dettes se sont accumulés</w:t>
      </w:r>
      <w:r w:rsidR="0003592D">
        <w:t xml:space="preserve"> en raison de l’envolée du chômage de masse</w:t>
      </w:r>
      <w:r>
        <w:t xml:space="preserve">. </w:t>
      </w:r>
      <w:r w:rsidR="009B347A">
        <w:t xml:space="preserve">Il n’a pu se survivre qu’avec l’aide de l’Etat </w:t>
      </w:r>
      <w:r w:rsidR="00571E57">
        <w:t xml:space="preserve">celui-ci </w:t>
      </w:r>
      <w:r w:rsidR="009B347A">
        <w:t xml:space="preserve">réclamant, en contrepartie, d’avoir son mot à dire sur les orientations et les décisions. </w:t>
      </w:r>
      <w:r w:rsidR="0003592D">
        <w:t>Les organisations syndicales ont ainsi perdu du pouvoir. Leur représentativité effective, particulièrement dans le secteur privé s’est largement effacée.</w:t>
      </w:r>
      <w:r w:rsidR="00571E57">
        <w:t xml:space="preserve"> </w:t>
      </w:r>
      <w:r w:rsidR="0003592D">
        <w:t>Le Président a fait clairement savoir qu’il n’entendait pas cogérer la politique sociale avec les syndicats.</w:t>
      </w:r>
    </w:p>
    <w:p w14:paraId="0763719D" w14:textId="3ED88053" w:rsidR="0003592D" w:rsidRDefault="008C4F10" w:rsidP="00D73AA7">
      <w:pPr>
        <w:jc w:val="both"/>
      </w:pPr>
      <w:r>
        <w:t xml:space="preserve">Durant le quinquennat précédent, l’édifice institutionnel des collectivités territoriales avait fait l’objet de nombreux changements : révision des périmètres régionaux, métropolisation, concentration des communautés de communes, lancement du projet de Grand Paris. La majorité des élus aspirait à une pause qui sera accordée. </w:t>
      </w:r>
      <w:r w:rsidR="008D0642">
        <w:t xml:space="preserve">Mais ils ont fort mal vécu la poursuite par le pouvoir central des atteintes à leur autonomie fiscale. </w:t>
      </w:r>
      <w:r w:rsidR="00F27084">
        <w:t xml:space="preserve">Le programme du candidat à la Présidence, favorable à la diminution des prélèvements obligatoires, affichait clairement le projet de supprimer la taxe d’habitation, l’une des ressources traditionnelles des finances </w:t>
      </w:r>
      <w:r w:rsidR="00F27084">
        <w:lastRenderedPageBreak/>
        <w:t xml:space="preserve">locales. De plus, le système fiscal alimentant les budgets des collectivités fait depuis longtemps l’objet de vives contestations de la part des entreprises. Il lui est, à juste titre, reproché de taxer </w:t>
      </w:r>
      <w:r w:rsidR="004602FC">
        <w:t>le produit des activités trop indépendamment des résultats. Les gouvernements ont en partie fait droit au</w:t>
      </w:r>
      <w:r w:rsidR="00571E57">
        <w:t>x</w:t>
      </w:r>
      <w:r w:rsidR="004602FC">
        <w:t xml:space="preserve"> revendications patronales en limitant les « impôts de production ». La compensation de la perte de recettes a pris la forme de rétrocessions </w:t>
      </w:r>
      <w:r w:rsidR="008A30C2">
        <w:t>opérées sur les</w:t>
      </w:r>
      <w:r w:rsidR="004602FC">
        <w:t xml:space="preserve"> contributions nationales. </w:t>
      </w:r>
      <w:r w:rsidR="008A30C2">
        <w:t xml:space="preserve">Ce faisant, les collectivités territoriales se trouvaient placées sous la dépendance des lois de finances votées par le Parlement. </w:t>
      </w:r>
    </w:p>
    <w:p w14:paraId="71A6C50A" w14:textId="032F1FE9" w:rsidR="00DD78EE" w:rsidRDefault="0093787E" w:rsidP="00D73AA7">
      <w:pPr>
        <w:jc w:val="both"/>
      </w:pPr>
      <w:r>
        <w:t xml:space="preserve">La démocratie locale s’est profondément dévitalisée dans le monde rural, c'est-à-dire en dehors des grandes agglomérations. Les maires des petites communes, très majoritaires, ont perdu beaucoup de leurs pouvoirs. Ils font désormais office d’assistants sociaux, souvent malmenés par leurs administrés. Le Président </w:t>
      </w:r>
      <w:r w:rsidR="00185762">
        <w:t xml:space="preserve">s’efforce de colmater les brèches sans être en mesure de fortifier l’édifice. </w:t>
      </w:r>
    </w:p>
    <w:p w14:paraId="3E46FEAD" w14:textId="1AB11652" w:rsidR="00185762" w:rsidRDefault="00185762" w:rsidP="00185762">
      <w:pPr>
        <w:jc w:val="both"/>
      </w:pPr>
      <w:r>
        <w:t>E. MACRON et ses hauts fonctionnaires ont choisi, pour des raisons, prétendument d’efficacité et d’unité nationale, de perpétuer le vieux jacobinisme, alors qu’il aurait fallu promouvoir un « </w:t>
      </w:r>
      <w:proofErr w:type="spellStart"/>
      <w:r>
        <w:t>Girondisme</w:t>
      </w:r>
      <w:proofErr w:type="spellEnd"/>
      <w:r>
        <w:t> » modernisé dégageant les sommets du pouvoir de toutes les prérogatives n’étant pas essentielles. Il s’est confirmé que les multiples segmentations des intérêts et aspirations des populations pouvaient, de moins en moins, être résolues par des mesures générales et nationales. Ce qui aurait nécessité, sans, nécessairement, de grands remaniements institutionnels, d’accroître sensiblement les pouvoirs et les budgets des régions car elles couvrent maintenant de grandes superficies, abritent des millions de résidents tout restant des nains financiers.</w:t>
      </w:r>
      <w:r w:rsidR="00E23C95">
        <w:t xml:space="preserve"> Il aurait fallu, également, décider d’élire les intercommunalités au suffrage universel direct car ces regroupements détiennent désormais une grande partie des pouvoirs ôtés aux maires.</w:t>
      </w:r>
    </w:p>
    <w:p w14:paraId="46ECBB43" w14:textId="77777777" w:rsidR="00E23C95" w:rsidRDefault="00E23C95" w:rsidP="00185762">
      <w:pPr>
        <w:jc w:val="both"/>
      </w:pPr>
    </w:p>
    <w:p w14:paraId="50F9D69A" w14:textId="2150E813" w:rsidR="00E23C95" w:rsidRPr="00E23C95" w:rsidRDefault="00E23C95" w:rsidP="00E23C95">
      <w:pPr>
        <w:pStyle w:val="Titre2"/>
        <w:rPr>
          <w:b/>
          <w:bCs/>
        </w:rPr>
      </w:pPr>
      <w:bookmarkStart w:id="28" w:name="_Toc137568757"/>
      <w:r w:rsidRPr="00E23C95">
        <w:rPr>
          <w:b/>
          <w:bCs/>
        </w:rPr>
        <w:t>Le problème du logement</w:t>
      </w:r>
      <w:bookmarkEnd w:id="28"/>
    </w:p>
    <w:p w14:paraId="3F5C451A" w14:textId="77777777" w:rsidR="00E23C95" w:rsidRDefault="00E23C95" w:rsidP="00E23C95"/>
    <w:p w14:paraId="45BF3422" w14:textId="64D5769B" w:rsidR="00E23C95" w:rsidRDefault="008B22E9" w:rsidP="008B22E9">
      <w:pPr>
        <w:jc w:val="both"/>
      </w:pPr>
      <w:r>
        <w:t xml:space="preserve">Depuis de longues années, la production de logements se situe à un niveau inférieur à la demande. Le déséquilibre représente, grosso modo, une centaine de milliers de logements par an. La fiscalité d’Etat procure une ressource budgétaire importante rapportée par les activités de construction. On l’estime à 90 milliards d’€ environ. Plus de 40% de cette somme est redistribuée, principalement sous la forme d’aides aux locataires et d’avantages fiscaux accordés aux investisseurs privés. Le logement social, pour sa part, bénéficie </w:t>
      </w:r>
      <w:r w:rsidR="00E51DB8">
        <w:t>de conditions d’emprunt privilégiées, grâce à la mobilisation des comptes d’épargne des particuliers. La situation de déséquilibre entre l’offre et la demande n’est pas, géographiquement, uniforme. Elle s’est accentuée en fonction de l’urbanisation et de la concentration des gisements d’emplois dans les agglomérations</w:t>
      </w:r>
      <w:r w:rsidR="0039723A">
        <w:t xml:space="preserve"> importantes</w:t>
      </w:r>
      <w:r w:rsidR="00E51DB8">
        <w:t xml:space="preserve">. </w:t>
      </w:r>
      <w:r w:rsidR="0039723A">
        <w:t>S’en sont suivies deux évolutions majeures : l’augmentation forte des dépenses de logement dans le budget des ménages</w:t>
      </w:r>
      <w:r w:rsidR="00316AA5">
        <w:t xml:space="preserve"> en activité</w:t>
      </w:r>
      <w:r w:rsidR="0039723A">
        <w:t xml:space="preserve">, locataires ou primo-accédants à la propriété, l’impossibilité croissante pour les jeunes familles </w:t>
      </w:r>
      <w:proofErr w:type="gramStart"/>
      <w:r w:rsidR="00161BD5">
        <w:t>non héritières</w:t>
      </w:r>
      <w:proofErr w:type="gramEnd"/>
      <w:r w:rsidR="00161BD5">
        <w:t xml:space="preserve"> </w:t>
      </w:r>
      <w:r w:rsidR="0039723A">
        <w:t>d’accéder à cette propriété. La distance kilométrique entre le lieu de résidence et le lieu de travail s’est allongée</w:t>
      </w:r>
      <w:r w:rsidR="008310DA">
        <w:t xml:space="preserve">. Les principales victimes ont été les actifs faiblement qualifiés dont les modestes rémunérations ne suffisaient pas à couvrir leurs frais de déplacements. </w:t>
      </w:r>
      <w:r w:rsidR="008310DA">
        <w:lastRenderedPageBreak/>
        <w:t xml:space="preserve">Ajoutons à cela, non seulement le coût des gardes d’enfants, </w:t>
      </w:r>
      <w:r w:rsidR="001B3EFF">
        <w:t xml:space="preserve">mais une offre déficitaires pour ce service. Une situation sociale potentiellement exclusive s’est donc progressivement installée. </w:t>
      </w:r>
    </w:p>
    <w:p w14:paraId="62A0F0DA" w14:textId="19FA8BCE" w:rsidR="008310DA" w:rsidRDefault="001B3EFF" w:rsidP="008B22E9">
      <w:pPr>
        <w:jc w:val="both"/>
      </w:pPr>
      <w:r>
        <w:t xml:space="preserve">Elle a été puissamment renforcée par plusieurs phénomènes. L’artificialisation des sols a privé massivement les cultivateurs de leurs espaces de travail, propulsant à la hausse les coûts du foncier agricole et des productions alimentaires. Dans les agglomérations, la part du foncier dans le prix de revient des constructions est devenue beaucoup plus importante que par le passé. </w:t>
      </w:r>
    </w:p>
    <w:p w14:paraId="7E0862F7" w14:textId="3BECEEAF" w:rsidR="00BB6FB1" w:rsidRDefault="00BB6FB1" w:rsidP="008B22E9">
      <w:pPr>
        <w:jc w:val="both"/>
      </w:pPr>
      <w:r>
        <w:t>Par ailleurs, les prix de fabrication des logements ont beaucoup augmenté en raison des obligations énergétiques et environnementales imposées aux producteurs. Le parc moderne a creusé l’écart, en termes de performances, avec l’ancien</w:t>
      </w:r>
      <w:r w:rsidR="00283738">
        <w:t xml:space="preserve"> qui reste très majoritaire</w:t>
      </w:r>
      <w:r>
        <w:t>.</w:t>
      </w:r>
      <w:r w:rsidR="00283738">
        <w:t xml:space="preserve"> </w:t>
      </w:r>
    </w:p>
    <w:p w14:paraId="7ED1DAE7" w14:textId="2991E8AC" w:rsidR="00BB6FB1" w:rsidRDefault="00283738" w:rsidP="008B22E9">
      <w:pPr>
        <w:jc w:val="both"/>
      </w:pPr>
      <w:r>
        <w:t xml:space="preserve">Le soutien massif financier des pouvoirs publics au logement comporte des mesures destinées à accroitre la production par des incitations fiscales diverses, des conditions d’emprunt favorables. Mais, aussi, des mises à l’écart du marché </w:t>
      </w:r>
      <w:r w:rsidR="00210D0D">
        <w:t xml:space="preserve">d’une partie des habitations </w:t>
      </w:r>
      <w:r>
        <w:t>pour cause de vétustés</w:t>
      </w:r>
      <w:r w:rsidR="005A5CA4">
        <w:t>, de vulnérabilité énergétique</w:t>
      </w:r>
      <w:r w:rsidR="00210D0D">
        <w:t>, ce qui réduit le parc effectivement disponible.</w:t>
      </w:r>
    </w:p>
    <w:p w14:paraId="3293B214" w14:textId="48E1690F" w:rsidR="00BB6FB1" w:rsidRDefault="00210D0D" w:rsidP="008B22E9">
      <w:pPr>
        <w:jc w:val="both"/>
      </w:pPr>
      <w:r>
        <w:t xml:space="preserve">La délivrance des permis de construire dépend des édiles communaux. Depuis une dizaine d’années les habitants de nombreuses localités </w:t>
      </w:r>
      <w:r w:rsidR="00A532DC">
        <w:t>ne sont pas favorables à la construction de nouveaux logements ni à l’arrivée de nouvelles populations. Les élus concernés sont bien obligés d’en tenir compte. Ils freinent ou contrecarrent les projets des promoteurs.</w:t>
      </w:r>
    </w:p>
    <w:p w14:paraId="28FE00B8" w14:textId="67348258" w:rsidR="00A532DC" w:rsidRDefault="00A532DC" w:rsidP="008B22E9">
      <w:pPr>
        <w:jc w:val="both"/>
      </w:pPr>
      <w:r>
        <w:t xml:space="preserve">La crise du logement sévit partout en Europe. Partout les politiques publiques permettent d’en atténuer les conséquences mais pas de surmonter les obstacles. Le pouvoir actuel ne fait ni mieux ni plus mal que ses prédécesseurs et ses voisins. </w:t>
      </w:r>
      <w:r w:rsidR="009245FE">
        <w:t xml:space="preserve">Ce sont les mécanismes de prix qui régissent, pour l’essentiel, la répartition territoriale des populations. </w:t>
      </w:r>
    </w:p>
    <w:p w14:paraId="556FB6C0" w14:textId="21B6BDEC" w:rsidR="00BB6FB1" w:rsidRPr="00E23C95" w:rsidRDefault="00F75CA6" w:rsidP="008B22E9">
      <w:pPr>
        <w:jc w:val="both"/>
      </w:pPr>
      <w:r>
        <w:t xml:space="preserve">L’évolution qui s’est prononcée au cours des dernières années participe </w:t>
      </w:r>
      <w:r w:rsidR="00316AA5">
        <w:t xml:space="preserve">à la floraison </w:t>
      </w:r>
      <w:r>
        <w:t>d’un sentiment d’inégalité qui dépasse largement le domaine des revenus</w:t>
      </w:r>
      <w:r w:rsidR="00316AA5">
        <w:t xml:space="preserve"> du travail</w:t>
      </w:r>
      <w:r>
        <w:t xml:space="preserve">. </w:t>
      </w:r>
      <w:r w:rsidR="005A41F2">
        <w:t>Le pouvoir politique en est rendu responsable parce qu’il s’est depuis longtemps emparé du sujet sans avoir trouvé les moyens de résoudre les problèmes posés. L’actuelle présidence n’a pas dérogé à la règle.</w:t>
      </w:r>
    </w:p>
    <w:p w14:paraId="3C260108" w14:textId="77777777" w:rsidR="00185762" w:rsidRDefault="00185762" w:rsidP="00185762">
      <w:pPr>
        <w:jc w:val="both"/>
      </w:pPr>
    </w:p>
    <w:p w14:paraId="0D11A1DE" w14:textId="0E55DA27" w:rsidR="003F0FD7" w:rsidRDefault="003F0FD7" w:rsidP="003F0FD7">
      <w:pPr>
        <w:pStyle w:val="Titre2"/>
        <w:rPr>
          <w:b/>
          <w:bCs/>
        </w:rPr>
      </w:pPr>
      <w:bookmarkStart w:id="29" w:name="_Toc137568758"/>
      <w:r w:rsidRPr="003F0FD7">
        <w:rPr>
          <w:b/>
          <w:bCs/>
        </w:rPr>
        <w:t>La dépendance économique extérieure</w:t>
      </w:r>
      <w:bookmarkEnd w:id="29"/>
    </w:p>
    <w:p w14:paraId="7ADB54BD" w14:textId="77777777" w:rsidR="003F0FD7" w:rsidRDefault="003F0FD7" w:rsidP="003F0FD7"/>
    <w:p w14:paraId="7E007C89" w14:textId="1C62AD7B" w:rsidR="00E43A43" w:rsidRDefault="003F0FD7" w:rsidP="003F0FD7">
      <w:pPr>
        <w:jc w:val="both"/>
      </w:pPr>
      <w:r>
        <w:t>Elle dure</w:t>
      </w:r>
      <w:r w:rsidR="00615F0F">
        <w:t xml:space="preserve"> </w:t>
      </w:r>
      <w:r>
        <w:t xml:space="preserve">depuis plus de trente ans. A la fois manufacturière et financière. </w:t>
      </w:r>
    </w:p>
    <w:p w14:paraId="2B22879F" w14:textId="63BBD31C" w:rsidR="003F0FD7" w:rsidRDefault="003F0FD7" w:rsidP="003F0FD7">
      <w:pPr>
        <w:jc w:val="both"/>
      </w:pPr>
      <w:r>
        <w:t>Le commerce extérieur des marchandises est chroniquement déficitaire</w:t>
      </w:r>
      <w:r w:rsidR="00E43A43">
        <w:t>. En 2021 il voisinait les 90 milliards d’euros</w:t>
      </w:r>
      <w:r w:rsidR="00CD5C98">
        <w:t xml:space="preserve"> annuels</w:t>
      </w:r>
      <w:r w:rsidR="00E43A43">
        <w:t>, effet négatif de la désindustrialisation</w:t>
      </w:r>
      <w:r w:rsidR="00615F0F">
        <w:t xml:space="preserve"> se combinant avec le coût </w:t>
      </w:r>
      <w:r w:rsidR="00294DDD">
        <w:t xml:space="preserve">élevé </w:t>
      </w:r>
      <w:r w:rsidR="00615F0F">
        <w:t>des importations d’hydrocarbures</w:t>
      </w:r>
      <w:r w:rsidR="00E43A43">
        <w:t>. La part de marché française dans les exportations mondiale</w:t>
      </w:r>
      <w:r w:rsidR="00CD5C98">
        <w:t>s</w:t>
      </w:r>
      <w:r w:rsidR="00E43A43">
        <w:t xml:space="preserve"> a reculé de moitié </w:t>
      </w:r>
      <w:r w:rsidR="00615F0F">
        <w:t xml:space="preserve">au cours des vingt dernières années </w:t>
      </w:r>
      <w:r w:rsidR="00E43A43">
        <w:t>et ne représente plus qu</w:t>
      </w:r>
      <w:r w:rsidR="00147445">
        <w:t xml:space="preserve">’à peine </w:t>
      </w:r>
      <w:r w:rsidR="00E43A43">
        <w:t xml:space="preserve">3% du total. La plupart des produits manufacturés sont désormais importés en provenance des pays émergents à bas coûts. </w:t>
      </w:r>
      <w:r w:rsidR="008022DC">
        <w:t xml:space="preserve">Le solde extérieur agro-alimentaire s’amenuise. </w:t>
      </w:r>
      <w:r w:rsidR="00E43A43">
        <w:t>Le déficit commercial n’est pas compensé par les exportations de services</w:t>
      </w:r>
      <w:r w:rsidR="00F5288D">
        <w:t xml:space="preserve">, dont le </w:t>
      </w:r>
      <w:r w:rsidR="00F5288D">
        <w:lastRenderedPageBreak/>
        <w:t>tourisme qui représentent, pourtant, plus 25 milliards d’€</w:t>
      </w:r>
      <w:r w:rsidR="00316AA5">
        <w:t xml:space="preserve"> annuels</w:t>
      </w:r>
      <w:r w:rsidR="00615F0F">
        <w:t>. Les dirigeants européens ont fait le choix</w:t>
      </w:r>
      <w:r w:rsidR="0011118B">
        <w:t>,</w:t>
      </w:r>
      <w:r w:rsidR="00615F0F">
        <w:t xml:space="preserve"> malheureux par ses excès</w:t>
      </w:r>
      <w:r w:rsidR="0011118B">
        <w:t>,</w:t>
      </w:r>
      <w:r w:rsidR="00615F0F">
        <w:t xml:space="preserve"> d’améliorer le pouvoir d’achat des consommateurs de manière à limiter les augmentations de salaires jugées préjudiciables à la compétitivité. Ils ont ainsi affaibli leurs appareils productifs, surtout dans les pays les plus vulnérables, ceux du sud, dont la France fait </w:t>
      </w:r>
      <w:r w:rsidR="006829C6">
        <w:t xml:space="preserve">largement </w:t>
      </w:r>
      <w:r w:rsidR="00615F0F">
        <w:t xml:space="preserve">partie. </w:t>
      </w:r>
      <w:r w:rsidR="00CE5342">
        <w:t>La prise de conscience d’une telle vulnérabilité a grandement progressé. Les correctifs mis en œuvre, pesant, nécessairement sur les ménages ont déclenché des vagues de revendications salariales activées par la vive hausse des prix affectant les produits alimentaires et l’énergie. Malgré les mesures prises, le principal moteur de la croissance, la consommation, s’est r</w:t>
      </w:r>
      <w:r w:rsidR="006829C6">
        <w:t>alenti</w:t>
      </w:r>
      <w:r w:rsidR="00CE5342">
        <w:t>.</w:t>
      </w:r>
    </w:p>
    <w:p w14:paraId="55DEEF82" w14:textId="379ECB97" w:rsidR="00F5288D" w:rsidRPr="003F0FD7" w:rsidRDefault="00F5288D" w:rsidP="003F0FD7">
      <w:pPr>
        <w:jc w:val="both"/>
      </w:pPr>
      <w:r>
        <w:t>La dépendance financière</w:t>
      </w:r>
      <w:r w:rsidR="00147445">
        <w:t>, quant à elle,</w:t>
      </w:r>
      <w:r>
        <w:t xml:space="preserve"> est à évaluer par rapport </w:t>
      </w:r>
      <w:r w:rsidR="007C4EB8">
        <w:t>aux</w:t>
      </w:r>
      <w:r>
        <w:t xml:space="preserve"> sources d’épargne auxquelles il est fait appel</w:t>
      </w:r>
      <w:r w:rsidR="005A41F2">
        <w:t xml:space="preserve"> pour combler les déficits</w:t>
      </w:r>
      <w:r>
        <w:t xml:space="preserve">. Le Japon et l’Italie, surendettés depuis des années, beaucoup plus que l’Etat français, placent leurs bons du Trésor auprès de leurs ressortissants. Le Japon se permet même le luxe de détenir des masses d’actifs monétaires d’origine américaine. En France, </w:t>
      </w:r>
      <w:r w:rsidR="006829C6">
        <w:t xml:space="preserve">comme on l’a souligné, </w:t>
      </w:r>
      <w:r>
        <w:t>la majorité des prêteurs, leurs volumes de prêts</w:t>
      </w:r>
      <w:r w:rsidR="008D26F4">
        <w:t xml:space="preserve">, </w:t>
      </w:r>
      <w:r w:rsidR="00316AA5">
        <w:t>sont étrangers</w:t>
      </w:r>
      <w:r w:rsidR="008D26F4">
        <w:t xml:space="preserve">. </w:t>
      </w:r>
      <w:r w:rsidR="00316AA5">
        <w:t>Les nationaux</w:t>
      </w:r>
      <w:r w:rsidR="008D26F4">
        <w:t xml:space="preserve"> consacrent leurs moyens, via le système bancaire et assurantiel</w:t>
      </w:r>
      <w:r w:rsidR="00294DDD">
        <w:t>,</w:t>
      </w:r>
      <w:r w:rsidR="008D26F4">
        <w:t xml:space="preserve"> au comblement des déficits publics.</w:t>
      </w:r>
      <w:r w:rsidR="00CD5C98">
        <w:t xml:space="preserve"> La trajectoire actuelle de la dette </w:t>
      </w:r>
      <w:r w:rsidR="00636827">
        <w:t>nationale</w:t>
      </w:r>
      <w:r w:rsidR="00CD5C98">
        <w:t xml:space="preserve"> n’est plus soutenable. Le paiement des intérêts </w:t>
      </w:r>
      <w:r w:rsidR="007C4EB8">
        <w:t xml:space="preserve">de la dette </w:t>
      </w:r>
      <w:r w:rsidR="00CD5C98">
        <w:t>deviendr</w:t>
      </w:r>
      <w:r w:rsidR="007C4EB8">
        <w:t>a</w:t>
      </w:r>
      <w:r w:rsidR="00CD5C98">
        <w:t xml:space="preserve"> </w:t>
      </w:r>
      <w:r w:rsidR="007C4EB8">
        <w:t xml:space="preserve">bientôt </w:t>
      </w:r>
      <w:r w:rsidR="00CD5C98">
        <w:t>le premier chapitre budgétaire des dépenses</w:t>
      </w:r>
      <w:r w:rsidR="007C4EB8">
        <w:t xml:space="preserve"> étatiques</w:t>
      </w:r>
      <w:r w:rsidR="00CD5C98">
        <w:t xml:space="preserve">. </w:t>
      </w:r>
      <w:r w:rsidR="007C4EB8">
        <w:t>Or les besoins de dépenses publiques n’ont jamais été aussi considérables.</w:t>
      </w:r>
    </w:p>
    <w:p w14:paraId="5A7D1381" w14:textId="77777777" w:rsidR="00352DFB" w:rsidRDefault="00352DFB" w:rsidP="00D73AA7">
      <w:pPr>
        <w:jc w:val="both"/>
      </w:pPr>
    </w:p>
    <w:p w14:paraId="4C6EB17E" w14:textId="3A5A15A7" w:rsidR="00352DFB" w:rsidRPr="00367485" w:rsidRDefault="00367485" w:rsidP="00352DFB">
      <w:pPr>
        <w:pStyle w:val="Titre2"/>
        <w:rPr>
          <w:b/>
          <w:bCs/>
        </w:rPr>
      </w:pPr>
      <w:bookmarkStart w:id="30" w:name="_Toc137568759"/>
      <w:r w:rsidRPr="00367485">
        <w:rPr>
          <w:b/>
          <w:bCs/>
        </w:rPr>
        <w:t>L</w:t>
      </w:r>
      <w:r w:rsidR="003D0C0E">
        <w:rPr>
          <w:b/>
          <w:bCs/>
        </w:rPr>
        <w:t>e creusement du fossé</w:t>
      </w:r>
      <w:r w:rsidRPr="00367485">
        <w:rPr>
          <w:b/>
          <w:bCs/>
        </w:rPr>
        <w:t xml:space="preserve"> entre le ambitions et les moyens</w:t>
      </w:r>
      <w:bookmarkEnd w:id="30"/>
    </w:p>
    <w:p w14:paraId="2D64F300" w14:textId="1758A53C" w:rsidR="00D73AA7" w:rsidRDefault="00D73AA7" w:rsidP="00D73AA7">
      <w:pPr>
        <w:jc w:val="both"/>
      </w:pPr>
    </w:p>
    <w:p w14:paraId="7F81285D" w14:textId="2B2581C4" w:rsidR="00F925D3" w:rsidRDefault="00F925D3" w:rsidP="00D73AA7">
      <w:pPr>
        <w:jc w:val="both"/>
      </w:pPr>
      <w:r>
        <w:t xml:space="preserve">Voici maintenant près d’un quart de siècle, depuis le milieu des années </w:t>
      </w:r>
      <w:r w:rsidR="00975B26">
        <w:t>soixante-quinze</w:t>
      </w:r>
      <w:r>
        <w:t xml:space="preserve"> que les ambitions des présidents se sont heurtées à des obstacles qu’ils n’ont pas </w:t>
      </w:r>
      <w:r w:rsidR="00975B26">
        <w:t xml:space="preserve">suffisamment </w:t>
      </w:r>
      <w:r>
        <w:t xml:space="preserve">réussi à surmonter. </w:t>
      </w:r>
      <w:r w:rsidR="00445B0E">
        <w:t>Au mieux ils n’ont fait que ralentir les dérives.</w:t>
      </w:r>
      <w:r w:rsidR="00693B2A">
        <w:t xml:space="preserve"> Malgré des prélèvements obligatoires, fiscaux et sociaux relativement élevés les déficits se sont creusés tandis que les dettes publiques s’accumulaient. Les ambitions </w:t>
      </w:r>
      <w:r w:rsidR="00FE7516">
        <w:t xml:space="preserve">gouvernementales </w:t>
      </w:r>
      <w:r w:rsidR="00693B2A">
        <w:t>ont largement d</w:t>
      </w:r>
      <w:r w:rsidR="009F0E38">
        <w:t>ivergé d’avec les moyens disponibles</w:t>
      </w:r>
      <w:r w:rsidR="00693B2A">
        <w:t>.</w:t>
      </w:r>
      <w:r w:rsidR="009F0E38">
        <w:t xml:space="preserve"> Surtout en matière économique</w:t>
      </w:r>
      <w:r w:rsidR="003D0C0E">
        <w:t xml:space="preserve"> et sociale</w:t>
      </w:r>
      <w:r w:rsidR="009F0E38">
        <w:t>.</w:t>
      </w:r>
    </w:p>
    <w:p w14:paraId="429C9446" w14:textId="33D88E96" w:rsidR="00F925D3" w:rsidRDefault="00445B0E" w:rsidP="00D73AA7">
      <w:pPr>
        <w:jc w:val="both"/>
      </w:pPr>
      <w:r>
        <w:t>Le procédé</w:t>
      </w:r>
      <w:r w:rsidR="004D0D54">
        <w:t>,</w:t>
      </w:r>
      <w:r>
        <w:t xml:space="preserve"> longtemps privilégié</w:t>
      </w:r>
      <w:r w:rsidR="004D0D54">
        <w:t>,</w:t>
      </w:r>
      <w:r>
        <w:t xml:space="preserve"> consistant à stimuler la croissance économique par l</w:t>
      </w:r>
      <w:r w:rsidR="00FE7516">
        <w:t>’accumulation de</w:t>
      </w:r>
      <w:r>
        <w:t xml:space="preserve"> dépense</w:t>
      </w:r>
      <w:r w:rsidR="00FE7516">
        <w:t>s</w:t>
      </w:r>
      <w:r>
        <w:t xml:space="preserve"> publique</w:t>
      </w:r>
      <w:r w:rsidR="00FE7516">
        <w:t>s</w:t>
      </w:r>
      <w:r>
        <w:t xml:space="preserve"> a produit des résultats de court terme positifs </w:t>
      </w:r>
      <w:r w:rsidR="004D0D54">
        <w:t xml:space="preserve">mais </w:t>
      </w:r>
      <w:r>
        <w:t xml:space="preserve">largement </w:t>
      </w:r>
      <w:r w:rsidR="004D0D54">
        <w:t xml:space="preserve">et négativement </w:t>
      </w:r>
      <w:r>
        <w:t xml:space="preserve">compensés par des </w:t>
      </w:r>
      <w:r w:rsidR="004D0D54">
        <w:t xml:space="preserve">détériorations budgétaires et financières, des excès d’importations. Il a fallu plusieurs décennies avant que son inefficacité </w:t>
      </w:r>
      <w:r w:rsidR="004B383E">
        <w:t xml:space="preserve">soit admise </w:t>
      </w:r>
      <w:r w:rsidR="004D0D54">
        <w:t>par les sphères dirigeantes.</w:t>
      </w:r>
    </w:p>
    <w:p w14:paraId="16BB43B6" w14:textId="6C126380" w:rsidR="004D0D54" w:rsidRDefault="000F688F" w:rsidP="00D73AA7">
      <w:pPr>
        <w:jc w:val="both"/>
      </w:pPr>
      <w:r>
        <w:t>Les partisans de la droite politiquement libérale ont toujours réclamé à cors et à cris, que soient comprimées les dépenses publiques</w:t>
      </w:r>
      <w:r w:rsidR="00FE7516">
        <w:t xml:space="preserve"> afin de résorber les déficits</w:t>
      </w:r>
      <w:r>
        <w:t xml:space="preserve">. N. SARKOZY a lancé la Revue Générale Politiques publiques (RGPP). Les résultats ont été inférieurs à 20 000 emplois </w:t>
      </w:r>
      <w:r w:rsidR="00693B2A">
        <w:t xml:space="preserve">supprimés </w:t>
      </w:r>
      <w:r>
        <w:t>alors que le volume de référence s’élevait à plusieurs millions. F. F</w:t>
      </w:r>
      <w:r w:rsidR="00031F91">
        <w:t>ILLON</w:t>
      </w:r>
      <w:r>
        <w:t xml:space="preserve">, candidat </w:t>
      </w:r>
      <w:r w:rsidR="00031F91">
        <w:t xml:space="preserve">à la succession affichait des ambitions beaucoup plus élevées portant sur des centaines de milliers de postes pour lesquels les départs à la retraite ne seraient pas renouvelés. Son projet a échoué pour d’autres raisons. Il n’a jamais été repris </w:t>
      </w:r>
      <w:r w:rsidR="00975B26">
        <w:t xml:space="preserve">à une telle hauteur </w:t>
      </w:r>
      <w:r w:rsidR="00031F91">
        <w:t>par ses successeurs.</w:t>
      </w:r>
      <w:r w:rsidR="00FE7516">
        <w:t xml:space="preserve"> </w:t>
      </w:r>
      <w:r w:rsidR="00FE7516">
        <w:lastRenderedPageBreak/>
        <w:t>V. PECRESSE, présidente du Conseil Régional qui prévoyait aussi des coupes sévères dans les effectifs a subi une cuisante défaite à la dernière élection présidentielle.</w:t>
      </w:r>
    </w:p>
    <w:p w14:paraId="11D16CE5" w14:textId="612EDB87" w:rsidR="00961D20" w:rsidRDefault="00BF61FE" w:rsidP="00D73AA7">
      <w:pPr>
        <w:jc w:val="both"/>
      </w:pPr>
      <w:r>
        <w:t xml:space="preserve">Pour les partis de gauche et leurs syndicats </w:t>
      </w:r>
      <w:r w:rsidR="00A4428A">
        <w:t xml:space="preserve">la manière privilégiée de résorber les déficits est l’augmentation des </w:t>
      </w:r>
      <w:r w:rsidR="00FE7516">
        <w:t>recettes via les prélèvements obl</w:t>
      </w:r>
      <w:r w:rsidR="00961D20">
        <w:t>i</w:t>
      </w:r>
      <w:r w:rsidR="00FE7516">
        <w:t>gatoires</w:t>
      </w:r>
      <w:r w:rsidR="00A4428A">
        <w:t xml:space="preserve">. </w:t>
      </w:r>
      <w:r w:rsidR="00961D20">
        <w:t>Le procédé a été abondemment utilisé suscitant des phénomènes de rejet de la part des soutiens gouvernementaux. Il a été relayé par des projections souvent très optimistes et surévaluées concernant les bénéfices qui pourraient être tirés d’une intensification des moyens de lutte à l’encontre des fraudes fiscales et sociales. De meilleurs résultats peuvent être encore obtenus. Mais certainement pas à la hauteur des besoins.</w:t>
      </w:r>
    </w:p>
    <w:p w14:paraId="70B5D1F4" w14:textId="02EDBA65" w:rsidR="004D0D54" w:rsidRDefault="00031F91" w:rsidP="00D73AA7">
      <w:pPr>
        <w:jc w:val="both"/>
      </w:pPr>
      <w:r>
        <w:t xml:space="preserve">Une analyse objective des dépenses composant le budget de l’Etat montre qu’elles sont du même ordre que celles des principaux voisins et concurrents. </w:t>
      </w:r>
      <w:r w:rsidR="0024217D">
        <w:t xml:space="preserve">La source des problèmes est à rechercher ailleurs, dans les particularités du modèle de développement économique et social. </w:t>
      </w:r>
    </w:p>
    <w:p w14:paraId="7D525F2E" w14:textId="042E8DAC" w:rsidR="004D0D54" w:rsidRDefault="00BF61FE" w:rsidP="00D73AA7">
      <w:pPr>
        <w:jc w:val="both"/>
      </w:pPr>
      <w:r>
        <w:t>La France conserve un budget de défense extérieure conséquent qui l’a différenciée, jusqu’à très récemment, de son principal compétiteur, l’Allemagne. Les restes de son empire colonial</w:t>
      </w:r>
      <w:r w:rsidR="002C3902">
        <w:t xml:space="preserve"> (départements d’Outre-Mer et autres collectivités ultramarines)</w:t>
      </w:r>
      <w:r w:rsidR="00A4428A">
        <w:t xml:space="preserve"> fonctionnent sous perfusion des contributions </w:t>
      </w:r>
      <w:r w:rsidR="00294DDD">
        <w:t xml:space="preserve">principalement </w:t>
      </w:r>
      <w:r w:rsidR="00A4428A">
        <w:t xml:space="preserve">nationales et </w:t>
      </w:r>
      <w:r w:rsidR="00294DDD">
        <w:t xml:space="preserve">secondairement </w:t>
      </w:r>
      <w:r w:rsidR="00A4428A">
        <w:t xml:space="preserve">communautaires. </w:t>
      </w:r>
      <w:r w:rsidR="008751BB">
        <w:t xml:space="preserve">La désindustrialisation a déséquilibré profondément le commerce extérieur. Le déficit français </w:t>
      </w:r>
      <w:r w:rsidR="003C28A4">
        <w:t xml:space="preserve">en la matière </w:t>
      </w:r>
      <w:r w:rsidR="008751BB">
        <w:t xml:space="preserve">s’est irrémédiablement creusé tandis que l’ami et concurrent allemand accumulait les excédents. </w:t>
      </w:r>
      <w:r w:rsidR="002C3902">
        <w:t>Le décalage déterminant s’est produit à partir du milieu des années soixante-dix lorsque les dépenses collectives à caractère social ont été gagées sur des capacités de créations de richesses insuffisantes.</w:t>
      </w:r>
    </w:p>
    <w:p w14:paraId="7B117956" w14:textId="27874DA5" w:rsidR="004D0D54" w:rsidRDefault="003C28A4" w:rsidP="00D73AA7">
      <w:pPr>
        <w:jc w:val="both"/>
      </w:pPr>
      <w:r>
        <w:t>Le diagnostic selon lequel le pays ne produit pas assez par rapport à ce qu’il consomme, ne vend pas assez par rapport à ce qu’il achète, commence à être assez largement admis. Les handicaps dont souffrent les entreprises à cause des excès de charges sociales et d’impôts ont été sensiblement réduits.</w:t>
      </w:r>
      <w:r w:rsidR="00975B26">
        <w:t xml:space="preserve"> Mais le remède ne soigne qu’une partie des maux.</w:t>
      </w:r>
    </w:p>
    <w:p w14:paraId="18C3050F" w14:textId="1DFED652" w:rsidR="004D0D54" w:rsidRDefault="003C28A4" w:rsidP="00D73AA7">
      <w:pPr>
        <w:jc w:val="both"/>
      </w:pPr>
      <w:r>
        <w:t>L’Etat considère</w:t>
      </w:r>
      <w:r w:rsidR="003353E7">
        <w:t>,</w:t>
      </w:r>
      <w:r>
        <w:t xml:space="preserve"> </w:t>
      </w:r>
      <w:r w:rsidR="003353E7">
        <w:t>depuis des années déjà</w:t>
      </w:r>
      <w:r>
        <w:t xml:space="preserve">, à juste titre, </w:t>
      </w:r>
      <w:r w:rsidR="003353E7">
        <w:t xml:space="preserve">se fondant sur des études comparatives peu contestables avec nos concurrents, que la seule issue praticable aux difficultés économiques et sociales récurrentes </w:t>
      </w:r>
      <w:r w:rsidR="004B383E">
        <w:t xml:space="preserve">se trouve dans le retour au plein emploi </w:t>
      </w:r>
      <w:r w:rsidR="00671365">
        <w:t>complété par</w:t>
      </w:r>
      <w:r w:rsidR="004B383E">
        <w:t xml:space="preserve"> le prolongement de</w:t>
      </w:r>
      <w:r w:rsidR="003353E7">
        <w:t xml:space="preserve"> la durée de vie totale au travail afin d’accroître les effectifs de contribuables et cotisants. Ce qui suppose la réalisation de réformes de grande envergure dont les effets demandent du temps à </w:t>
      </w:r>
      <w:r w:rsidR="007B0D3C">
        <w:t xml:space="preserve">se manifester. Il ne suffit donc pas, loin de là, de soulager les entreprises de leurs excès de charges d’origine publique. Il ne suffit pas non plus d’inciter les chômeurs indemnisés à revenir dans le marché du travail en réduisant leurs allocations. </w:t>
      </w:r>
    </w:p>
    <w:p w14:paraId="4B2FE548" w14:textId="3B955285" w:rsidR="007B0D3C" w:rsidRDefault="007B0D3C" w:rsidP="00D73AA7">
      <w:pPr>
        <w:jc w:val="both"/>
      </w:pPr>
      <w:r>
        <w:t xml:space="preserve">Les employeurs </w:t>
      </w:r>
      <w:r w:rsidR="006C7BD6">
        <w:t>souffrent, chroniquement, de pénuries de main-d’œuvre qualifiée. Parallèlement, les filières d’enseignement supérieur déversent sur le marché du travail, des masses de diplômés dont les qualifications sont très mal reconnues</w:t>
      </w:r>
      <w:r w:rsidR="003D0C0E">
        <w:t xml:space="preserve"> par les entreprises</w:t>
      </w:r>
      <w:r w:rsidR="006C7BD6">
        <w:t xml:space="preserve">. Les oppositions séculaires entre les </w:t>
      </w:r>
      <w:r w:rsidR="00294DDD">
        <w:t xml:space="preserve">finalités des </w:t>
      </w:r>
      <w:r w:rsidR="006C7BD6">
        <w:t>appareils éducatifs et productifs ne seront jamais réduites car elles comportent</w:t>
      </w:r>
      <w:r w:rsidR="004B383E">
        <w:t>, aussi,</w:t>
      </w:r>
      <w:r w:rsidR="006C7BD6">
        <w:t xml:space="preserve"> des aspects positifs. Mais </w:t>
      </w:r>
      <w:r w:rsidR="009D25C7">
        <w:t>le mal français réside dans la trop grande persistance des effets négatifs</w:t>
      </w:r>
      <w:r w:rsidR="00975B26">
        <w:t xml:space="preserve"> </w:t>
      </w:r>
      <w:r w:rsidR="009F0E38">
        <w:t>affectant depuis longtemps</w:t>
      </w:r>
      <w:r w:rsidR="00975B26">
        <w:t xml:space="preserve"> leurs relations</w:t>
      </w:r>
      <w:r w:rsidR="009D25C7">
        <w:t>.</w:t>
      </w:r>
      <w:r w:rsidR="00671365">
        <w:t xml:space="preserve"> Il </w:t>
      </w:r>
      <w:r w:rsidR="00671365">
        <w:lastRenderedPageBreak/>
        <w:t>subsistera aussi longtemps que les courants hostiles à l’économie de marché au sein des élites, formeront des générations d’opposants intellectuels au système.</w:t>
      </w:r>
    </w:p>
    <w:p w14:paraId="0CB17BBA" w14:textId="0A8F52F5" w:rsidR="007B0D3C" w:rsidRDefault="00DE3B96" w:rsidP="00D73AA7">
      <w:pPr>
        <w:jc w:val="both"/>
      </w:pPr>
      <w:r>
        <w:t xml:space="preserve">La stratégie officielle </w:t>
      </w:r>
      <w:r w:rsidR="00671365">
        <w:t xml:space="preserve">présente </w:t>
      </w:r>
      <w:r>
        <w:t xml:space="preserve">butte sur deux séries d’obstacles à ne pas confondre. La première, classique, correspond aux faiblesses des moyens </w:t>
      </w:r>
      <w:r w:rsidR="00337BF0">
        <w:t xml:space="preserve">financiers et humains </w:t>
      </w:r>
      <w:r>
        <w:t>nécessaires pour préparer l’avenir. La seconde, beaucoup plus nouvelle, repose sur les dissensus apparus à propos</w:t>
      </w:r>
      <w:r w:rsidR="00C2730F">
        <w:t xml:space="preserve"> de la définition même de la nature des richesses et des activités qui les produisent. Après la Seconde Guerre Mondiale, un consensus universel </w:t>
      </w:r>
      <w:r w:rsidR="00022B26">
        <w:t xml:space="preserve">avait pu se créer </w:t>
      </w:r>
      <w:r w:rsidR="003D0C0E">
        <w:t>à propos des contenus permettant</w:t>
      </w:r>
      <w:r w:rsidR="00337BF0">
        <w:t>, ainsi,</w:t>
      </w:r>
      <w:r w:rsidR="003D0C0E">
        <w:t xml:space="preserve"> </w:t>
      </w:r>
      <w:r w:rsidR="002051DA">
        <w:t>de les quantifier, de les comptabiliser, de les comparer.</w:t>
      </w:r>
      <w:r w:rsidR="00C2730F">
        <w:t xml:space="preserve"> Toutes les nations du globe s’y </w:t>
      </w:r>
      <w:r w:rsidR="00022B26">
        <w:t>étaient</w:t>
      </w:r>
      <w:r w:rsidR="00C2730F">
        <w:t xml:space="preserve"> ralliées et toutes les analyses économiques nationales et internationales en dépendent. Maintenant, l’entente universelle s’e</w:t>
      </w:r>
      <w:r w:rsidR="001F7177">
        <w:t xml:space="preserve">st largement </w:t>
      </w:r>
      <w:r w:rsidR="00337BF0">
        <w:t>érodée</w:t>
      </w:r>
      <w:r w:rsidR="001F7177">
        <w:t xml:space="preserve">. </w:t>
      </w:r>
    </w:p>
    <w:p w14:paraId="41090C14" w14:textId="06A69967" w:rsidR="007B0D3C" w:rsidRDefault="001F7177" w:rsidP="00D73AA7">
      <w:pPr>
        <w:jc w:val="both"/>
      </w:pPr>
      <w:r>
        <w:t xml:space="preserve">Le processus de dissolution progressive a été engagé par les grandes puissances occidentales encore dominantes et non pas par les nations qui se revendiquent comme prolétaires et désireuses de remplacer les précédentes. En s’interrogeant à propos du contenu de la notion de richesse, on bouleverse nécessairement les grands équilibres des pactes sociaux et nationaux. </w:t>
      </w:r>
      <w:r w:rsidR="006F284F">
        <w:t>Le dynamitage des certitudes anciennes qui se produit dans les pays dits « avancés » laisse un vide, aussi bien dans les conduites individuelles que collectives. Un vide qui ne peut se combler rapidement.</w:t>
      </w:r>
    </w:p>
    <w:p w14:paraId="7C07CBCC" w14:textId="4A739463" w:rsidR="003353E7" w:rsidRDefault="00807821" w:rsidP="00D73AA7">
      <w:pPr>
        <w:jc w:val="both"/>
      </w:pPr>
      <w:r>
        <w:t xml:space="preserve">Ce sont, bien évidemment, les dérèglements environnementaux causés par les modes de production et de consommation qui ont fait réapparaître au premier plan les questionnements existentiels concernant les contenus de la richesse, sa valorisation, ses nuisances. </w:t>
      </w:r>
      <w:r w:rsidR="00022B26">
        <w:t xml:space="preserve">Questionnements qui agitent de façon </w:t>
      </w:r>
      <w:r w:rsidR="002051DA">
        <w:t>croissante</w:t>
      </w:r>
      <w:r w:rsidR="00022B26">
        <w:t xml:space="preserve"> les pays riches et démocratiques. </w:t>
      </w:r>
      <w:r w:rsidR="00FD1A34">
        <w:t xml:space="preserve">Aucun pays ne peut, isolément, prétendre apporter des réponses acceptables. Aucun ne dispose des moyens de contraindre les producteurs à des corrections radicales de leurs lignes de conduites. Il est, tout au plus possible, d’inciter, d’infléchir en suscitant, nécessairement des mécontentements </w:t>
      </w:r>
      <w:r w:rsidR="007F5BD2">
        <w:t xml:space="preserve">en sens opposés les uns estimant que l’on ne fait pas assez pour le changement et les autres critiquant les excès d’obligations. </w:t>
      </w:r>
    </w:p>
    <w:p w14:paraId="0A9BE6C3" w14:textId="4690D77E" w:rsidR="007F5BD2" w:rsidRDefault="007F5BD2" w:rsidP="00D73AA7">
      <w:pPr>
        <w:jc w:val="both"/>
      </w:pPr>
      <w:r>
        <w:t>Le Président se trouve empêtré dans les injonctions contradictoires que lui délivre la société. A cet égard il n’est qu’en apparence l’acteur principal</w:t>
      </w:r>
      <w:r w:rsidR="002051DA">
        <w:t xml:space="preserve"> des changements</w:t>
      </w:r>
      <w:r>
        <w:t>.</w:t>
      </w:r>
    </w:p>
    <w:p w14:paraId="0C837AA3" w14:textId="09179300" w:rsidR="00035030" w:rsidRDefault="00807821" w:rsidP="00035030">
      <w:pPr>
        <w:jc w:val="both"/>
      </w:pPr>
      <w:r>
        <w:t>A la différence de ses prédécesseurs, le Président actuel doit faire face à de nouveaux d</w:t>
      </w:r>
      <w:r w:rsidR="007F5BD2">
        <w:t>escriptifs et narratifs de la situation</w:t>
      </w:r>
      <w:r>
        <w:t xml:space="preserve">. </w:t>
      </w:r>
      <w:r w:rsidR="00035030">
        <w:t xml:space="preserve">Les études comparatives internationales (benchmarking) ont mis en lumière de graves déficiences dans des fonctions d’intérêt public où la France avait acquis une grande réputation. Principalement l’éducation et la santé. Dans ces deux domaines les métiers ont beaucoup perdu de l’attractivité qui était la leur auparavant. Les postes non pourvus augmentent d’année en année. Le prestige des </w:t>
      </w:r>
      <w:r w:rsidR="002051DA">
        <w:t>professionnels</w:t>
      </w:r>
      <w:r w:rsidR="00035030">
        <w:t xml:space="preserve"> a terriblement régressé. Les tendances négatives exigent, pour être efficacement contrecarrées de nouveaux efforts menés avec cohérence dans plusieurs directions. S’il faut, de toute évidence, revaloriser financièrement les métiers concernés, il faut aussi, simultanément, revoir l’organisation des services publics auxquels ils appartiennent. Des avancées financières ont eu lieu mais pas, faute de crédits, à la hauteur des besoins. En matière éducative des progrès indéniables ont eu lieu : dédoublement des classes primaires dans les zones d’éducation prioritaire, promotion de l’apprentissage, amélioration de l’enseignement professionnel. Progrès bien réels mais </w:t>
      </w:r>
      <w:r w:rsidR="00035030">
        <w:lastRenderedPageBreak/>
        <w:t xml:space="preserve">restés en deçà des nécessités, notamment dans les cycles supérieurs. Nos Universités se sont paupérisées. En matière sanitaire, la politique malthusienne menée très longtemps sous l’impulsion des gestionnaires de l’assurance maladie, limitant l’offre de praticiens afin de contenir la demandes de soins, a été abandonnée, non sans susciter d’importantes résistances. Il faudra toutefois des années avant que la correction de trajectoire produise des résultats tangibles. Même abandon positif de la tarification à l’acte des productions hospitalières qui conduisait à une inflation d’interventions inutiles. Aujourd’hui, les solutions de remplacement ne sont </w:t>
      </w:r>
      <w:r w:rsidR="002051DA">
        <w:t xml:space="preserve">pourtant </w:t>
      </w:r>
      <w:r w:rsidR="00035030">
        <w:t xml:space="preserve">pas opérationnelles. Elles ne seront certainement pas moins coûteuses, globalement, que les précédentes. </w:t>
      </w:r>
    </w:p>
    <w:p w14:paraId="0790D317" w14:textId="11B29395" w:rsidR="003353E7" w:rsidRDefault="00035030" w:rsidP="00D73AA7">
      <w:pPr>
        <w:jc w:val="both"/>
      </w:pPr>
      <w:r>
        <w:t xml:space="preserve">La stratégie publique faisant de l’augmentation du taux d’emploi la seule solution praticable </w:t>
      </w:r>
      <w:r w:rsidR="000D71DF">
        <w:t xml:space="preserve">n’est que marginalement contestée dans son principe. Personne ne défend l’augmentation du chômage. Les études d’opinion montrent la « valeur travail » appréciée comme vecteur de l’insertion sociale, n’a en rien perdu de sa vitalité. Mais la nécessité </w:t>
      </w:r>
      <w:r w:rsidR="00922DC7">
        <w:t xml:space="preserve">beaucoup mieux reconnue d’accroître la production s’accompagne d’interrogations de plus en plus partagées portant sur les modalités et le sens de l’objectif visé. </w:t>
      </w:r>
    </w:p>
    <w:p w14:paraId="57B8CC6B" w14:textId="7DADA3BC" w:rsidR="004D0D54" w:rsidRDefault="00917964" w:rsidP="00D73AA7">
      <w:pPr>
        <w:jc w:val="both"/>
      </w:pPr>
      <w:r>
        <w:t xml:space="preserve">Le Président ne peut donc se contenter de mettre ou remettre au travail le plus grand nombre possible d’actifs. Il lui faut préciser les bénéfices tangibles à en attendre. Les annonces à tonalité défensive, se bornant à </w:t>
      </w:r>
      <w:r w:rsidR="008E2BCA">
        <w:t>mettre en avant la nécessité impérative d’éviter le pire, ne suffisent pas.</w:t>
      </w:r>
      <w:r w:rsidR="006502C9">
        <w:t xml:space="preserve"> C’est un projet de société positif, porteur d’espoir qui est demandé.</w:t>
      </w:r>
      <w:r w:rsidR="00890816">
        <w:t xml:space="preserve"> Bien loin d’être unanime et de moins en moins à la portée, pour sa définition comme sa mise en œuvre, des pouvoirs publics.</w:t>
      </w:r>
      <w:r w:rsidR="00FB0BBF">
        <w:t xml:space="preserve"> Il faut donc éviter de limiter les dimensions des problèmes posés à des questions de moyens budgétaires et financiers. Ces questions portent sur des sujets beaucoup plus larges et beaucoup plus fondamentaux : les champs d’action du collectif relativement aux autonomies individuelles, les possibilités d’intervention des pouvoirs </w:t>
      </w:r>
      <w:r w:rsidR="006B4943">
        <w:t>procédant de l’élection etc. Les pouvoirs politiques, dans la France de tradition jacobine, ont toujours revendiqué le rôle majeur, voire exclusif, dans l</w:t>
      </w:r>
      <w:r w:rsidR="00097D0C">
        <w:t>a production des</w:t>
      </w:r>
      <w:r w:rsidR="006B4943">
        <w:t xml:space="preserve"> changements positifs. E. MACRON s’est inscrit pleinement dans cette prétention. </w:t>
      </w:r>
      <w:r w:rsidR="00C8332E">
        <w:t xml:space="preserve">Or elle n’est plus crédible ni plus tenable à présent. Le chef de l’Etat et ses gouvernements conservent, sans doute, une capacité d’entraînement, inspirent de la révérence et de l’obéissance mais beaucoup moins que par le passé. Il faut beaucoup plus composer avec la société civile. Comme celle-ci </w:t>
      </w:r>
      <w:r w:rsidR="008B54BD">
        <w:t>s’est beaucoup fragmentée, l’exercice du pouvoir s’apparente souvent à de l’acrobatie.</w:t>
      </w:r>
    </w:p>
    <w:p w14:paraId="5C2A702C" w14:textId="7296CD1C" w:rsidR="004462E9" w:rsidRDefault="004462E9" w:rsidP="004462E9">
      <w:pPr>
        <w:jc w:val="both"/>
      </w:pPr>
      <w:r>
        <w:t>Les sujets que l’on vient d’évoquer ne peuvent pas être considérés comme spécifiques à la France, ils sévissent partout ailleurs au sein des économies développées. Tout en revêtant, dans notre pays une acuité plus prononcée. Les attentes vis-à-vis des politiques de l’Etat, en raison de l’histoire séculaire, dépassent chroniquement</w:t>
      </w:r>
      <w:r w:rsidR="00A97AC0">
        <w:t xml:space="preserve"> et depuis longtemps</w:t>
      </w:r>
      <w:r>
        <w:t xml:space="preserve"> les possibilités réelles</w:t>
      </w:r>
      <w:r w:rsidR="00A97AC0">
        <w:t xml:space="preserve"> de réforme</w:t>
      </w:r>
      <w:r w:rsidR="007015B1">
        <w:t>s</w:t>
      </w:r>
      <w:r w:rsidR="00256DC7">
        <w:t xml:space="preserve"> décidées aux sommets</w:t>
      </w:r>
      <w:r>
        <w:t xml:space="preserve">. La culpabilisation généralisée des autorités administratives et politiques </w:t>
      </w:r>
      <w:r w:rsidR="00256DC7">
        <w:t xml:space="preserve">qui sévit de manière chronique </w:t>
      </w:r>
      <w:r w:rsidR="00745EAD">
        <w:t xml:space="preserve">masque </w:t>
      </w:r>
      <w:r w:rsidR="00A97AC0">
        <w:t>de grandes</w:t>
      </w:r>
      <w:r w:rsidR="00745EAD">
        <w:t xml:space="preserve"> impuissances sociétales. La démocratie libérale fait</w:t>
      </w:r>
      <w:r w:rsidR="00A97AC0">
        <w:t>, ainsi,</w:t>
      </w:r>
      <w:r w:rsidR="00745EAD">
        <w:t xml:space="preserve"> figure d’accusée au profit de solutions autoritaires. En dépit du fait que leurs avocats et leurs acteurs ne peuvent se prévaloir que de bilans déplorables. En Europe, la Hongrie dissidente n’est pas économiquement florissante, loin de là. Sans les subsides européens, elle s’enfoncerait dans </w:t>
      </w:r>
      <w:r w:rsidR="002051DA">
        <w:t>une</w:t>
      </w:r>
      <w:r w:rsidR="00745EAD">
        <w:t xml:space="preserve"> crise</w:t>
      </w:r>
      <w:r w:rsidR="002051DA">
        <w:t xml:space="preserve"> insurmontable</w:t>
      </w:r>
      <w:r w:rsidR="00745EAD">
        <w:t xml:space="preserve">. </w:t>
      </w:r>
      <w:r w:rsidR="0045081D">
        <w:t xml:space="preserve">En Turquie, si proche géographiquement et culturellement, le régime autocratique d’ERDOGAN est en faillite </w:t>
      </w:r>
      <w:r w:rsidR="0045081D">
        <w:lastRenderedPageBreak/>
        <w:t>économique et financière.</w:t>
      </w:r>
      <w:r w:rsidR="00153C54">
        <w:t xml:space="preserve"> Retenons, toutefois, une leçon majeure de l’histoire récente : les choix des peuples, lorsqu’il s’agit d’élire leurs dirigeants, s’inspirent de facteurs multiples parmi lesquels ceux de nature économique ne sont pas forcément jugés comme les plus importants.</w:t>
      </w:r>
    </w:p>
    <w:p w14:paraId="690DA2CA" w14:textId="269E09F6" w:rsidR="00C93987" w:rsidRDefault="0045081D" w:rsidP="004462E9">
      <w:pPr>
        <w:jc w:val="both"/>
      </w:pPr>
      <w:r>
        <w:t xml:space="preserve">Nous sommes entrés, français et autres, dans une nouvelle séquence de la vie humaine. Elle met fin à une étape </w:t>
      </w:r>
      <w:r w:rsidR="002051DA">
        <w:t xml:space="preserve">historique </w:t>
      </w:r>
      <w:r>
        <w:t>dominée par l’idée qu’il fallait l</w:t>
      </w:r>
      <w:r w:rsidR="00A97AC0">
        <w:t>aisser</w:t>
      </w:r>
      <w:r w:rsidR="00153C54">
        <w:t>, au nom de l’efficacité,</w:t>
      </w:r>
      <w:r w:rsidR="00A97AC0">
        <w:t xml:space="preserve"> le soin aux</w:t>
      </w:r>
      <w:r>
        <w:t xml:space="preserve"> entreprises capitalistes </w:t>
      </w:r>
      <w:r w:rsidR="00A97AC0">
        <w:t xml:space="preserve">de </w:t>
      </w:r>
      <w:r>
        <w:t>résoudre les problèmes de développement éc</w:t>
      </w:r>
      <w:r w:rsidR="00247F5F">
        <w:t>onomique et social. Il en a été obtenu un succès mondial au profit des miséreux de la planète. Moyennant des transferts massifs de richesses au détriment des occidentaux les plus pauvres</w:t>
      </w:r>
      <w:r w:rsidR="00153C54">
        <w:t xml:space="preserve"> et d’une aggravation considérable, universelle, des inégalités de revenus et de patrimoine</w:t>
      </w:r>
      <w:r w:rsidR="00247F5F">
        <w:t xml:space="preserve">. L’épisode </w:t>
      </w:r>
      <w:r w:rsidR="00153C54">
        <w:t xml:space="preserve">néo-libéral </w:t>
      </w:r>
      <w:r w:rsidR="00247F5F">
        <w:t xml:space="preserve">est </w:t>
      </w:r>
      <w:r w:rsidR="00C93987">
        <w:t>en déclin rapide pour ce qui concerne la mainmise des grandes firmes internationales sur le cours du développement économique</w:t>
      </w:r>
      <w:r w:rsidR="00247F5F">
        <w:t xml:space="preserve">. </w:t>
      </w:r>
      <w:r w:rsidR="00C93987">
        <w:t>Les excès d’inégalités engendrés</w:t>
      </w:r>
      <w:r w:rsidR="00EB0C21">
        <w:t>, quant à eux,</w:t>
      </w:r>
      <w:r w:rsidR="00C93987">
        <w:t xml:space="preserve"> n'ont pas été maîtrisés.</w:t>
      </w:r>
    </w:p>
    <w:p w14:paraId="11FC6FE5" w14:textId="7A94DD35" w:rsidR="00C93987" w:rsidRDefault="00247F5F" w:rsidP="004462E9">
      <w:pPr>
        <w:jc w:val="both"/>
      </w:pPr>
      <w:r>
        <w:t>Les occidentaux s’appliquent, avec les immenses moyens dont ils disposent encore, à p</w:t>
      </w:r>
      <w:r w:rsidR="00A97AC0">
        <w:t>a</w:t>
      </w:r>
      <w:r>
        <w:t>nser le</w:t>
      </w:r>
      <w:r w:rsidR="00C93987">
        <w:t>s</w:t>
      </w:r>
      <w:r>
        <w:t xml:space="preserve"> plaie</w:t>
      </w:r>
      <w:r w:rsidR="00C93987">
        <w:t xml:space="preserve">s de leur « désindustrialisation ». L’idéal rêvé </w:t>
      </w:r>
      <w:r w:rsidR="00097D0C">
        <w:t>a toujours été</w:t>
      </w:r>
      <w:r w:rsidR="00C93987">
        <w:t xml:space="preserve"> </w:t>
      </w:r>
      <w:r w:rsidR="0069475F">
        <w:t xml:space="preserve">de </w:t>
      </w:r>
      <w:r w:rsidR="00EB0C21">
        <w:t>localiser</w:t>
      </w:r>
      <w:r w:rsidR="0069475F">
        <w:t xml:space="preserve"> dans leurs espaces nationaux la plus grande masse possible des productions à forte valeur ajo</w:t>
      </w:r>
      <w:r w:rsidR="00097D0C">
        <w:t>utée</w:t>
      </w:r>
      <w:r w:rsidR="0069475F">
        <w:t xml:space="preserve">. En fait, il n’a pas pu être </w:t>
      </w:r>
      <w:r w:rsidR="00EB0C21">
        <w:t>atteint</w:t>
      </w:r>
      <w:r w:rsidR="0069475F">
        <w:t xml:space="preserve"> parce que les pays </w:t>
      </w:r>
      <w:r w:rsidR="00EB0C21">
        <w:t xml:space="preserve">étrangers </w:t>
      </w:r>
      <w:r w:rsidR="0069475F">
        <w:t>destinataires de</w:t>
      </w:r>
      <w:r w:rsidR="00EB0C21">
        <w:t xml:space="preserve"> leurs</w:t>
      </w:r>
      <w:r w:rsidR="0069475F">
        <w:t xml:space="preserve"> investissements les ont placés devant un choix </w:t>
      </w:r>
      <w:r w:rsidR="007A640F">
        <w:t xml:space="preserve">déterminant. Ils ont dit </w:t>
      </w:r>
      <w:r w:rsidR="00570848">
        <w:t xml:space="preserve">aux investisseurs étrangers, </w:t>
      </w:r>
      <w:r w:rsidR="007A640F">
        <w:t>soit vous nous cantonnez dans des fabrications de bas de gamme et vous n’allez pas gagner grand-chose</w:t>
      </w:r>
      <w:r w:rsidR="00570848">
        <w:t xml:space="preserve"> car nos populations ne pourront pas acheter vos productions</w:t>
      </w:r>
      <w:r w:rsidR="007A640F">
        <w:t xml:space="preserve">. </w:t>
      </w:r>
      <w:r w:rsidR="007015B1">
        <w:t>Sois-vous</w:t>
      </w:r>
      <w:r w:rsidR="007A640F">
        <w:t xml:space="preserve"> </w:t>
      </w:r>
      <w:r w:rsidR="00570848">
        <w:t xml:space="preserve">acceptez de </w:t>
      </w:r>
      <w:r w:rsidR="007A640F">
        <w:t>nous transfére</w:t>
      </w:r>
      <w:r w:rsidR="00570848">
        <w:t>r</w:t>
      </w:r>
      <w:r w:rsidR="007A640F">
        <w:t xml:space="preserve"> vos savoir-faire, vos technologies et vous en tirerez des profits autrement plus importants</w:t>
      </w:r>
      <w:r w:rsidR="00570848">
        <w:t>, nos résidents devenant des acheteurs solvables</w:t>
      </w:r>
      <w:r w:rsidR="007A640F">
        <w:t>. Les occidentaux n’ont pas hésité à choisir la seconde voie. Ils ont favorisé</w:t>
      </w:r>
      <w:r w:rsidR="00E9384F">
        <w:t xml:space="preserve"> l‘émergence de concurrents </w:t>
      </w:r>
      <w:r w:rsidR="00570848">
        <w:t xml:space="preserve">de plus en plus redoutables </w:t>
      </w:r>
      <w:r w:rsidR="00E9384F">
        <w:t xml:space="preserve">qui aspirent, désormais, avec l’appui de leurs Etats, à </w:t>
      </w:r>
      <w:r w:rsidR="00570848">
        <w:t>réduire le</w:t>
      </w:r>
      <w:r w:rsidR="00097D0C">
        <w:t>s</w:t>
      </w:r>
      <w:r w:rsidR="00570848">
        <w:t xml:space="preserve"> positions </w:t>
      </w:r>
      <w:r w:rsidR="00097D0C">
        <w:t xml:space="preserve">des implantations extérieures </w:t>
      </w:r>
      <w:r w:rsidR="00570848">
        <w:t>au sein</w:t>
      </w:r>
      <w:r w:rsidR="00E9384F">
        <w:t xml:space="preserve"> de leurs marchés </w:t>
      </w:r>
      <w:r w:rsidR="00097D0C">
        <w:t>nationaux</w:t>
      </w:r>
      <w:r w:rsidR="00570848">
        <w:t xml:space="preserve"> et à s’imposer</w:t>
      </w:r>
      <w:r w:rsidR="00097D0C">
        <w:t xml:space="preserve">, de </w:t>
      </w:r>
      <w:proofErr w:type="spellStart"/>
      <w:r w:rsidR="00097D0C">
        <w:t>surroît</w:t>
      </w:r>
      <w:proofErr w:type="spellEnd"/>
      <w:r w:rsidR="00097D0C">
        <w:t>,</w:t>
      </w:r>
      <w:r w:rsidR="00570848">
        <w:t xml:space="preserve"> à l’international</w:t>
      </w:r>
      <w:r w:rsidR="00C00976">
        <w:t>.</w:t>
      </w:r>
    </w:p>
    <w:p w14:paraId="435AF3E8" w14:textId="455EBF1D" w:rsidR="00C93987" w:rsidRDefault="00E9384F" w:rsidP="004462E9">
      <w:pPr>
        <w:jc w:val="both"/>
      </w:pPr>
      <w:r>
        <w:t>Le retour en arrière</w:t>
      </w:r>
      <w:r w:rsidR="00C00976">
        <w:t>, c'est-à-dire au monde antérieur à la mondialisation néo-libérale</w:t>
      </w:r>
      <w:r w:rsidR="00AF6B58">
        <w:t>,</w:t>
      </w:r>
      <w:r w:rsidR="00C00976">
        <w:t xml:space="preserve"> n’est pas praticable. L’accouchement des nouvelles relations d’échanges productifs et commerciaux ne va plus s’opérer </w:t>
      </w:r>
      <w:r w:rsidR="00AF6B58">
        <w:t>selon les critères classiques du droit de la concurrence. Vont être prises en compte de manière croissante leurs incidences sur les déprédations environnementales.</w:t>
      </w:r>
    </w:p>
    <w:p w14:paraId="49BAAC90" w14:textId="69734DCD" w:rsidR="00AF6B58" w:rsidRDefault="002253B1" w:rsidP="004462E9">
      <w:pPr>
        <w:jc w:val="both"/>
      </w:pPr>
      <w:r>
        <w:t>L’un des défis majeurs de l’époque impose</w:t>
      </w:r>
      <w:r w:rsidR="00AF6B58">
        <w:t>, en effet,</w:t>
      </w:r>
      <w:r>
        <w:t xml:space="preserve"> la « décarbonation » des activités productives mais, aussi consommatrices. Sans quoi, la vie sur terre deviendra intenable. Les innovations sc</w:t>
      </w:r>
      <w:r w:rsidR="004268F7">
        <w:t>i</w:t>
      </w:r>
      <w:r>
        <w:t>entifiques e</w:t>
      </w:r>
      <w:r w:rsidR="004268F7">
        <w:t xml:space="preserve">t technologique apporteront des solutions sans, toutefois se subsister à des </w:t>
      </w:r>
      <w:r w:rsidR="00A97AC0">
        <w:t>inversion</w:t>
      </w:r>
      <w:r w:rsidR="00111809">
        <w:t>s</w:t>
      </w:r>
      <w:r w:rsidR="00A97AC0">
        <w:t xml:space="preserve"> de pratiques au sujet des </w:t>
      </w:r>
      <w:r w:rsidR="004268F7">
        <w:t xml:space="preserve">modes de produire et de consommer. A l’inverse de l’idéologie qui a prévalu pendant une trentaine d’années, </w:t>
      </w:r>
      <w:r w:rsidR="00492C90">
        <w:t>ce sont les puissance</w:t>
      </w:r>
      <w:r w:rsidR="006929CC">
        <w:t>s</w:t>
      </w:r>
      <w:r w:rsidR="00492C90">
        <w:t xml:space="preserve"> publiques qui dessineront le futur de nos vies</w:t>
      </w:r>
      <w:r w:rsidR="006929CC">
        <w:t xml:space="preserve"> tout en agissant en coopération avec les agents économiques privés</w:t>
      </w:r>
      <w:r w:rsidR="00570848">
        <w:t xml:space="preserve"> et en restant très dépendantes à leur égard</w:t>
      </w:r>
      <w:r w:rsidR="00492C90">
        <w:t>.</w:t>
      </w:r>
    </w:p>
    <w:p w14:paraId="5E9E3403" w14:textId="6D69CD54" w:rsidR="00EB0C21" w:rsidRDefault="00AF6B58" w:rsidP="004462E9">
      <w:pPr>
        <w:jc w:val="both"/>
      </w:pPr>
      <w:r>
        <w:t>Les puissances</w:t>
      </w:r>
      <w:r w:rsidR="00851A6B">
        <w:t xml:space="preserve"> publiques capables de formater l’avenir sont de deux types : les très grandes nations, grandes par leur création annuelle de valeurs marchandes reconnues et les ensembles supranationaux comme celui de l’Union européenne s’efforçant d’agréger les nations participantes dans des lignes de conduites communes. Dans les ensembles supranationaux, les avancées possibles</w:t>
      </w:r>
      <w:r w:rsidR="004C3978">
        <w:t>,</w:t>
      </w:r>
      <w:r w:rsidR="00851A6B">
        <w:t xml:space="preserve"> afin de solutionner les problèmes</w:t>
      </w:r>
      <w:r w:rsidR="004C3978">
        <w:t xml:space="preserve">, requièrent des ententes et des </w:t>
      </w:r>
      <w:r w:rsidR="004C3978">
        <w:lastRenderedPageBreak/>
        <w:t xml:space="preserve">convergences suffisamment profondes entre les nations participantes et les directions communautaires. </w:t>
      </w:r>
      <w:r w:rsidR="00EB0C21">
        <w:t>L’Union européenne représente l’ensemble supranational ayant poussé le plus loin l’édification d’un corpus de droits et obligations s’imposant à ses membres.</w:t>
      </w:r>
      <w:r w:rsidR="00040D8E">
        <w:t xml:space="preserve"> Les dissensions internes demeurent néanmoins trop diverses et trop profondes. La constitution d’un grand marché, le premier du monde, peut être revendiqué comme un atout majeur dans la compétition mondiale. Mais le déficit de consistance politique et, même éthique, le dénuement de sa défense</w:t>
      </w:r>
      <w:r w:rsidR="009364EA">
        <w:t xml:space="preserve"> militaire</w:t>
      </w:r>
      <w:r w:rsidR="00040D8E">
        <w:t>, condamne</w:t>
      </w:r>
      <w:r w:rsidR="00483600">
        <w:t>nt</w:t>
      </w:r>
      <w:r w:rsidR="00040D8E">
        <w:t xml:space="preserve"> les</w:t>
      </w:r>
      <w:r w:rsidR="009364EA">
        <w:t xml:space="preserve"> nations associées du vieux continent à une position de « ventre mou » dans le jeu mondial des puissances. </w:t>
      </w:r>
    </w:p>
    <w:p w14:paraId="6F0B417E" w14:textId="0616E3EC" w:rsidR="009364EA" w:rsidRDefault="009364EA" w:rsidP="004462E9">
      <w:pPr>
        <w:jc w:val="both"/>
      </w:pPr>
      <w:r>
        <w:t>On ne saurait nier que les orientations européennes défendues par le Président, aient acquis une plus grande audience. Moins, semble-t ’il</w:t>
      </w:r>
      <w:r w:rsidR="00611D02">
        <w:t>,</w:t>
      </w:r>
      <w:r>
        <w:t xml:space="preserve"> par ses capacités de conviction que par les nécessités pratiques imposant de faire face collectivement à des séismes tels que la pandémie et l’agression russe en Ukraine. </w:t>
      </w:r>
    </w:p>
    <w:p w14:paraId="29673491" w14:textId="4B175204" w:rsidR="009364EA" w:rsidRDefault="009364EA" w:rsidP="004462E9">
      <w:pPr>
        <w:jc w:val="both"/>
      </w:pPr>
      <w:r>
        <w:t>La question de l’unification communautaire illustre de manière crue le décalage persistant entre les ambitions nationales et les moyens de les réaliser.</w:t>
      </w:r>
    </w:p>
    <w:p w14:paraId="35049D5A" w14:textId="77777777" w:rsidR="00AF703D" w:rsidRDefault="00AF703D" w:rsidP="004462E9">
      <w:pPr>
        <w:jc w:val="both"/>
      </w:pPr>
    </w:p>
    <w:p w14:paraId="121706DD" w14:textId="3BAA6761" w:rsidR="006929CC" w:rsidRPr="006929CC" w:rsidRDefault="006929CC" w:rsidP="006929CC">
      <w:pPr>
        <w:pStyle w:val="Titre2"/>
        <w:rPr>
          <w:b/>
          <w:bCs/>
        </w:rPr>
      </w:pPr>
      <w:bookmarkStart w:id="31" w:name="_Toc137568760"/>
      <w:r w:rsidRPr="006929CC">
        <w:rPr>
          <w:b/>
          <w:bCs/>
        </w:rPr>
        <w:t>L’expansion de l’islamisme</w:t>
      </w:r>
      <w:bookmarkEnd w:id="31"/>
    </w:p>
    <w:p w14:paraId="0348B56D" w14:textId="77777777" w:rsidR="006929CC" w:rsidRDefault="006929CC" w:rsidP="006929CC"/>
    <w:p w14:paraId="10C5CB49" w14:textId="0413F2B8" w:rsidR="006929CC" w:rsidRDefault="006929CC" w:rsidP="0064118D">
      <w:pPr>
        <w:jc w:val="both"/>
      </w:pPr>
      <w:r>
        <w:t xml:space="preserve">On ne saurait reprocher au pouvoir actuel </w:t>
      </w:r>
      <w:r w:rsidR="0064118D">
        <w:t xml:space="preserve">d’avoir encouragé l’expansion de l’islamisme. A la suite de son prédécesseur, F. HOLLANDE, les services de sécurité ont été dotés de moyens supplémentaires et </w:t>
      </w:r>
      <w:r w:rsidR="00611D02">
        <w:t xml:space="preserve">profondément </w:t>
      </w:r>
      <w:r w:rsidR="0064118D">
        <w:t>réorganisés. Ils ont accompli un remarquable travail ayant permis de mettre fin aux attenta</w:t>
      </w:r>
      <w:r w:rsidR="00E80F5D">
        <w:t>t</w:t>
      </w:r>
      <w:r w:rsidR="0064118D">
        <w:t>s réussis</w:t>
      </w:r>
      <w:r w:rsidR="008B54BD">
        <w:t xml:space="preserve"> et de déjouer beaucoup de tentatives</w:t>
      </w:r>
      <w:r w:rsidR="0064118D">
        <w:t>. Des organisations dissidentes ont été dissoutes, des personnalités subversives expulsées. L’action publique, pour des raisons de nature politique n’a pas voulu ni pu</w:t>
      </w:r>
      <w:r w:rsidR="00EE4EAA">
        <w:t>, cependant</w:t>
      </w:r>
      <w:r w:rsidR="00173A46">
        <w:t>,</w:t>
      </w:r>
      <w:r w:rsidR="0064118D">
        <w:t xml:space="preserve"> aller </w:t>
      </w:r>
      <w:r w:rsidR="00EE4EAA">
        <w:t>aussi</w:t>
      </w:r>
      <w:r w:rsidR="0064118D">
        <w:t xml:space="preserve"> loin qu’il aurait fallu. </w:t>
      </w:r>
      <w:r w:rsidR="00CC0842">
        <w:t xml:space="preserve">Les réseaux des salafistes, </w:t>
      </w:r>
      <w:r w:rsidR="008B54BD">
        <w:t xml:space="preserve">ceux </w:t>
      </w:r>
      <w:r w:rsidR="00CC0842">
        <w:t>des frères musulmans, demeurent extrêmement actifs, dotés de financements abondants en provenance des monarchies du Golfe. Les intérêts du commerce extérieur, priment excessivement</w:t>
      </w:r>
      <w:r w:rsidR="00F21255">
        <w:t>, depuis fort longtemps,</w:t>
      </w:r>
      <w:r w:rsidR="00CC0842">
        <w:t xml:space="preserve"> sur la lutte contre les islamistes radicaux. Les professeurs de l’enseignement secondaire et les universitaires, pratiquent à l’égard du phénomène </w:t>
      </w:r>
      <w:r w:rsidR="00265758">
        <w:t xml:space="preserve">d’islamisation rampante, </w:t>
      </w:r>
      <w:r w:rsidR="00CC0842">
        <w:t>une autocensure</w:t>
      </w:r>
      <w:r w:rsidR="00265758">
        <w:t xml:space="preserve"> compréhensi</w:t>
      </w:r>
      <w:r w:rsidR="00F21255">
        <w:t>ble</w:t>
      </w:r>
      <w:r w:rsidR="00265758">
        <w:t xml:space="preserve"> mais</w:t>
      </w:r>
      <w:r w:rsidR="00CC0842">
        <w:t xml:space="preserve"> aussi pernicieuse que dégradante. </w:t>
      </w:r>
      <w:r w:rsidR="004F3F11">
        <w:t>On a vu des présidents d’université interdire ou reporter sans échéance, des conférences projetées par chercheurs émérites. Une certaine gauche</w:t>
      </w:r>
      <w:r w:rsidR="00EE4EAA">
        <w:t xml:space="preserve"> enseignante et journalistique</w:t>
      </w:r>
      <w:r w:rsidR="004F3F11">
        <w:t xml:space="preserve">, s’abritant sous des principes de tolérance et de liberté, sans rechigner </w:t>
      </w:r>
      <w:r w:rsidR="00FB593E">
        <w:t>à</w:t>
      </w:r>
      <w:r w:rsidR="004F3F11">
        <w:t xml:space="preserve"> se faire subventionner par des sources politico-religieuses éminemment douteuses, porte une part de responsabilité écrasante.</w:t>
      </w:r>
      <w:r w:rsidR="00EE4EAA">
        <w:t xml:space="preserve"> </w:t>
      </w:r>
    </w:p>
    <w:p w14:paraId="4E961B6D" w14:textId="77777777" w:rsidR="00587BE1" w:rsidRDefault="00587BE1" w:rsidP="0064118D">
      <w:pPr>
        <w:jc w:val="both"/>
      </w:pPr>
    </w:p>
    <w:p w14:paraId="76D1C575" w14:textId="159DCA1B" w:rsidR="00587BE1" w:rsidRPr="00587BE1" w:rsidRDefault="00587BE1" w:rsidP="00587BE1">
      <w:pPr>
        <w:pStyle w:val="Titre2"/>
        <w:rPr>
          <w:b/>
          <w:bCs/>
        </w:rPr>
      </w:pPr>
      <w:bookmarkStart w:id="32" w:name="_Toc137568761"/>
      <w:r w:rsidRPr="00587BE1">
        <w:rPr>
          <w:b/>
          <w:bCs/>
        </w:rPr>
        <w:t>La question de l’immigration</w:t>
      </w:r>
      <w:bookmarkEnd w:id="32"/>
    </w:p>
    <w:p w14:paraId="1B24ECD4" w14:textId="77777777" w:rsidR="00587BE1" w:rsidRDefault="00587BE1" w:rsidP="00587BE1"/>
    <w:p w14:paraId="3E8966D2" w14:textId="7366B4ED" w:rsidR="00587BE1" w:rsidRPr="00587BE1" w:rsidRDefault="00587BE1" w:rsidP="00587BE1">
      <w:pPr>
        <w:jc w:val="both"/>
      </w:pPr>
      <w:r>
        <w:t xml:space="preserve">Il n’a pas été permis à la majorité en place d’en débattre sereinement. </w:t>
      </w:r>
      <w:r w:rsidR="00AC1F96">
        <w:t xml:space="preserve">En partie par sa faute en ayant sous-estimé ses impacts négatifs au sein de l’esprit public. </w:t>
      </w:r>
      <w:r>
        <w:t xml:space="preserve">Le sujet est, socialement et politiquement inflammable. Les politiques menées se sont trouvées en défaut </w:t>
      </w:r>
      <w:r w:rsidR="008F2D98">
        <w:t>sur deux sujets principaux. L’immigration de peuplement, familiale, a</w:t>
      </w:r>
      <w:r w:rsidR="00BC63C8">
        <w:t>vait</w:t>
      </w:r>
      <w:r w:rsidR="008F2D98">
        <w:t xml:space="preserve"> été excessivement acceptée </w:t>
      </w:r>
      <w:r w:rsidR="008F2D98">
        <w:lastRenderedPageBreak/>
        <w:t xml:space="preserve">par rapport à l’immigration de travail. Les </w:t>
      </w:r>
      <w:r w:rsidR="00AC1F96">
        <w:t xml:space="preserve">immigrés </w:t>
      </w:r>
      <w:r w:rsidR="008F2D98">
        <w:t>illégaux n’ont pas pu être reconduits dans leurs foyers d’origine en raison du refus de leurs pays de naissance de les accueillir et des possibilités de recours juridiques dont se sont emparé</w:t>
      </w:r>
      <w:r w:rsidR="003E0BA6">
        <w:t>e</w:t>
      </w:r>
      <w:r w:rsidR="008F2D98">
        <w:t>s des cohortes d’avocats à la fois militants et en manque de clientèle</w:t>
      </w:r>
      <w:r w:rsidR="00AC1F96">
        <w:t xml:space="preserve"> autochtone.</w:t>
      </w:r>
    </w:p>
    <w:p w14:paraId="2DCF02E5" w14:textId="77689CEB" w:rsidR="003E0BA6" w:rsidRDefault="008F2D98" w:rsidP="0064118D">
      <w:pPr>
        <w:jc w:val="both"/>
      </w:pPr>
      <w:r>
        <w:t xml:space="preserve">L’accueil des immigrés de travail correspond à une nécessité impérative pour qu’ils puissent s’agréger à une force </w:t>
      </w:r>
      <w:r w:rsidR="00A20201">
        <w:t>productive</w:t>
      </w:r>
      <w:r>
        <w:t xml:space="preserve"> nationale </w:t>
      </w:r>
      <w:r w:rsidR="0085526F">
        <w:t xml:space="preserve">numériquement </w:t>
      </w:r>
      <w:r>
        <w:t xml:space="preserve">déficiente. </w:t>
      </w:r>
      <w:r w:rsidR="008B7392">
        <w:t xml:space="preserve">Le Rassemblent National persiste à défendre le point de vue selon lequel les nationaux </w:t>
      </w:r>
      <w:r w:rsidR="003E0BA6">
        <w:t xml:space="preserve">sans emploi </w:t>
      </w:r>
      <w:r w:rsidR="008B7392">
        <w:t>seraient prêts à remplir les fonctions, le plus souvent ingrates</w:t>
      </w:r>
      <w:r w:rsidR="00A20201">
        <w:t>,</w:t>
      </w:r>
      <w:r w:rsidR="008B7392">
        <w:t xml:space="preserve"> </w:t>
      </w:r>
      <w:r w:rsidR="0085526F">
        <w:t>qu’assument</w:t>
      </w:r>
      <w:r w:rsidR="00AC1F96">
        <w:t>, depuis longtemps,</w:t>
      </w:r>
      <w:r w:rsidR="0085526F">
        <w:t xml:space="preserve"> les</w:t>
      </w:r>
      <w:r w:rsidR="008B7392">
        <w:t xml:space="preserve"> étrangers</w:t>
      </w:r>
      <w:r w:rsidR="003E0BA6">
        <w:t xml:space="preserve"> à condition qu’ils soient mieux rémunérés</w:t>
      </w:r>
      <w:r w:rsidR="008B7392">
        <w:t xml:space="preserve">. </w:t>
      </w:r>
      <w:r w:rsidR="003E0BA6">
        <w:t xml:space="preserve">Point de vue que partage une partie de la droite classique. Mais les employeurs concernés n’ont pas réellement les moyens de procéder aux augmentations salariales qui seraient requises. La concurrence les expulserait du marché et le chômage s’aggraverait. </w:t>
      </w:r>
    </w:p>
    <w:p w14:paraId="26DE1770" w14:textId="60CBB33F" w:rsidR="00540D98" w:rsidRDefault="008B7392" w:rsidP="0064118D">
      <w:pPr>
        <w:jc w:val="both"/>
      </w:pPr>
      <w:r>
        <w:t xml:space="preserve">Quant à la gauche résolument oppositionnelle, </w:t>
      </w:r>
      <w:r w:rsidR="00540D98">
        <w:t>elle tente de combler le déport vers la droite de son électorat traditionnel en se faisant le défenseur inconditionnel des populations immigrées, sans crainte de soutenir les dissidences culturelles et religieuses.</w:t>
      </w:r>
    </w:p>
    <w:p w14:paraId="082BA37E" w14:textId="0184DF9C" w:rsidR="008B7392" w:rsidRDefault="008B7392" w:rsidP="0064118D">
      <w:pPr>
        <w:jc w:val="both"/>
      </w:pPr>
      <w:r>
        <w:t xml:space="preserve">Dans le monde entier, en France comme ailleurs, les nations riches </w:t>
      </w:r>
      <w:r w:rsidR="00693447">
        <w:t>importent à leur profit, les populations les plus éduquées et les plus productives des pays les plus pauvres</w:t>
      </w:r>
      <w:r w:rsidR="00F21255">
        <w:t xml:space="preserve"> sapant ainsi leurs chances de développement</w:t>
      </w:r>
      <w:r w:rsidR="00693447">
        <w:t xml:space="preserve">. Le scandale est planétaire. Il ne peut pas trouver de solution isolée, à l’échelle d’une nation. La seule </w:t>
      </w:r>
      <w:r w:rsidR="00F21255">
        <w:t>issue</w:t>
      </w:r>
      <w:r w:rsidR="00693447">
        <w:t xml:space="preserve"> d’avenir </w:t>
      </w:r>
      <w:r w:rsidR="00F21255">
        <w:t>ferait</w:t>
      </w:r>
      <w:r w:rsidR="00693447">
        <w:t xml:space="preserve"> que les talents </w:t>
      </w:r>
      <w:r w:rsidR="005F56F0">
        <w:t xml:space="preserve">autochtones </w:t>
      </w:r>
      <w:r w:rsidR="00693447">
        <w:t xml:space="preserve">aient envie de rester chez eux. Nous en sommes </w:t>
      </w:r>
      <w:r w:rsidR="005F56F0">
        <w:t xml:space="preserve">encore </w:t>
      </w:r>
      <w:r w:rsidR="0085526F">
        <w:t xml:space="preserve">très </w:t>
      </w:r>
      <w:r w:rsidR="00693447">
        <w:t xml:space="preserve">loin. </w:t>
      </w:r>
      <w:r w:rsidR="005F56F0">
        <w:t xml:space="preserve">Entre temps, le besoin d’immigrants de travail dans les pays riches ne peut être sérieusement dénié. </w:t>
      </w:r>
      <w:r w:rsidR="00483600">
        <w:t>Il n’existe pas de bonnes solutions et il ne reste qu’</w:t>
      </w:r>
      <w:r w:rsidR="00540D98">
        <w:t>à</w:t>
      </w:r>
      <w:r w:rsidR="00483600">
        <w:t xml:space="preserve"> adopter les moins mauvaises.</w:t>
      </w:r>
    </w:p>
    <w:p w14:paraId="4E9083F3" w14:textId="4D1BEFC5" w:rsidR="005F56F0" w:rsidRDefault="005F56F0" w:rsidP="0064118D">
      <w:pPr>
        <w:jc w:val="both"/>
      </w:pPr>
      <w:r>
        <w:t xml:space="preserve">L’aspiration des pays développés à contenir l’immigration fait </w:t>
      </w:r>
      <w:r w:rsidR="00483600">
        <w:t xml:space="preserve">de plus en plus </w:t>
      </w:r>
      <w:r>
        <w:t>l’unanimité, en Europe comme aux Etats-Unis. Les barriè</w:t>
      </w:r>
      <w:r w:rsidR="0084770F">
        <w:t>res matérielles et juridiques ne cessent</w:t>
      </w:r>
      <w:r w:rsidR="00483600">
        <w:t xml:space="preserve"> </w:t>
      </w:r>
      <w:r w:rsidR="0084770F">
        <w:t xml:space="preserve">de s’ériger et vont continuer à se renforcer. </w:t>
      </w:r>
      <w:r w:rsidR="00412442">
        <w:t xml:space="preserve">Nul doute qu’elles n’empêcheront pas les miséreux de </w:t>
      </w:r>
      <w:r w:rsidR="00AD7B6C">
        <w:t xml:space="preserve">continuer à </w:t>
      </w:r>
      <w:r w:rsidR="00412442">
        <w:t xml:space="preserve">prendre des risques inouïs pour les forcer. </w:t>
      </w:r>
      <w:r w:rsidR="00540D98">
        <w:t>La Méditerranée est devenue un immense cimetière de « boat people ».</w:t>
      </w:r>
    </w:p>
    <w:p w14:paraId="3C144DF5" w14:textId="6B9E34B9" w:rsidR="00412442" w:rsidRDefault="00412442" w:rsidP="0064118D">
      <w:pPr>
        <w:jc w:val="both"/>
      </w:pPr>
      <w:r>
        <w:t xml:space="preserve">En France, les politiques publiques ont cultivé un flou remarquable explicable par les divergences de vues partisanes et sociétales. Les débats se sont focalisés sur les conditions d’entrée et de sortie, </w:t>
      </w:r>
      <w:r w:rsidR="00CC6AE1">
        <w:t>trop</w:t>
      </w:r>
      <w:r>
        <w:t xml:space="preserve"> peu sur celles</w:t>
      </w:r>
      <w:r w:rsidR="00AD7B6C">
        <w:t>, essentielles,</w:t>
      </w:r>
      <w:r>
        <w:t xml:space="preserve"> de l’accueil</w:t>
      </w:r>
      <w:r w:rsidR="00291AC2">
        <w:t xml:space="preserve"> des nouveaux venus</w:t>
      </w:r>
      <w:r w:rsidR="00AD7B6C">
        <w:t xml:space="preserve"> et de leur intégration</w:t>
      </w:r>
      <w:r>
        <w:t xml:space="preserve">. </w:t>
      </w:r>
      <w:r w:rsidR="00483600">
        <w:t>Ces dernières</w:t>
      </w:r>
      <w:r w:rsidR="00291AC2">
        <w:t xml:space="preserve"> incombent surtout aux territoires et à leurs collectivités. Comme jamais auparavant </w:t>
      </w:r>
      <w:r w:rsidR="00AD7B6C">
        <w:t xml:space="preserve">ils </w:t>
      </w:r>
      <w:r w:rsidR="00291AC2">
        <w:t>ont été placés en première ligne</w:t>
      </w:r>
      <w:r w:rsidR="00AD7B6C">
        <w:t>, avec des moyens trop dérisoires</w:t>
      </w:r>
      <w:r w:rsidR="00CC6AE1">
        <w:t xml:space="preserve">, face à des habitants </w:t>
      </w:r>
      <w:r w:rsidR="00B83CA7">
        <w:t xml:space="preserve">déjà installés et notoirement </w:t>
      </w:r>
      <w:r w:rsidR="00CC6AE1">
        <w:t>divisés.</w:t>
      </w:r>
      <w:r w:rsidR="00291AC2">
        <w:t xml:space="preserve"> Les maires sont physiquement agressés pour avoir respecté leurs devoirs. </w:t>
      </w:r>
      <w:r w:rsidR="00AD7B6C">
        <w:t xml:space="preserve">Le pouvoir central n’apporte pas </w:t>
      </w:r>
      <w:r w:rsidR="00B83CA7">
        <w:t xml:space="preserve">encore </w:t>
      </w:r>
      <w:r w:rsidR="00AD7B6C">
        <w:t>de réponses claires pour les protéger.</w:t>
      </w:r>
    </w:p>
    <w:p w14:paraId="7DCA4367" w14:textId="0D7B9DAD" w:rsidR="00291AC2" w:rsidRDefault="00AD7B6C" w:rsidP="0064118D">
      <w:pPr>
        <w:jc w:val="both"/>
      </w:pPr>
      <w:r>
        <w:t>De toute évidence, l</w:t>
      </w:r>
      <w:r w:rsidR="00291AC2">
        <w:t xml:space="preserve">es populations nationales désirent, majoritairement, que soient réduits les flux </w:t>
      </w:r>
      <w:r w:rsidR="00BC6D81">
        <w:t>d’arrivées étrangères</w:t>
      </w:r>
      <w:r w:rsidR="00291AC2">
        <w:t xml:space="preserve">, phénomène très </w:t>
      </w:r>
      <w:r w:rsidR="00C33DCA">
        <w:t xml:space="preserve">répandu en Europe, surtout dans sa partie </w:t>
      </w:r>
      <w:r w:rsidR="005D60D2">
        <w:t>orientale</w:t>
      </w:r>
      <w:r w:rsidR="00C33DCA">
        <w:t xml:space="preserve">. </w:t>
      </w:r>
      <w:r>
        <w:t>E. Macron, n’a pas</w:t>
      </w:r>
      <w:r w:rsidR="00B83CA7">
        <w:t>, durant plusieurs années,</w:t>
      </w:r>
      <w:r>
        <w:t xml:space="preserve"> considéré le sujet immigratoire comme faisant partie des priorités</w:t>
      </w:r>
      <w:r w:rsidR="00B83CA7">
        <w:t xml:space="preserve"> gouvernementales</w:t>
      </w:r>
      <w:r>
        <w:t xml:space="preserve">. </w:t>
      </w:r>
      <w:r w:rsidR="00BC6D81">
        <w:t>Il va lui falloir réviser sa politique incertaine en la matière</w:t>
      </w:r>
      <w:r w:rsidR="00B83CA7">
        <w:t>, révision actuellement en gestation</w:t>
      </w:r>
      <w:r w:rsidR="00BC6D81">
        <w:t>.</w:t>
      </w:r>
      <w:r w:rsidR="00DF6220">
        <w:t xml:space="preserve"> Pour couper l’herbe sous le pied de Marine Le Pen et mettre en difficulté </w:t>
      </w:r>
      <w:r w:rsidR="00A20201">
        <w:t>l</w:t>
      </w:r>
      <w:r w:rsidR="00DF6220">
        <w:t>es formations présidentielles, le</w:t>
      </w:r>
      <w:r w:rsidR="00B83CA7">
        <w:t xml:space="preserve"> parti des</w:t>
      </w:r>
      <w:r w:rsidR="00DF6220">
        <w:t xml:space="preserve"> Républicains </w:t>
      </w:r>
      <w:r w:rsidR="00B83CA7">
        <w:t>a</w:t>
      </w:r>
      <w:r w:rsidR="00DF6220">
        <w:t xml:space="preserve"> élaboré </w:t>
      </w:r>
      <w:r w:rsidR="00DF6220">
        <w:lastRenderedPageBreak/>
        <w:t>un programme se voulant radical et dont les dispositions-phares</w:t>
      </w:r>
      <w:r w:rsidR="00540D98">
        <w:t>,</w:t>
      </w:r>
      <w:r w:rsidR="00DF6220">
        <w:t xml:space="preserve"> outre qu’elles exigeraient la révision </w:t>
      </w:r>
      <w:r w:rsidR="00540D98">
        <w:t xml:space="preserve">improbable </w:t>
      </w:r>
      <w:r w:rsidR="00DF6220">
        <w:t xml:space="preserve">de la Constitution, </w:t>
      </w:r>
      <w:r w:rsidR="002B7852">
        <w:t xml:space="preserve">répudieraient d’importantes clauses des Traités Européens. </w:t>
      </w:r>
      <w:r w:rsidR="00CF2288">
        <w:t xml:space="preserve">Même si le RN se ralliait à leur projet, il aurait peu de chances d’aboutir, faute de majorité parlementaire à l’Assemblée. L’alliance de circonstance des deux formations </w:t>
      </w:r>
      <w:r w:rsidR="00B83CA7">
        <w:t xml:space="preserve">droitistes </w:t>
      </w:r>
      <w:r w:rsidR="00CF2288">
        <w:t xml:space="preserve">consacrerait néanmoins la disparition définitive de l’orientation chiraquienne </w:t>
      </w:r>
      <w:r w:rsidR="00A20201">
        <w:t xml:space="preserve">qui </w:t>
      </w:r>
      <w:r w:rsidR="00CF2288">
        <w:t>visa</w:t>
      </w:r>
      <w:r w:rsidR="00A20201">
        <w:t>i</w:t>
      </w:r>
      <w:r w:rsidR="00CF2288">
        <w:t xml:space="preserve">t à reléguer le lepénisme dans l’enfer de l’extrême droite. Le processus </w:t>
      </w:r>
      <w:r w:rsidR="00B83CA7">
        <w:t xml:space="preserve">de convergence des positions </w:t>
      </w:r>
      <w:r w:rsidR="00540D98">
        <w:t xml:space="preserve">en matière d’immigration </w:t>
      </w:r>
      <w:r w:rsidR="00CF2288">
        <w:t>paraît</w:t>
      </w:r>
      <w:r w:rsidR="00540D98">
        <w:t>, néanmoins,</w:t>
      </w:r>
      <w:r w:rsidR="00CF2288">
        <w:t xml:space="preserve"> en bonne voie. </w:t>
      </w:r>
    </w:p>
    <w:p w14:paraId="33C97262" w14:textId="2C74702C" w:rsidR="000F5ABF" w:rsidRDefault="004971B7" w:rsidP="0064118D">
      <w:pPr>
        <w:jc w:val="both"/>
      </w:pPr>
      <w:r>
        <w:t xml:space="preserve">Pour sa part, le gouvernement défend une politique </w:t>
      </w:r>
      <w:r w:rsidR="00B83CA7">
        <w:t xml:space="preserve">se voulant </w:t>
      </w:r>
      <w:r>
        <w:t xml:space="preserve">équilibrée </w:t>
      </w:r>
      <w:r w:rsidR="00B83CA7">
        <w:t xml:space="preserve">et </w:t>
      </w:r>
      <w:r>
        <w:t xml:space="preserve">se réclamant du bon sens. Accueil amélioré des immigrants légaux, sévérité accrue envers les clandestins pour beaucoup déboutés du droit d’asile. Elle ne sera pas contestée dans ses principes mais dans son exécution et ses résultats. </w:t>
      </w:r>
      <w:r w:rsidR="000F5ABF">
        <w:t xml:space="preserve">L’invocation du droit d’asile a été débordée et dévoyée. Les refusés ne peuvent être que très faiblement expulsés. Les attentes de la population visant à limiter l’immigration </w:t>
      </w:r>
      <w:r w:rsidR="00E034C0">
        <w:t>continueront à être fortement déçues par les pouvoirs politiques.</w:t>
      </w:r>
    </w:p>
    <w:p w14:paraId="530F45EC" w14:textId="77777777" w:rsidR="004971B7" w:rsidRDefault="004971B7" w:rsidP="0064118D">
      <w:pPr>
        <w:jc w:val="both"/>
      </w:pPr>
    </w:p>
    <w:p w14:paraId="1BA2425F" w14:textId="25A3520F" w:rsidR="004971B7" w:rsidRPr="00D70D0D" w:rsidRDefault="00D70D0D" w:rsidP="004971B7">
      <w:pPr>
        <w:pStyle w:val="Titre2"/>
        <w:rPr>
          <w:b/>
          <w:bCs/>
        </w:rPr>
      </w:pPr>
      <w:bookmarkStart w:id="33" w:name="_Toc137568762"/>
      <w:r w:rsidRPr="00D70D0D">
        <w:rPr>
          <w:b/>
          <w:bCs/>
        </w:rPr>
        <w:t>Les difficiles relations avec le Maghreb</w:t>
      </w:r>
      <w:bookmarkEnd w:id="33"/>
    </w:p>
    <w:p w14:paraId="2BF8055A" w14:textId="77777777" w:rsidR="00D70D0D" w:rsidRDefault="00D70D0D" w:rsidP="00D70D0D"/>
    <w:p w14:paraId="38ACE6E6" w14:textId="00FC1AE8" w:rsidR="00D70D0D" w:rsidRDefault="00D70D0D" w:rsidP="00D70D0D">
      <w:pPr>
        <w:jc w:val="both"/>
      </w:pPr>
      <w:r>
        <w:t xml:space="preserve">La population d’origine étrangère, depuis les années cinquante du précédent siècle, provient </w:t>
      </w:r>
      <w:r w:rsidR="001C2813">
        <w:t xml:space="preserve">principalement </w:t>
      </w:r>
      <w:r>
        <w:t xml:space="preserve">d’Afrique du Nord, Algérie, Maroc, Tunisie. Le Maroc et la Tunisie ont accédé à l’indépendance en 1956 sans trop d’effusions de sang. </w:t>
      </w:r>
      <w:r w:rsidR="009A4867">
        <w:t xml:space="preserve">L’Algérie n’y est parvenue que six ans après, au terme d’une guerre de huit années. </w:t>
      </w:r>
    </w:p>
    <w:p w14:paraId="5CE65711" w14:textId="0F9C65B4" w:rsidR="009A4867" w:rsidRDefault="009A4867" w:rsidP="00D70D0D">
      <w:pPr>
        <w:jc w:val="both"/>
      </w:pPr>
      <w:r>
        <w:t xml:space="preserve">La population des </w:t>
      </w:r>
      <w:r w:rsidR="001E126A">
        <w:t xml:space="preserve">trois </w:t>
      </w:r>
      <w:r>
        <w:t>anciennes colonies françaises s’est considérablement accrue</w:t>
      </w:r>
      <w:r w:rsidR="00F76121">
        <w:t xml:space="preserve"> depuis leur indépendance</w:t>
      </w:r>
      <w:r>
        <w:t>.</w:t>
      </w:r>
      <w:r w:rsidR="001E126A">
        <w:t xml:space="preserve"> Elle atteindra rapidement, une centaine de millions de nationaux, soit nettement plus que </w:t>
      </w:r>
      <w:r w:rsidR="001C2813">
        <w:t xml:space="preserve">celle de la France. Au moment de leur indépendance le Maroc et la Tunisie comptaient, respectivement, 10,5 et 3,4 millions d’habitants. </w:t>
      </w:r>
      <w:r w:rsidR="00AB7E6B">
        <w:t xml:space="preserve">Depuis lors le premier a plus que triplé sa population (36,3) et la seconde l’a presque quadruplé (12,3). Au moment des accords d’Evian, en 1962, l’Algérie hébergeait 10,6 millions de nationaux. Leur nombre actuel </w:t>
      </w:r>
      <w:r w:rsidR="00154BA1">
        <w:t>dépasse 46 millions.</w:t>
      </w:r>
    </w:p>
    <w:p w14:paraId="5B328C63" w14:textId="118578CD" w:rsidR="00154BA1" w:rsidRDefault="00154BA1" w:rsidP="00D70D0D">
      <w:pPr>
        <w:jc w:val="both"/>
      </w:pPr>
      <w:r>
        <w:t xml:space="preserve">Les trois anciennes colonies se sont </w:t>
      </w:r>
      <w:r w:rsidR="00F76121">
        <w:t xml:space="preserve">certes </w:t>
      </w:r>
      <w:r>
        <w:t xml:space="preserve">enrichies mais à un rythme beaucoup moins soutenu que celui de </w:t>
      </w:r>
      <w:r w:rsidR="005D60D2">
        <w:t>leur démographie</w:t>
      </w:r>
      <w:r>
        <w:t xml:space="preserve">. Les classes dirigeantes, militaires, politiques, policières, entrepreneuriales, ont prospéré pour leur propre compte sans pouvoir offrir de </w:t>
      </w:r>
      <w:r w:rsidR="00003D80">
        <w:t>perspectives</w:t>
      </w:r>
      <w:r>
        <w:t xml:space="preserve"> crédibles à la grande masse de leurs populations. </w:t>
      </w:r>
      <w:r w:rsidR="00003D80">
        <w:t xml:space="preserve">Les régimes en place bénéficient des transferts de ressources originaires des très importantes diasporas. Mais ce ballon d’oxygène en provenance, surtout de l’Europe, mais aussi du Canada, n’a pas suffi </w:t>
      </w:r>
      <w:r w:rsidR="00023FD5">
        <w:t>à</w:t>
      </w:r>
      <w:r w:rsidR="00003D80">
        <w:t xml:space="preserve"> maîtriser la question de la misère populaire. </w:t>
      </w:r>
    </w:p>
    <w:p w14:paraId="72037B33" w14:textId="33AE79D6" w:rsidR="00154BA1" w:rsidRDefault="00003D80" w:rsidP="00D70D0D">
      <w:pPr>
        <w:jc w:val="both"/>
      </w:pPr>
      <w:r>
        <w:t>Depuis leur accession à l’indépendance, les régimes d’Afrique du Nord, n’ont pas réussi à surmonter leurs fragilités</w:t>
      </w:r>
      <w:r w:rsidR="00F76121">
        <w:t xml:space="preserve"> politiques et sociales</w:t>
      </w:r>
      <w:r>
        <w:t xml:space="preserve">. </w:t>
      </w:r>
      <w:r w:rsidR="00023FD5">
        <w:t xml:space="preserve">La mise en accusation </w:t>
      </w:r>
      <w:r w:rsidR="00BB7C63">
        <w:t xml:space="preserve">récurrente </w:t>
      </w:r>
      <w:r w:rsidR="00023FD5">
        <w:t>de la part des dirigeants</w:t>
      </w:r>
      <w:r w:rsidR="00BB7C63">
        <w:t xml:space="preserve"> Algériens</w:t>
      </w:r>
      <w:r w:rsidR="00023FD5">
        <w:t xml:space="preserve">, </w:t>
      </w:r>
      <w:r w:rsidR="00BB7C63">
        <w:t>de l’ancien colonisateur</w:t>
      </w:r>
      <w:r w:rsidR="00023FD5">
        <w:t>, au fur et à mesure que le temps passe, convainc de plus en plus mal l</w:t>
      </w:r>
      <w:r w:rsidR="005D60D2">
        <w:t>a jeunesse</w:t>
      </w:r>
      <w:r w:rsidR="00F76121">
        <w:t xml:space="preserve"> à la fois protestataire et fortement réprimée</w:t>
      </w:r>
      <w:r w:rsidR="00023FD5">
        <w:t xml:space="preserve">. </w:t>
      </w:r>
    </w:p>
    <w:p w14:paraId="101086D0" w14:textId="66A9D2E5" w:rsidR="00154BA1" w:rsidRDefault="00003CC4" w:rsidP="00003CC4">
      <w:pPr>
        <w:jc w:val="both"/>
      </w:pPr>
      <w:r>
        <w:t xml:space="preserve">Dans la trilogie maghrébine la Tunisie se singularise à la fois par sa dimension géographique réduite, relativement aux deux autres, et un modèle de développement économique, voisin </w:t>
      </w:r>
      <w:r>
        <w:lastRenderedPageBreak/>
        <w:t>de celui du Maroc</w:t>
      </w:r>
      <w:r w:rsidR="00093C59">
        <w:t xml:space="preserve"> en raison de l’importance du tourisme</w:t>
      </w:r>
      <w:r w:rsidR="00F76121">
        <w:t xml:space="preserve"> et de la sous-traitance pratiquée par les donneurs d’ordres de la France métropolitaine</w:t>
      </w:r>
      <w:r w:rsidR="00093C59">
        <w:t xml:space="preserve">. En 2010, le dictateur Ben Ali a été chassé du pouvoir, obligé de s’exiler à la hâte à la suite de la « révolution de jasmin » qui a soulevé d’immenses espoirs à l’intérieur comme de la part des démocraties. Ils seront terriblement déçus par la suite, subissant le même sort que </w:t>
      </w:r>
      <w:r w:rsidR="005D60D2">
        <w:t>celui d</w:t>
      </w:r>
      <w:r w:rsidR="00093C59">
        <w:t>es autres « printemps arabes ». Le président actuel assumant tous les pouvoirs gouverne un pays à la dérive</w:t>
      </w:r>
      <w:r w:rsidR="00C3718C">
        <w:t xml:space="preserve"> en voie d’appauvrissement accéléré, à peine maintenu le tête hors de l’eau par les aides internationales. La jeunesse ne voit plus son avenir qu’à l’extérieur du pays.</w:t>
      </w:r>
    </w:p>
    <w:p w14:paraId="0DF821D0" w14:textId="36639384" w:rsidR="00C3718C" w:rsidRDefault="00C3718C" w:rsidP="00D70D0D">
      <w:pPr>
        <w:jc w:val="both"/>
      </w:pPr>
      <w:r>
        <w:t xml:space="preserve">Les gouvernements français, depuis les indépendances, ont toujours éprouvé </w:t>
      </w:r>
      <w:r w:rsidR="00BA7AA8">
        <w:t xml:space="preserve">de grandes difficultés </w:t>
      </w:r>
      <w:r>
        <w:t>à maintenir, simultanément, de bonnes relations avec l’Algérie et le Maroc. Les deux pays se vivent comme rivaux idéologiques et politiques. La discorde concernant le Sahara occidental, territoire annexé par le Maroc, fait office d’abcès de fixation</w:t>
      </w:r>
      <w:r w:rsidR="008C24FA">
        <w:t>, les désaccords étant beaucoup plus vastes</w:t>
      </w:r>
      <w:r>
        <w:t xml:space="preserve">. Les </w:t>
      </w:r>
      <w:r w:rsidR="00026944">
        <w:t xml:space="preserve">présidents de droite ont eu tendance à privilégier la relation marocaine. E. Macron a </w:t>
      </w:r>
      <w:r w:rsidR="008C24FA">
        <w:t xml:space="preserve">récemment </w:t>
      </w:r>
      <w:r w:rsidR="00026944">
        <w:t xml:space="preserve">opté pour l’algérienne. Pour des raisons qu’il n’a pas explicitées et dont la logique pose question, à l’exception de l’intérêt porté aux approvisionnements énergétiques. Car l’Algérie a multiplié les échecs concernant le renforcement de son économie. Laquelle ne survit que grâce aux rentes gazières et pétrolières. </w:t>
      </w:r>
      <w:r w:rsidR="00A67C03">
        <w:t>La réconciliation récente avec le régime</w:t>
      </w:r>
      <w:r w:rsidR="00BA7AA8">
        <w:t xml:space="preserve"> successeur de Bouteflika</w:t>
      </w:r>
      <w:r w:rsidR="00A67C03">
        <w:t xml:space="preserve"> se produit après que le complexe militaro-politique a écrasé la révolte très populaire menée par la jeunesse</w:t>
      </w:r>
      <w:r w:rsidR="00CC6AE1">
        <w:t>, provoqué la faillite de la presse libre</w:t>
      </w:r>
      <w:r w:rsidR="00A67C03">
        <w:t xml:space="preserve">. Nous en concluons que le jeune Président français n’est pas plus parvenu que ses </w:t>
      </w:r>
      <w:r w:rsidR="00BA7AA8">
        <w:t>devanciers</w:t>
      </w:r>
      <w:r w:rsidR="00A67C03">
        <w:t xml:space="preserve"> à empêcher le bouillonnement lourd de menaces du chaudron </w:t>
      </w:r>
      <w:r w:rsidR="007C3B37">
        <w:t>maghrébin à nos portes.</w:t>
      </w:r>
    </w:p>
    <w:p w14:paraId="436147A7" w14:textId="25EB5B67" w:rsidR="00C3718C" w:rsidRDefault="00C3718C" w:rsidP="00D70D0D">
      <w:pPr>
        <w:jc w:val="both"/>
      </w:pPr>
    </w:p>
    <w:p w14:paraId="023AE7BE" w14:textId="69746E9A" w:rsidR="00EE4EAA" w:rsidRDefault="00EE4EAA" w:rsidP="00AB7E6B">
      <w:pPr>
        <w:pStyle w:val="Titre1"/>
        <w:rPr>
          <w:b/>
          <w:bCs/>
        </w:rPr>
      </w:pPr>
      <w:bookmarkStart w:id="34" w:name="_Toc137568763"/>
      <w:r w:rsidRPr="00EE4EAA">
        <w:rPr>
          <w:b/>
          <w:bCs/>
        </w:rPr>
        <w:t>L’AVENIR</w:t>
      </w:r>
      <w:bookmarkEnd w:id="34"/>
    </w:p>
    <w:p w14:paraId="6D8A6A07" w14:textId="77777777" w:rsidR="00BA7AA8" w:rsidRPr="00BA7AA8" w:rsidRDefault="00BA7AA8" w:rsidP="00BA7AA8"/>
    <w:p w14:paraId="00106E1C" w14:textId="5DC3DAB2" w:rsidR="009A2015" w:rsidRDefault="009A2015" w:rsidP="00FC0D18">
      <w:pPr>
        <w:jc w:val="both"/>
        <w:rPr>
          <w:b/>
          <w:bCs/>
        </w:rPr>
      </w:pPr>
      <w:r w:rsidRPr="00FC0D18">
        <w:rPr>
          <w:b/>
          <w:bCs/>
        </w:rPr>
        <w:t xml:space="preserve">Le Président E. </w:t>
      </w:r>
      <w:r w:rsidR="006E75B0" w:rsidRPr="00FC0D18">
        <w:rPr>
          <w:b/>
          <w:bCs/>
        </w:rPr>
        <w:t>M</w:t>
      </w:r>
      <w:r w:rsidRPr="00FC0D18">
        <w:rPr>
          <w:b/>
          <w:bCs/>
        </w:rPr>
        <w:t>ACRON</w:t>
      </w:r>
      <w:r w:rsidR="00FC0D18" w:rsidRPr="00FC0D18">
        <w:rPr>
          <w:b/>
          <w:bCs/>
        </w:rPr>
        <w:t>, comme tous ses prédécesseurs, aura dû gérer des évènements non prévus au programme. Nul doute qu’il en ira de même pour les suivants, ce qui compliqu</w:t>
      </w:r>
      <w:r w:rsidR="00247956">
        <w:rPr>
          <w:b/>
          <w:bCs/>
        </w:rPr>
        <w:t>e</w:t>
      </w:r>
      <w:r w:rsidR="00FC0D18" w:rsidRPr="00FC0D18">
        <w:rPr>
          <w:b/>
          <w:bCs/>
        </w:rPr>
        <w:t xml:space="preserve"> l’exercice </w:t>
      </w:r>
      <w:r w:rsidR="00BA7AA8">
        <w:rPr>
          <w:b/>
          <w:bCs/>
        </w:rPr>
        <w:t xml:space="preserve">citoyen </w:t>
      </w:r>
      <w:r w:rsidR="00FC0D18" w:rsidRPr="00FC0D18">
        <w:rPr>
          <w:b/>
          <w:bCs/>
        </w:rPr>
        <w:t>du droit de vote, les électeurs ne pouvant pas se décider uniquement en fonction des propositions qui leur sont faites par les candidats.</w:t>
      </w:r>
      <w:r w:rsidR="00247956">
        <w:rPr>
          <w:b/>
          <w:bCs/>
        </w:rPr>
        <w:t xml:space="preserve"> Ils doivent aussi apprécier les capacités de ces derniers à faire face aux imprévus</w:t>
      </w:r>
      <w:r w:rsidR="00BC6D81">
        <w:rPr>
          <w:b/>
          <w:bCs/>
        </w:rPr>
        <w:t>, en augmentation constante</w:t>
      </w:r>
      <w:r w:rsidR="00247956">
        <w:rPr>
          <w:b/>
          <w:bCs/>
        </w:rPr>
        <w:t>.</w:t>
      </w:r>
      <w:r w:rsidR="00BA7AA8">
        <w:rPr>
          <w:b/>
          <w:bCs/>
        </w:rPr>
        <w:t xml:space="preserve"> La concentration du pouvoir au sommet de l’Etat complique encore leur tâche. La Constitution de 1958 a confié à son grand chef des prérogatives juridiques exceptionnellement étendues. </w:t>
      </w:r>
      <w:r w:rsidR="00257B50">
        <w:rPr>
          <w:b/>
          <w:bCs/>
        </w:rPr>
        <w:t xml:space="preserve">Mais les marges de manœuvre réelles, avec le renforcement de l’Union européenne, la déferlante de la mondialisation néo-libérale, le déclin relatif de la France, se sont, au fil du temps, considérablement réduites. Cette contradiction structurelle entre le droit public et le réel amène le citoyen à penser </w:t>
      </w:r>
      <w:r w:rsidR="00F67904">
        <w:rPr>
          <w:b/>
          <w:bCs/>
        </w:rPr>
        <w:t xml:space="preserve">qu’il est convié à se prononcer sur </w:t>
      </w:r>
      <w:r w:rsidR="00846E42">
        <w:rPr>
          <w:b/>
          <w:bCs/>
        </w:rPr>
        <w:t>des</w:t>
      </w:r>
      <w:r w:rsidR="00F67904">
        <w:rPr>
          <w:b/>
          <w:bCs/>
        </w:rPr>
        <w:t xml:space="preserve"> faux-semblant et qu’il sera nécessairement déçu. Or l’élection du Président de la République au suffrage universel est considérée par la grande masse des électeurs comme une grande conquête démocratique. Sans aucunement le vouloir, C. de GAULLE, a enfermé la gouvernance du pays dans un piège</w:t>
      </w:r>
      <w:r w:rsidR="00193E82">
        <w:rPr>
          <w:b/>
          <w:bCs/>
        </w:rPr>
        <w:t xml:space="preserve"> dont elle n’arrive pas à se sortir. </w:t>
      </w:r>
      <w:r w:rsidR="00173A46">
        <w:rPr>
          <w:b/>
          <w:bCs/>
        </w:rPr>
        <w:t xml:space="preserve">Son projet gouvernemental a été conçu à une époque où les interdépendances n’avaient pas </w:t>
      </w:r>
      <w:r w:rsidR="008F70CF">
        <w:rPr>
          <w:b/>
          <w:bCs/>
        </w:rPr>
        <w:t xml:space="preserve">encore atteint le niveau actuel. </w:t>
      </w:r>
      <w:r w:rsidR="00193E82">
        <w:rPr>
          <w:b/>
          <w:bCs/>
        </w:rPr>
        <w:t xml:space="preserve">Pour E. </w:t>
      </w:r>
      <w:r w:rsidR="00193E82">
        <w:rPr>
          <w:b/>
          <w:bCs/>
        </w:rPr>
        <w:lastRenderedPageBreak/>
        <w:t>Macron, il n’est pas</w:t>
      </w:r>
      <w:r w:rsidR="00846E42">
        <w:rPr>
          <w:b/>
          <w:bCs/>
        </w:rPr>
        <w:t xml:space="preserve"> envisagé de </w:t>
      </w:r>
      <w:r w:rsidR="008F70CF">
        <w:rPr>
          <w:b/>
          <w:bCs/>
        </w:rPr>
        <w:t>remettre en question le statut du monarque républicain, faute d’appui dans l’opinion</w:t>
      </w:r>
      <w:r w:rsidR="00193E82">
        <w:rPr>
          <w:b/>
          <w:bCs/>
        </w:rPr>
        <w:t xml:space="preserve">. </w:t>
      </w:r>
      <w:r w:rsidR="008F70CF">
        <w:rPr>
          <w:b/>
          <w:bCs/>
        </w:rPr>
        <w:t>Pourtant l</w:t>
      </w:r>
      <w:r w:rsidR="00193E82">
        <w:rPr>
          <w:b/>
          <w:bCs/>
        </w:rPr>
        <w:t>es solutions, expérimentées ailleurs, avec succès, ne manquent pas. Elles se dénomment « parlementarisme rationnalisé », le modèle étant la constitution fédérale imposée à l’</w:t>
      </w:r>
      <w:r w:rsidR="00846E42">
        <w:rPr>
          <w:b/>
          <w:bCs/>
        </w:rPr>
        <w:t>Allemagne par ses vainqueurs occidentaux</w:t>
      </w:r>
      <w:r w:rsidR="00193E82">
        <w:rPr>
          <w:b/>
          <w:bCs/>
        </w:rPr>
        <w:t xml:space="preserve"> après </w:t>
      </w:r>
      <w:r w:rsidR="00846E42">
        <w:rPr>
          <w:b/>
          <w:bCs/>
        </w:rPr>
        <w:t>l</w:t>
      </w:r>
      <w:r w:rsidR="00193E82">
        <w:rPr>
          <w:b/>
          <w:bCs/>
        </w:rPr>
        <w:t xml:space="preserve">a défaite de 1945. Il associe deux principes fondateurs. Le premier </w:t>
      </w:r>
      <w:r w:rsidR="003769B5">
        <w:rPr>
          <w:b/>
          <w:bCs/>
        </w:rPr>
        <w:t xml:space="preserve">vise à obtenir que toutes les opinions soient représentées dans l’Assemblée parlementaire décisive en accordant une grande place aux élections à la proportionnelle. Le second prévoit que les oppositions ne peuvent renverser le gouvernement en place qu’à la condition de se présenter comme une majorité de rechange opérationnelle. </w:t>
      </w:r>
    </w:p>
    <w:p w14:paraId="5F0DD2CB" w14:textId="10D92466" w:rsidR="003769B5" w:rsidRDefault="003769B5" w:rsidP="00FC0D18">
      <w:pPr>
        <w:jc w:val="both"/>
        <w:rPr>
          <w:b/>
          <w:bCs/>
        </w:rPr>
      </w:pPr>
      <w:r>
        <w:rPr>
          <w:b/>
          <w:bCs/>
        </w:rPr>
        <w:t xml:space="preserve">Lors du débat public préalable à l’adoption de la Constitution de 1958, P. MENDES-FRANCE, l’un des rares hommes politiques de grande </w:t>
      </w:r>
      <w:r w:rsidR="008F70CF">
        <w:rPr>
          <w:b/>
          <w:bCs/>
        </w:rPr>
        <w:t>envergure</w:t>
      </w:r>
      <w:r w:rsidR="00846E42">
        <w:rPr>
          <w:b/>
          <w:bCs/>
        </w:rPr>
        <w:t xml:space="preserve"> </w:t>
      </w:r>
      <w:r w:rsidR="00E034C0">
        <w:rPr>
          <w:b/>
          <w:bCs/>
        </w:rPr>
        <w:t xml:space="preserve">subsistant </w:t>
      </w:r>
      <w:r w:rsidR="00846E42">
        <w:rPr>
          <w:b/>
          <w:bCs/>
        </w:rPr>
        <w:t>dans l’opposition</w:t>
      </w:r>
      <w:r>
        <w:rPr>
          <w:b/>
          <w:bCs/>
        </w:rPr>
        <w:t>, avait proposé la seule alt</w:t>
      </w:r>
      <w:r w:rsidR="00437464">
        <w:rPr>
          <w:b/>
          <w:bCs/>
        </w:rPr>
        <w:t>e</w:t>
      </w:r>
      <w:r>
        <w:rPr>
          <w:b/>
          <w:bCs/>
        </w:rPr>
        <w:t>rnative pertinente du projet gaulliste</w:t>
      </w:r>
      <w:r w:rsidR="00E034C0">
        <w:rPr>
          <w:b/>
          <w:bCs/>
        </w:rPr>
        <w:t>, le régime parlementaire stabilisé</w:t>
      </w:r>
      <w:r>
        <w:rPr>
          <w:b/>
          <w:bCs/>
        </w:rPr>
        <w:t xml:space="preserve">. </w:t>
      </w:r>
      <w:r w:rsidR="00437464">
        <w:rPr>
          <w:b/>
          <w:bCs/>
        </w:rPr>
        <w:t xml:space="preserve">Il a été publiquement humilié par les partisans du Général et réduit au silence. Or il était, comme l’avenir l’a prouvé, dans le vrai. </w:t>
      </w:r>
    </w:p>
    <w:p w14:paraId="59E3254D" w14:textId="35FB589E" w:rsidR="00F67904" w:rsidRDefault="00437464" w:rsidP="00FC0D18">
      <w:pPr>
        <w:jc w:val="both"/>
        <w:rPr>
          <w:b/>
          <w:bCs/>
        </w:rPr>
      </w:pPr>
      <w:r>
        <w:rPr>
          <w:b/>
          <w:bCs/>
        </w:rPr>
        <w:t xml:space="preserve">La campagne </w:t>
      </w:r>
      <w:proofErr w:type="spellStart"/>
      <w:r>
        <w:rPr>
          <w:b/>
          <w:bCs/>
        </w:rPr>
        <w:t>mélanchonienne</w:t>
      </w:r>
      <w:proofErr w:type="spellEnd"/>
      <w:r>
        <w:rPr>
          <w:b/>
          <w:bCs/>
        </w:rPr>
        <w:t xml:space="preserve"> préconisant l’instauration d’une </w:t>
      </w:r>
      <w:r w:rsidR="00E8184B">
        <w:rPr>
          <w:b/>
          <w:bCs/>
        </w:rPr>
        <w:t>s</w:t>
      </w:r>
      <w:r>
        <w:rPr>
          <w:b/>
          <w:bCs/>
        </w:rPr>
        <w:t xml:space="preserve">ixième république ajoute surtout à la confusion car elle rappelle fâcheusement les faiblesses de la quatrième république et ne prévoit pas de garde-fous efficaces </w:t>
      </w:r>
      <w:r w:rsidR="00211ED3">
        <w:rPr>
          <w:b/>
          <w:bCs/>
        </w:rPr>
        <w:t>en vue de remédier au risque d’instabilité.</w:t>
      </w:r>
      <w:r w:rsidR="008C24FA">
        <w:rPr>
          <w:b/>
          <w:bCs/>
        </w:rPr>
        <w:t xml:space="preserve"> Elle est révélatrice d’une pensée stratégique de l’opposant de gauche postulant que le changement doit reposer sur des institutions les plus perméables possibles aux soulèvements populaires.</w:t>
      </w:r>
    </w:p>
    <w:p w14:paraId="0898C031" w14:textId="6CF70249" w:rsidR="00211ED3" w:rsidRPr="00FC0D18" w:rsidRDefault="00211ED3" w:rsidP="00FC0D18">
      <w:pPr>
        <w:jc w:val="both"/>
        <w:rPr>
          <w:b/>
          <w:bCs/>
        </w:rPr>
      </w:pPr>
      <w:r>
        <w:rPr>
          <w:b/>
          <w:bCs/>
        </w:rPr>
        <w:t>Au vu des analyses précédentes, il est à peu près certain que l’adaptation au réel contemporain de la Constitution gaulliste, n’aura pas lieu. Le pays n’y est manifestement pas prêt.</w:t>
      </w:r>
    </w:p>
    <w:p w14:paraId="3999A415" w14:textId="5BD93865" w:rsidR="00FC0D18" w:rsidRDefault="00FC0D18" w:rsidP="00FC0D18">
      <w:pPr>
        <w:jc w:val="both"/>
        <w:rPr>
          <w:b/>
          <w:bCs/>
        </w:rPr>
      </w:pPr>
      <w:r>
        <w:rPr>
          <w:b/>
          <w:bCs/>
        </w:rPr>
        <w:t>Le premier quinquennat aura été profondément perturbé</w:t>
      </w:r>
      <w:r w:rsidR="00FB593E">
        <w:rPr>
          <w:b/>
          <w:bCs/>
        </w:rPr>
        <w:t>, moins par la révolte des gilets jaunes que</w:t>
      </w:r>
      <w:r>
        <w:rPr>
          <w:b/>
          <w:bCs/>
        </w:rPr>
        <w:t xml:space="preserve"> par la pandémie du COVID. La stratégie de défense </w:t>
      </w:r>
      <w:r w:rsidR="00247956">
        <w:rPr>
          <w:b/>
          <w:bCs/>
        </w:rPr>
        <w:t>résumée par la formule</w:t>
      </w:r>
      <w:r>
        <w:rPr>
          <w:b/>
          <w:bCs/>
        </w:rPr>
        <w:t xml:space="preserve"> « quoi qu’il en coûte » a prouvé sa pertinence et son efficacité, mais au prix d’une augmentation spectaculaire de la dette publique, déjà très élevée auparavant. En supposant </w:t>
      </w:r>
      <w:r w:rsidR="000377CF">
        <w:rPr>
          <w:b/>
          <w:bCs/>
        </w:rPr>
        <w:t>qu’un séisme d’une telle ampleur s</w:t>
      </w:r>
      <w:r w:rsidR="00846E42">
        <w:rPr>
          <w:b/>
          <w:bCs/>
        </w:rPr>
        <w:t>urvienne</w:t>
      </w:r>
      <w:r w:rsidR="000377CF">
        <w:rPr>
          <w:b/>
          <w:bCs/>
        </w:rPr>
        <w:t xml:space="preserve"> </w:t>
      </w:r>
      <w:r w:rsidR="00846E42">
        <w:rPr>
          <w:b/>
          <w:bCs/>
        </w:rPr>
        <w:t xml:space="preserve">prochainement </w:t>
      </w:r>
      <w:r w:rsidR="000377CF">
        <w:rPr>
          <w:b/>
          <w:bCs/>
        </w:rPr>
        <w:t xml:space="preserve">le traitement administré ne pourrait pas se reproduire </w:t>
      </w:r>
      <w:r w:rsidR="00247956">
        <w:rPr>
          <w:b/>
          <w:bCs/>
        </w:rPr>
        <w:t>avec</w:t>
      </w:r>
      <w:r w:rsidR="000377CF">
        <w:rPr>
          <w:b/>
          <w:bCs/>
        </w:rPr>
        <w:t xml:space="preserve"> une telle </w:t>
      </w:r>
      <w:r w:rsidR="008F70CF">
        <w:rPr>
          <w:b/>
          <w:bCs/>
        </w:rPr>
        <w:t>profusion de dépenses publiques</w:t>
      </w:r>
      <w:r w:rsidR="000377CF">
        <w:rPr>
          <w:b/>
          <w:bCs/>
        </w:rPr>
        <w:t xml:space="preserve">. Au sortir de la première guerre mondiale la « grippe espagnole » avait fait des ravages encore plus importants en nombre de morts. Sans susciter de réactions publiques aussi massives. Il y a tout lieu de prévoir qu’en cas de répétition, les gouvernements seront </w:t>
      </w:r>
      <w:r w:rsidR="00247956">
        <w:rPr>
          <w:b/>
          <w:bCs/>
        </w:rPr>
        <w:t xml:space="preserve">plus </w:t>
      </w:r>
      <w:r w:rsidR="000377CF">
        <w:rPr>
          <w:b/>
          <w:bCs/>
        </w:rPr>
        <w:t xml:space="preserve">contraints </w:t>
      </w:r>
      <w:r w:rsidR="003352C8">
        <w:rPr>
          <w:b/>
          <w:bCs/>
        </w:rPr>
        <w:t>de laisser faire.</w:t>
      </w:r>
    </w:p>
    <w:p w14:paraId="4D8693F5" w14:textId="5029F211" w:rsidR="003352C8" w:rsidRPr="00FC0D18" w:rsidRDefault="003352C8" w:rsidP="00FC0D18">
      <w:pPr>
        <w:jc w:val="both"/>
        <w:rPr>
          <w:b/>
          <w:bCs/>
        </w:rPr>
      </w:pPr>
      <w:r>
        <w:rPr>
          <w:b/>
          <w:bCs/>
        </w:rPr>
        <w:t xml:space="preserve">Mais une répétition aussi générale n’est pas la plus probable. En revanche, la multiplication de séismes locaux ou régionaux consécutifs aux troubles climatiques et environnementaux </w:t>
      </w:r>
      <w:r w:rsidR="00AE10F4">
        <w:rPr>
          <w:b/>
          <w:bCs/>
        </w:rPr>
        <w:t>va</w:t>
      </w:r>
      <w:r w:rsidR="008F70CF">
        <w:rPr>
          <w:b/>
          <w:bCs/>
        </w:rPr>
        <w:t xml:space="preserve"> sans doute</w:t>
      </w:r>
      <w:r>
        <w:rPr>
          <w:b/>
          <w:bCs/>
        </w:rPr>
        <w:t xml:space="preserve"> s’aggraver. On l’observe actuellement</w:t>
      </w:r>
      <w:r w:rsidR="00FB593E">
        <w:rPr>
          <w:b/>
          <w:bCs/>
        </w:rPr>
        <w:t xml:space="preserve"> partout dans le monde,</w:t>
      </w:r>
      <w:r>
        <w:rPr>
          <w:b/>
          <w:bCs/>
        </w:rPr>
        <w:t xml:space="preserve"> au Canada, en Californie, en Italie centrale, </w:t>
      </w:r>
      <w:r w:rsidR="00A43874">
        <w:rPr>
          <w:b/>
          <w:bCs/>
        </w:rPr>
        <w:t xml:space="preserve">en Espagne, </w:t>
      </w:r>
      <w:r>
        <w:rPr>
          <w:b/>
          <w:bCs/>
        </w:rPr>
        <w:t>au Pakistan, dans le Sahel, en Turquie. Leur diversité</w:t>
      </w:r>
      <w:r w:rsidR="00A43874">
        <w:rPr>
          <w:b/>
          <w:bCs/>
        </w:rPr>
        <w:t xml:space="preserve"> ainsi que leur fréquence</w:t>
      </w:r>
      <w:r>
        <w:rPr>
          <w:b/>
          <w:bCs/>
        </w:rPr>
        <w:t xml:space="preserve"> frappe</w:t>
      </w:r>
      <w:r w:rsidR="00A43874">
        <w:rPr>
          <w:b/>
          <w:bCs/>
        </w:rPr>
        <w:t>nt</w:t>
      </w:r>
      <w:r>
        <w:rPr>
          <w:b/>
          <w:bCs/>
        </w:rPr>
        <w:t xml:space="preserve"> les esprits : sécheresses, inondations, incendies, t</w:t>
      </w:r>
      <w:r w:rsidR="005F273C">
        <w:rPr>
          <w:b/>
          <w:bCs/>
        </w:rPr>
        <w:t>r</w:t>
      </w:r>
      <w:r>
        <w:rPr>
          <w:b/>
          <w:bCs/>
        </w:rPr>
        <w:t>emblements de terre</w:t>
      </w:r>
      <w:r w:rsidR="00211ED3">
        <w:rPr>
          <w:b/>
          <w:bCs/>
        </w:rPr>
        <w:t>, éruptions volcaniques, tsunamis,</w:t>
      </w:r>
      <w:r>
        <w:rPr>
          <w:b/>
          <w:bCs/>
        </w:rPr>
        <w:t xml:space="preserve"> etc. </w:t>
      </w:r>
      <w:r w:rsidR="005F273C">
        <w:rPr>
          <w:b/>
          <w:bCs/>
        </w:rPr>
        <w:t xml:space="preserve">Moins par leur nouveauté que par </w:t>
      </w:r>
      <w:r w:rsidR="00211ED3">
        <w:rPr>
          <w:b/>
          <w:bCs/>
        </w:rPr>
        <w:t xml:space="preserve">leur addition, </w:t>
      </w:r>
      <w:r w:rsidR="005F273C">
        <w:rPr>
          <w:b/>
          <w:bCs/>
        </w:rPr>
        <w:t xml:space="preserve">les manières de les ressentir et les volontés comme les moyens d’y remédier. Les ambitions séculaires de maîtriser les catastrophes naturelles grâce aux </w:t>
      </w:r>
      <w:r w:rsidR="005F273C">
        <w:rPr>
          <w:b/>
          <w:bCs/>
        </w:rPr>
        <w:lastRenderedPageBreak/>
        <w:t>sciences, aux techniques, au</w:t>
      </w:r>
      <w:r w:rsidR="00BC6D81">
        <w:rPr>
          <w:b/>
          <w:bCs/>
        </w:rPr>
        <w:t>x</w:t>
      </w:r>
      <w:r w:rsidR="005F273C">
        <w:rPr>
          <w:b/>
          <w:bCs/>
        </w:rPr>
        <w:t xml:space="preserve"> politiques publiques de sécurité </w:t>
      </w:r>
      <w:r w:rsidR="006C720C">
        <w:rPr>
          <w:b/>
          <w:bCs/>
        </w:rPr>
        <w:t>civile</w:t>
      </w:r>
      <w:r w:rsidR="00211ED3">
        <w:rPr>
          <w:b/>
          <w:bCs/>
        </w:rPr>
        <w:t>,</w:t>
      </w:r>
      <w:r w:rsidR="006C720C">
        <w:rPr>
          <w:b/>
          <w:bCs/>
        </w:rPr>
        <w:t xml:space="preserve"> </w:t>
      </w:r>
      <w:r w:rsidR="005F273C">
        <w:rPr>
          <w:b/>
          <w:bCs/>
        </w:rPr>
        <w:t>ont beaucoup perdu de leurs certitudes.</w:t>
      </w:r>
    </w:p>
    <w:p w14:paraId="020EC32E" w14:textId="2AD1FC61" w:rsidR="00B22627" w:rsidRDefault="005F273C" w:rsidP="0089772D">
      <w:pPr>
        <w:jc w:val="both"/>
        <w:rPr>
          <w:b/>
          <w:bCs/>
        </w:rPr>
      </w:pPr>
      <w:r>
        <w:rPr>
          <w:b/>
          <w:bCs/>
        </w:rPr>
        <w:t xml:space="preserve">La tournure des évènements </w:t>
      </w:r>
      <w:r w:rsidR="00247956">
        <w:rPr>
          <w:b/>
          <w:bCs/>
        </w:rPr>
        <w:t>incite</w:t>
      </w:r>
      <w:r w:rsidR="00FB593E">
        <w:rPr>
          <w:b/>
          <w:bCs/>
        </w:rPr>
        <w:t>, alors,</w:t>
      </w:r>
      <w:r w:rsidR="0089772D">
        <w:rPr>
          <w:b/>
          <w:bCs/>
        </w:rPr>
        <w:t xml:space="preserve"> les électorats à préférer la sécurité à la liberté, l’efficacité</w:t>
      </w:r>
      <w:r w:rsidR="00AE10F4">
        <w:rPr>
          <w:b/>
          <w:bCs/>
        </w:rPr>
        <w:t xml:space="preserve"> immédiate </w:t>
      </w:r>
      <w:r w:rsidR="0089772D">
        <w:rPr>
          <w:b/>
          <w:bCs/>
        </w:rPr>
        <w:t>à la démocratie, l’autorité au débat</w:t>
      </w:r>
      <w:r w:rsidR="00211ED3">
        <w:rPr>
          <w:b/>
          <w:bCs/>
        </w:rPr>
        <w:t xml:space="preserve"> ouvert</w:t>
      </w:r>
      <w:r w:rsidR="00AE10F4">
        <w:rPr>
          <w:b/>
          <w:bCs/>
        </w:rPr>
        <w:t>, le court au long terme</w:t>
      </w:r>
      <w:r w:rsidR="0089772D">
        <w:rPr>
          <w:b/>
          <w:bCs/>
        </w:rPr>
        <w:t xml:space="preserve">. </w:t>
      </w:r>
      <w:r w:rsidR="00B22627">
        <w:rPr>
          <w:b/>
          <w:bCs/>
        </w:rPr>
        <w:t>Les demandes sécuritaires puisent leurs justifications dans une montée réelle de la violence. Si l’on prend pour référence le temps long il n’est pas niable qu’elle ait amplement diminué. Mais si on se limite à l’époque contemporaine il est manifeste qu’elle a</w:t>
      </w:r>
      <w:r w:rsidR="00AE10F4">
        <w:rPr>
          <w:b/>
          <w:bCs/>
        </w:rPr>
        <w:t>, tout de même,</w:t>
      </w:r>
      <w:r w:rsidR="00B22627">
        <w:rPr>
          <w:b/>
          <w:bCs/>
        </w:rPr>
        <w:t xml:space="preserve"> </w:t>
      </w:r>
      <w:r w:rsidR="00FB593E">
        <w:rPr>
          <w:b/>
          <w:bCs/>
        </w:rPr>
        <w:t>re</w:t>
      </w:r>
      <w:r w:rsidR="00B22627">
        <w:rPr>
          <w:b/>
          <w:bCs/>
        </w:rPr>
        <w:t xml:space="preserve">gagné du terrain. </w:t>
      </w:r>
      <w:r w:rsidR="00F3206C">
        <w:rPr>
          <w:b/>
          <w:bCs/>
        </w:rPr>
        <w:t>Les populations vieillissantes</w:t>
      </w:r>
      <w:r w:rsidR="00211ED3">
        <w:rPr>
          <w:b/>
          <w:bCs/>
        </w:rPr>
        <w:t xml:space="preserve">, </w:t>
      </w:r>
      <w:r w:rsidR="00AE10F4">
        <w:rPr>
          <w:b/>
          <w:bCs/>
        </w:rPr>
        <w:t xml:space="preserve">à la santé plus </w:t>
      </w:r>
      <w:r w:rsidR="00211ED3">
        <w:rPr>
          <w:b/>
          <w:bCs/>
        </w:rPr>
        <w:t>fragile,</w:t>
      </w:r>
      <w:r w:rsidR="00F3206C">
        <w:rPr>
          <w:b/>
          <w:bCs/>
        </w:rPr>
        <w:t xml:space="preserve"> </w:t>
      </w:r>
      <w:r w:rsidR="00AE10F4">
        <w:rPr>
          <w:b/>
          <w:bCs/>
        </w:rPr>
        <w:t xml:space="preserve">à l’espérance de vie nécessairement réduite, </w:t>
      </w:r>
      <w:r w:rsidR="00F3206C">
        <w:rPr>
          <w:b/>
          <w:bCs/>
        </w:rPr>
        <w:t>se soucient plus de sécurité</w:t>
      </w:r>
      <w:r w:rsidR="006C720C">
        <w:rPr>
          <w:b/>
          <w:bCs/>
        </w:rPr>
        <w:t xml:space="preserve"> que les plus jeunes</w:t>
      </w:r>
      <w:r w:rsidR="00F3206C">
        <w:rPr>
          <w:b/>
          <w:bCs/>
        </w:rPr>
        <w:t xml:space="preserve">. </w:t>
      </w:r>
      <w:r w:rsidR="00B355B5">
        <w:rPr>
          <w:b/>
          <w:bCs/>
        </w:rPr>
        <w:t>Les puissances publiques, ici comme ailleurs, se voient mises en accusation pour cause d’impuissance à maîtriser le phénomène</w:t>
      </w:r>
      <w:r w:rsidR="00211ED3">
        <w:rPr>
          <w:b/>
          <w:bCs/>
        </w:rPr>
        <w:t xml:space="preserve"> malgré l’accroissement </w:t>
      </w:r>
      <w:r w:rsidR="00AE10F4">
        <w:rPr>
          <w:b/>
          <w:bCs/>
        </w:rPr>
        <w:t xml:space="preserve">permanent </w:t>
      </w:r>
      <w:r w:rsidR="00211ED3">
        <w:rPr>
          <w:b/>
          <w:bCs/>
        </w:rPr>
        <w:t>de leurs moyens</w:t>
      </w:r>
      <w:r w:rsidR="00B355B5">
        <w:rPr>
          <w:b/>
          <w:bCs/>
        </w:rPr>
        <w:t xml:space="preserve">. Les opinions majoritaires réclament plus de répression et moins d’indulgence envers les auteurs de crimes et délits. Le Président actuel, comme ses devanciers, subit l’opprobre d’être </w:t>
      </w:r>
      <w:r w:rsidR="001364F9">
        <w:rPr>
          <w:b/>
          <w:bCs/>
        </w:rPr>
        <w:t>« </w:t>
      </w:r>
      <w:r w:rsidR="00B355B5">
        <w:rPr>
          <w:b/>
          <w:bCs/>
        </w:rPr>
        <w:t>laxiste</w:t>
      </w:r>
      <w:r w:rsidR="001364F9">
        <w:rPr>
          <w:b/>
          <w:bCs/>
        </w:rPr>
        <w:t> »</w:t>
      </w:r>
      <w:r w:rsidR="00B355B5">
        <w:rPr>
          <w:b/>
          <w:bCs/>
        </w:rPr>
        <w:t xml:space="preserve">. </w:t>
      </w:r>
      <w:r w:rsidR="001364F9">
        <w:rPr>
          <w:b/>
          <w:bCs/>
        </w:rPr>
        <w:t xml:space="preserve">Nous n’avons pas inscrit </w:t>
      </w:r>
      <w:r w:rsidR="00F3206C">
        <w:rPr>
          <w:b/>
          <w:bCs/>
        </w:rPr>
        <w:t>un tel</w:t>
      </w:r>
      <w:r w:rsidR="001364F9">
        <w:rPr>
          <w:b/>
          <w:bCs/>
        </w:rPr>
        <w:t xml:space="preserve"> réquisitoire au passif du bilan provisoire</w:t>
      </w:r>
      <w:r w:rsidR="00F3206C">
        <w:rPr>
          <w:b/>
          <w:bCs/>
        </w:rPr>
        <w:t xml:space="preserve"> précédemment dressé</w:t>
      </w:r>
      <w:r w:rsidR="001364F9">
        <w:rPr>
          <w:b/>
          <w:bCs/>
        </w:rPr>
        <w:t xml:space="preserve">. Parce que le mal puise ses racines dans les profondeurs de la société. Ce sont, d’abord, les comportements des individus et des collectifs qui posent </w:t>
      </w:r>
      <w:r w:rsidR="00311E34">
        <w:rPr>
          <w:b/>
          <w:bCs/>
        </w:rPr>
        <w:t>des problèmes</w:t>
      </w:r>
      <w:r w:rsidR="00267634">
        <w:rPr>
          <w:b/>
          <w:bCs/>
        </w:rPr>
        <w:t>, beaucoup moins ceux des forces de l’ordre comme le prétendent les gauches radicales</w:t>
      </w:r>
      <w:r w:rsidR="001364F9">
        <w:rPr>
          <w:b/>
          <w:bCs/>
        </w:rPr>
        <w:t>.</w:t>
      </w:r>
    </w:p>
    <w:p w14:paraId="069311E4" w14:textId="4CA76A51" w:rsidR="005B1E63" w:rsidRDefault="001364F9" w:rsidP="0089772D">
      <w:pPr>
        <w:jc w:val="both"/>
        <w:rPr>
          <w:b/>
          <w:bCs/>
        </w:rPr>
      </w:pPr>
      <w:r>
        <w:rPr>
          <w:b/>
          <w:bCs/>
        </w:rPr>
        <w:t xml:space="preserve">La remontée en régime de la violence </w:t>
      </w:r>
      <w:r w:rsidR="0089772D">
        <w:rPr>
          <w:b/>
          <w:bCs/>
        </w:rPr>
        <w:t xml:space="preserve">met en difficulté les démocraties </w:t>
      </w:r>
      <w:r>
        <w:rPr>
          <w:b/>
          <w:bCs/>
        </w:rPr>
        <w:t>accusées par leurs adversaires</w:t>
      </w:r>
      <w:r w:rsidR="00267634">
        <w:rPr>
          <w:b/>
          <w:bCs/>
        </w:rPr>
        <w:t>, qui</w:t>
      </w:r>
      <w:r w:rsidR="00AE10F4">
        <w:rPr>
          <w:b/>
          <w:bCs/>
        </w:rPr>
        <w:t>, de leur côté,</w:t>
      </w:r>
      <w:r w:rsidR="00267634">
        <w:rPr>
          <w:b/>
          <w:bCs/>
        </w:rPr>
        <w:t xml:space="preserve"> répriment massivement,</w:t>
      </w:r>
      <w:r>
        <w:rPr>
          <w:b/>
          <w:bCs/>
        </w:rPr>
        <w:t xml:space="preserve"> de sombrer dans l’anarchi</w:t>
      </w:r>
      <w:r w:rsidR="005B1E63">
        <w:rPr>
          <w:b/>
          <w:bCs/>
        </w:rPr>
        <w:t>e.</w:t>
      </w:r>
      <w:r w:rsidR="0089772D">
        <w:rPr>
          <w:b/>
          <w:bCs/>
        </w:rPr>
        <w:t xml:space="preserve"> </w:t>
      </w:r>
      <w:r w:rsidR="005B1E63">
        <w:rPr>
          <w:b/>
          <w:bCs/>
        </w:rPr>
        <w:t>Le fait qu</w:t>
      </w:r>
      <w:r w:rsidR="00AE10F4">
        <w:rPr>
          <w:b/>
          <w:bCs/>
        </w:rPr>
        <w:t>e ces démocraties vacillantes</w:t>
      </w:r>
      <w:r w:rsidR="005B1E63">
        <w:rPr>
          <w:b/>
          <w:bCs/>
        </w:rPr>
        <w:t xml:space="preserve"> préservent, malgré tout, les libertés essentielles n’est plus considéré comme un avantage suffisant. Avantage, disent les critiques, qu</w:t>
      </w:r>
      <w:r w:rsidR="00FB593E">
        <w:rPr>
          <w:b/>
          <w:bCs/>
        </w:rPr>
        <w:t>i</w:t>
      </w:r>
      <w:r w:rsidR="005B1E63">
        <w:rPr>
          <w:b/>
          <w:bCs/>
        </w:rPr>
        <w:t xml:space="preserve"> profite essentiellement aux mieux fortunés et mieux éduqués.</w:t>
      </w:r>
      <w:r w:rsidR="00F3206C">
        <w:rPr>
          <w:b/>
          <w:bCs/>
        </w:rPr>
        <w:t xml:space="preserve"> Il en résulte un recul mondial des sociétés </w:t>
      </w:r>
      <w:r w:rsidR="00AE10F4">
        <w:rPr>
          <w:b/>
          <w:bCs/>
        </w:rPr>
        <w:t>de liberté</w:t>
      </w:r>
      <w:r w:rsidR="00F3206C">
        <w:rPr>
          <w:b/>
          <w:bCs/>
        </w:rPr>
        <w:t xml:space="preserve">, évolution majeure </w:t>
      </w:r>
      <w:r w:rsidR="00267634">
        <w:rPr>
          <w:b/>
          <w:bCs/>
        </w:rPr>
        <w:t xml:space="preserve">et malheureuse </w:t>
      </w:r>
      <w:r w:rsidR="00F3206C">
        <w:rPr>
          <w:b/>
          <w:bCs/>
        </w:rPr>
        <w:t>de l’époque.</w:t>
      </w:r>
    </w:p>
    <w:p w14:paraId="4134DECC" w14:textId="26954464" w:rsidR="003352C8" w:rsidRDefault="0089772D" w:rsidP="0089772D">
      <w:pPr>
        <w:jc w:val="both"/>
        <w:rPr>
          <w:b/>
          <w:bCs/>
        </w:rPr>
      </w:pPr>
      <w:r>
        <w:rPr>
          <w:b/>
          <w:bCs/>
        </w:rPr>
        <w:t xml:space="preserve">Dans le cas, très particulier, de la France les tendances des votants à se prononcer dans leurs choix moins en faveur des orientations programmatiques que de la personnalité des candidats </w:t>
      </w:r>
      <w:r w:rsidR="00F3206C">
        <w:rPr>
          <w:b/>
          <w:bCs/>
        </w:rPr>
        <w:t>devraient</w:t>
      </w:r>
      <w:r>
        <w:rPr>
          <w:b/>
          <w:bCs/>
        </w:rPr>
        <w:t xml:space="preserve"> encore s’accentuer</w:t>
      </w:r>
      <w:r w:rsidR="00F3206C">
        <w:rPr>
          <w:b/>
          <w:bCs/>
        </w:rPr>
        <w:t xml:space="preserve"> lors des prochaines consultations électorales</w:t>
      </w:r>
      <w:r>
        <w:rPr>
          <w:b/>
          <w:bCs/>
        </w:rPr>
        <w:t xml:space="preserve">. La quête traditionnelle de l’homme (moins encore que de la femme) providentiel, ne faiblira pas. </w:t>
      </w:r>
      <w:r w:rsidR="00C23F51">
        <w:rPr>
          <w:b/>
          <w:bCs/>
        </w:rPr>
        <w:t xml:space="preserve">Même si elle nous semble </w:t>
      </w:r>
      <w:r w:rsidR="00AE10F4">
        <w:rPr>
          <w:b/>
          <w:bCs/>
        </w:rPr>
        <w:t>en déclin car de</w:t>
      </w:r>
      <w:r w:rsidR="00C23F51">
        <w:rPr>
          <w:b/>
          <w:bCs/>
        </w:rPr>
        <w:t xml:space="preserve"> plus </w:t>
      </w:r>
      <w:r w:rsidR="00AE10F4">
        <w:rPr>
          <w:b/>
          <w:bCs/>
        </w:rPr>
        <w:t xml:space="preserve">en plus </w:t>
      </w:r>
      <w:r w:rsidR="00C23F51">
        <w:rPr>
          <w:b/>
          <w:bCs/>
        </w:rPr>
        <w:t>in</w:t>
      </w:r>
      <w:r w:rsidR="00F3206C">
        <w:rPr>
          <w:b/>
          <w:bCs/>
        </w:rPr>
        <w:t>fructueuse</w:t>
      </w:r>
      <w:r w:rsidR="00C23F51">
        <w:rPr>
          <w:b/>
          <w:bCs/>
        </w:rPr>
        <w:t>.</w:t>
      </w:r>
    </w:p>
    <w:p w14:paraId="430D3639" w14:textId="5C338878" w:rsidR="00C23F51" w:rsidRPr="00DA1FB2" w:rsidRDefault="00C23F51" w:rsidP="00C23F51">
      <w:pPr>
        <w:jc w:val="both"/>
        <w:rPr>
          <w:b/>
          <w:bCs/>
        </w:rPr>
      </w:pPr>
      <w:r>
        <w:rPr>
          <w:b/>
          <w:bCs/>
        </w:rPr>
        <w:t>Excluons des perspectives la possibilité que le Président, renouvelé avec réserves et limites pour un second mandat, se v</w:t>
      </w:r>
      <w:r w:rsidR="00247956">
        <w:rPr>
          <w:b/>
          <w:bCs/>
        </w:rPr>
        <w:t>errait</w:t>
      </w:r>
      <w:r>
        <w:rPr>
          <w:b/>
          <w:bCs/>
        </w:rPr>
        <w:t xml:space="preserve"> contraint d’abandonner sa charge. Notons qu’aucun</w:t>
      </w:r>
      <w:r w:rsidRPr="00C23F51">
        <w:rPr>
          <w:b/>
          <w:bCs/>
        </w:rPr>
        <w:t xml:space="preserve"> </w:t>
      </w:r>
      <w:r w:rsidRPr="00DA1FB2">
        <w:rPr>
          <w:b/>
          <w:bCs/>
        </w:rPr>
        <w:t xml:space="preserve">des derniers présidents n’a vraiment renversé la trajectoire </w:t>
      </w:r>
      <w:r>
        <w:rPr>
          <w:b/>
          <w:bCs/>
        </w:rPr>
        <w:t xml:space="preserve">décliniste du pays </w:t>
      </w:r>
      <w:r w:rsidRPr="00DA1FB2">
        <w:rPr>
          <w:b/>
          <w:bCs/>
        </w:rPr>
        <w:t xml:space="preserve">mais </w:t>
      </w:r>
      <w:r>
        <w:rPr>
          <w:b/>
          <w:bCs/>
        </w:rPr>
        <w:t>qu</w:t>
      </w:r>
      <w:r w:rsidR="0043305A">
        <w:rPr>
          <w:b/>
          <w:bCs/>
        </w:rPr>
        <w:t>e pas un</w:t>
      </w:r>
      <w:r w:rsidRPr="00DA1FB2">
        <w:rPr>
          <w:b/>
          <w:bCs/>
        </w:rPr>
        <w:t xml:space="preserve"> </w:t>
      </w:r>
      <w:r>
        <w:rPr>
          <w:b/>
          <w:bCs/>
        </w:rPr>
        <w:t xml:space="preserve">d’entre eux </w:t>
      </w:r>
      <w:r w:rsidRPr="00DA1FB2">
        <w:rPr>
          <w:b/>
          <w:bCs/>
        </w:rPr>
        <w:t xml:space="preserve">n’a laissé le pays dans un état pitoyable. Il en sera de même pour l’actuel, E. MACRON. </w:t>
      </w:r>
    </w:p>
    <w:p w14:paraId="656CAC25" w14:textId="3DCE1060" w:rsidR="00587BE1" w:rsidRPr="00DA1FB2" w:rsidRDefault="00C23F51" w:rsidP="00EE4EAA">
      <w:pPr>
        <w:jc w:val="both"/>
        <w:rPr>
          <w:b/>
          <w:bCs/>
        </w:rPr>
      </w:pPr>
      <w:r w:rsidRPr="00DA1FB2">
        <w:rPr>
          <w:b/>
          <w:bCs/>
        </w:rPr>
        <w:t>Le second et dernier quinquennat se présente comme difficile faute d’une majorité parlementaire solide. La Constitution actuelle permet toutefois de gouverner sans entraves majeures en se servant, notamment, de l’arme des décrets et arrêtés</w:t>
      </w:r>
      <w:r w:rsidR="00247956">
        <w:rPr>
          <w:b/>
          <w:bCs/>
        </w:rPr>
        <w:t xml:space="preserve"> </w:t>
      </w:r>
      <w:r w:rsidR="00270E2E">
        <w:rPr>
          <w:b/>
          <w:bCs/>
        </w:rPr>
        <w:t xml:space="preserve">entre les mains de l’exécutif </w:t>
      </w:r>
      <w:r w:rsidR="00247956">
        <w:rPr>
          <w:b/>
          <w:bCs/>
        </w:rPr>
        <w:t xml:space="preserve">ainsi que de la maîtrise procédurale conférée par la Constitution </w:t>
      </w:r>
      <w:r w:rsidR="00270E2E">
        <w:rPr>
          <w:b/>
          <w:bCs/>
        </w:rPr>
        <w:t>au gouvernement</w:t>
      </w:r>
      <w:r w:rsidRPr="00DA1FB2">
        <w:rPr>
          <w:b/>
          <w:bCs/>
        </w:rPr>
        <w:t xml:space="preserve">. Le législateur n’a guère de moyens de s’opposer aux projets de lois </w:t>
      </w:r>
      <w:r>
        <w:rPr>
          <w:b/>
          <w:bCs/>
        </w:rPr>
        <w:t>principaux, ceux du budget de l’Etat</w:t>
      </w:r>
      <w:r w:rsidRPr="00DA1FB2">
        <w:rPr>
          <w:b/>
          <w:bCs/>
        </w:rPr>
        <w:t xml:space="preserve"> et de </w:t>
      </w:r>
      <w:r>
        <w:rPr>
          <w:b/>
          <w:bCs/>
        </w:rPr>
        <w:t xml:space="preserve">la </w:t>
      </w:r>
      <w:r w:rsidRPr="00DA1FB2">
        <w:rPr>
          <w:b/>
          <w:bCs/>
        </w:rPr>
        <w:t>sécurité sociale</w:t>
      </w:r>
    </w:p>
    <w:p w14:paraId="37505432" w14:textId="77777777" w:rsidR="0043305A" w:rsidRDefault="005E20FB" w:rsidP="00EE4EAA">
      <w:pPr>
        <w:jc w:val="both"/>
        <w:rPr>
          <w:b/>
          <w:bCs/>
        </w:rPr>
      </w:pPr>
      <w:r w:rsidRPr="00DA1FB2">
        <w:rPr>
          <w:b/>
          <w:bCs/>
        </w:rPr>
        <w:lastRenderedPageBreak/>
        <w:t>L’impopularité présidentielle a toutes chances de perdurer mais l’intéressé, non rééligible, peut se permettre de ne pas s’en soucier</w:t>
      </w:r>
      <w:r w:rsidR="00E13DD6">
        <w:rPr>
          <w:b/>
          <w:bCs/>
        </w:rPr>
        <w:t xml:space="preserve"> outre-mesure</w:t>
      </w:r>
      <w:r w:rsidRPr="00DA1FB2">
        <w:rPr>
          <w:b/>
          <w:bCs/>
        </w:rPr>
        <w:t xml:space="preserve">. </w:t>
      </w:r>
      <w:r w:rsidR="0043305A">
        <w:rPr>
          <w:b/>
          <w:bCs/>
        </w:rPr>
        <w:t xml:space="preserve">Au cours des prochaines années, le souci majeur du chef de l’Etat sera de laisser une trace positive dans l’histoire nationale. </w:t>
      </w:r>
    </w:p>
    <w:p w14:paraId="589731B3" w14:textId="64A8B5B9" w:rsidR="005E20FB" w:rsidRPr="00DA1FB2" w:rsidRDefault="00E13DD6" w:rsidP="00EE4EAA">
      <w:pPr>
        <w:jc w:val="both"/>
        <w:rPr>
          <w:b/>
          <w:bCs/>
        </w:rPr>
      </w:pPr>
      <w:r>
        <w:rPr>
          <w:b/>
          <w:bCs/>
        </w:rPr>
        <w:t>En vérité, l</w:t>
      </w:r>
      <w:r w:rsidR="005E20FB" w:rsidRPr="00DA1FB2">
        <w:rPr>
          <w:b/>
          <w:bCs/>
        </w:rPr>
        <w:t>a principale force d’E. MACRON réside dans les faiblesses criantes des oppositions politiques</w:t>
      </w:r>
      <w:r w:rsidR="006B431B">
        <w:rPr>
          <w:b/>
          <w:bCs/>
        </w:rPr>
        <w:t xml:space="preserve"> et syndicales</w:t>
      </w:r>
      <w:r w:rsidR="005E20FB" w:rsidRPr="00DA1FB2">
        <w:rPr>
          <w:b/>
          <w:bCs/>
        </w:rPr>
        <w:t>.</w:t>
      </w:r>
      <w:r w:rsidR="00A43874">
        <w:rPr>
          <w:b/>
          <w:bCs/>
        </w:rPr>
        <w:t xml:space="preserve"> Le renouvellement de son mandat a parfaitement exprimé cette réalité</w:t>
      </w:r>
      <w:r w:rsidR="00FB593E">
        <w:rPr>
          <w:b/>
          <w:bCs/>
        </w:rPr>
        <w:t xml:space="preserve"> inquiétante</w:t>
      </w:r>
      <w:r w:rsidR="00A43874">
        <w:rPr>
          <w:b/>
          <w:bCs/>
        </w:rPr>
        <w:t>.</w:t>
      </w:r>
    </w:p>
    <w:p w14:paraId="4A059BFF" w14:textId="1ADBB15D" w:rsidR="005E20FB" w:rsidRPr="00DA1FB2" w:rsidRDefault="005E20FB" w:rsidP="00EE4EAA">
      <w:pPr>
        <w:jc w:val="both"/>
        <w:rPr>
          <w:b/>
          <w:bCs/>
        </w:rPr>
      </w:pPr>
      <w:r w:rsidRPr="00DA1FB2">
        <w:rPr>
          <w:b/>
          <w:bCs/>
        </w:rPr>
        <w:t>La montée en popularité</w:t>
      </w:r>
      <w:r w:rsidR="006B431B">
        <w:rPr>
          <w:b/>
          <w:bCs/>
        </w:rPr>
        <w:t>, attestée par les sondages d’opinion,</w:t>
      </w:r>
      <w:r w:rsidRPr="00DA1FB2">
        <w:rPr>
          <w:b/>
          <w:bCs/>
        </w:rPr>
        <w:t xml:space="preserve"> du Rassemblement National fait que l’hypothèse d’une élection à la Présidence de M.L.</w:t>
      </w:r>
      <w:r w:rsidR="00493ADB" w:rsidRPr="00DA1FB2">
        <w:rPr>
          <w:b/>
          <w:bCs/>
        </w:rPr>
        <w:t xml:space="preserve"> </w:t>
      </w:r>
      <w:r w:rsidRPr="00DA1FB2">
        <w:rPr>
          <w:b/>
          <w:bCs/>
        </w:rPr>
        <w:t>Pen en 2027 est, pour certains observateurs et commentateurs</w:t>
      </w:r>
      <w:r w:rsidR="00493ADB" w:rsidRPr="00DA1FB2">
        <w:rPr>
          <w:b/>
          <w:bCs/>
        </w:rPr>
        <w:t>,</w:t>
      </w:r>
      <w:r w:rsidRPr="00DA1FB2">
        <w:rPr>
          <w:b/>
          <w:bCs/>
        </w:rPr>
        <w:t xml:space="preserve"> </w:t>
      </w:r>
      <w:r w:rsidR="006C720C">
        <w:rPr>
          <w:b/>
          <w:bCs/>
        </w:rPr>
        <w:t xml:space="preserve">donnée comme </w:t>
      </w:r>
      <w:r w:rsidRPr="00DA1FB2">
        <w:rPr>
          <w:b/>
          <w:bCs/>
        </w:rPr>
        <w:t xml:space="preserve">l’issue la plus probable. </w:t>
      </w:r>
      <w:r w:rsidR="00493ADB" w:rsidRPr="00DA1FB2">
        <w:rPr>
          <w:b/>
          <w:bCs/>
        </w:rPr>
        <w:t xml:space="preserve">Tel n’est pas, comme nous l’avons exposé </w:t>
      </w:r>
      <w:r w:rsidR="006B431B">
        <w:rPr>
          <w:b/>
          <w:bCs/>
        </w:rPr>
        <w:t>antérieurement</w:t>
      </w:r>
      <w:r w:rsidR="00493ADB" w:rsidRPr="00DA1FB2">
        <w:rPr>
          <w:b/>
          <w:bCs/>
        </w:rPr>
        <w:t>, le point de vue de l’auteur. On l’a explicité en soulignant le fait que l’aptitude à rassembler des masses hétéroclites de mécontents ne suffit pas pour réunir une majorité électorale</w:t>
      </w:r>
      <w:r w:rsidR="00E13DD6">
        <w:rPr>
          <w:b/>
          <w:bCs/>
        </w:rPr>
        <w:t xml:space="preserve"> crédible</w:t>
      </w:r>
      <w:r w:rsidR="00493ADB" w:rsidRPr="00DA1FB2">
        <w:rPr>
          <w:b/>
          <w:bCs/>
        </w:rPr>
        <w:t>. Un programme est indispensable et même s’il n’entre pas dans les détails</w:t>
      </w:r>
      <w:r w:rsidR="00F838C6">
        <w:rPr>
          <w:b/>
          <w:bCs/>
        </w:rPr>
        <w:t xml:space="preserve"> et même s’il n’est pas déterminant</w:t>
      </w:r>
      <w:r w:rsidR="00493ADB" w:rsidRPr="00DA1FB2">
        <w:rPr>
          <w:b/>
          <w:bCs/>
        </w:rPr>
        <w:t xml:space="preserve">, il </w:t>
      </w:r>
      <w:r w:rsidR="006C720C">
        <w:rPr>
          <w:b/>
          <w:bCs/>
        </w:rPr>
        <w:t>ne peut éviter</w:t>
      </w:r>
      <w:r w:rsidR="00EC6116" w:rsidRPr="00DA1FB2">
        <w:rPr>
          <w:b/>
          <w:bCs/>
        </w:rPr>
        <w:t xml:space="preserve"> de proposer </w:t>
      </w:r>
      <w:r w:rsidR="00E13DD6">
        <w:rPr>
          <w:b/>
          <w:bCs/>
        </w:rPr>
        <w:t>un minimum de</w:t>
      </w:r>
      <w:r w:rsidR="00EC6116" w:rsidRPr="00DA1FB2">
        <w:rPr>
          <w:b/>
          <w:bCs/>
        </w:rPr>
        <w:t xml:space="preserve"> choix</w:t>
      </w:r>
      <w:r w:rsidR="00E13DD6">
        <w:rPr>
          <w:b/>
          <w:bCs/>
        </w:rPr>
        <w:t xml:space="preserve"> clairs</w:t>
      </w:r>
      <w:r w:rsidR="006C720C">
        <w:rPr>
          <w:b/>
          <w:bCs/>
        </w:rPr>
        <w:t>, acceptables par une majorité</w:t>
      </w:r>
      <w:r w:rsidR="00EC6116" w:rsidRPr="00DA1FB2">
        <w:rPr>
          <w:b/>
          <w:bCs/>
        </w:rPr>
        <w:t xml:space="preserve">. C’est à ce moment que les divisions </w:t>
      </w:r>
      <w:r w:rsidR="00E8184B">
        <w:rPr>
          <w:b/>
          <w:bCs/>
        </w:rPr>
        <w:t xml:space="preserve">internes </w:t>
      </w:r>
      <w:r w:rsidR="00EC6116" w:rsidRPr="00DA1FB2">
        <w:rPr>
          <w:b/>
          <w:bCs/>
        </w:rPr>
        <w:t xml:space="preserve">surgiront. </w:t>
      </w:r>
      <w:r w:rsidR="005B71A1">
        <w:rPr>
          <w:b/>
          <w:bCs/>
        </w:rPr>
        <w:t xml:space="preserve">E. ZEMMOUR œuvre à attirer à lui les déçus du RN. </w:t>
      </w:r>
      <w:r w:rsidR="00EC6116" w:rsidRPr="00DA1FB2">
        <w:rPr>
          <w:b/>
          <w:bCs/>
        </w:rPr>
        <w:t>De plus, pour gagner, la candidate devrait étendre de manière significative son emprise sur la droite dite classique, ses personnalités, ses votants. Les gains à espérer, de ce côté, paraissent fort limités</w:t>
      </w:r>
      <w:r w:rsidR="005B71A1">
        <w:rPr>
          <w:b/>
          <w:bCs/>
        </w:rPr>
        <w:t xml:space="preserve"> car les républicains entendent combattre sous leur propre étendard</w:t>
      </w:r>
      <w:r w:rsidR="00EC6116" w:rsidRPr="00DA1FB2">
        <w:rPr>
          <w:b/>
          <w:bCs/>
        </w:rPr>
        <w:t xml:space="preserve">. </w:t>
      </w:r>
      <w:r w:rsidR="005B71A1">
        <w:rPr>
          <w:b/>
          <w:bCs/>
        </w:rPr>
        <w:t>Observons aussi que</w:t>
      </w:r>
      <w:r w:rsidR="00EC6116" w:rsidRPr="00DA1FB2">
        <w:rPr>
          <w:b/>
          <w:bCs/>
        </w:rPr>
        <w:t xml:space="preserve"> la composante populaire du RN déteste les héritiers de l’ancienne droite gaulliste.</w:t>
      </w:r>
      <w:r w:rsidR="004843E2">
        <w:rPr>
          <w:b/>
          <w:bCs/>
        </w:rPr>
        <w:t xml:space="preserve"> Enfin, la technostructure administrative fait barrage. La future candidate manque notoirement de capacités d’expertise</w:t>
      </w:r>
      <w:r w:rsidR="00311E34">
        <w:rPr>
          <w:b/>
          <w:bCs/>
        </w:rPr>
        <w:t xml:space="preserve"> et les procès en incompétence qu’elle subit ne sont pas près de se calmer.</w:t>
      </w:r>
      <w:r w:rsidR="0043305A">
        <w:rPr>
          <w:b/>
          <w:bCs/>
        </w:rPr>
        <w:t xml:space="preserve"> Notre prévision est cependant à nuancer si l’on tient compte d’une évolution qui ne peut être exclue. Elle adviendrait si les régimes populistes et </w:t>
      </w:r>
      <w:r w:rsidR="00DB41EF">
        <w:rPr>
          <w:b/>
          <w:bCs/>
        </w:rPr>
        <w:t>il libéraux</w:t>
      </w:r>
      <w:r w:rsidR="0043305A">
        <w:rPr>
          <w:b/>
          <w:bCs/>
        </w:rPr>
        <w:t xml:space="preserve"> </w:t>
      </w:r>
      <w:r w:rsidR="00DB41EF">
        <w:rPr>
          <w:b/>
          <w:bCs/>
        </w:rPr>
        <w:t>d’Europe de l’Est parvenaient à réorienter le projet communautaire</w:t>
      </w:r>
      <w:r w:rsidR="005B71A1">
        <w:rPr>
          <w:b/>
          <w:bCs/>
        </w:rPr>
        <w:t xml:space="preserve"> dans un sens souverainiste</w:t>
      </w:r>
      <w:r w:rsidR="00DB41EF">
        <w:rPr>
          <w:b/>
          <w:bCs/>
        </w:rPr>
        <w:t>. Il nous semble, toutefois, que les principales nations démocratiques ont les moyens de s’y opposer.</w:t>
      </w:r>
    </w:p>
    <w:p w14:paraId="2E979787" w14:textId="65A3A7D0" w:rsidR="00EC6116" w:rsidRPr="00DA1FB2" w:rsidRDefault="00EC6116" w:rsidP="00EE4EAA">
      <w:pPr>
        <w:jc w:val="both"/>
        <w:rPr>
          <w:b/>
          <w:bCs/>
        </w:rPr>
      </w:pPr>
      <w:r w:rsidRPr="00DA1FB2">
        <w:rPr>
          <w:b/>
          <w:bCs/>
        </w:rPr>
        <w:t>Quant aux Républicains dont beaucoup d’adhérents ont vieilli ou se sont dispersés dans la nature, ils</w:t>
      </w:r>
      <w:r w:rsidR="00F23910" w:rsidRPr="00DA1FB2">
        <w:rPr>
          <w:b/>
          <w:bCs/>
        </w:rPr>
        <w:t xml:space="preserve"> cherchent désespérément à redevenir ce qu’ils ont été par le passé</w:t>
      </w:r>
      <w:r w:rsidR="00E13DD6">
        <w:rPr>
          <w:b/>
          <w:bCs/>
        </w:rPr>
        <w:t xml:space="preserve"> c'est-à-dire un </w:t>
      </w:r>
      <w:r w:rsidR="00311E34">
        <w:rPr>
          <w:b/>
          <w:bCs/>
        </w:rPr>
        <w:t xml:space="preserve">grand </w:t>
      </w:r>
      <w:r w:rsidR="00E13DD6">
        <w:rPr>
          <w:b/>
          <w:bCs/>
        </w:rPr>
        <w:t>parti de gouvernement</w:t>
      </w:r>
      <w:r w:rsidR="006B431B">
        <w:rPr>
          <w:b/>
          <w:bCs/>
        </w:rPr>
        <w:t xml:space="preserve">, conservateur </w:t>
      </w:r>
      <w:r w:rsidR="004843E2">
        <w:rPr>
          <w:b/>
          <w:bCs/>
        </w:rPr>
        <w:t>mais</w:t>
      </w:r>
      <w:r w:rsidR="006B431B">
        <w:rPr>
          <w:b/>
          <w:bCs/>
        </w:rPr>
        <w:t xml:space="preserve"> populaire</w:t>
      </w:r>
      <w:r w:rsidR="00F23910" w:rsidRPr="00DA1FB2">
        <w:rPr>
          <w:b/>
          <w:bCs/>
        </w:rPr>
        <w:t xml:space="preserve">. </w:t>
      </w:r>
      <w:r w:rsidR="00311E34">
        <w:rPr>
          <w:b/>
          <w:bCs/>
        </w:rPr>
        <w:t xml:space="preserve">Leurs divisions internes s’affichent au grand jour à propos de tous les sujets. </w:t>
      </w:r>
      <w:r w:rsidR="00DB41EF">
        <w:rPr>
          <w:b/>
          <w:bCs/>
        </w:rPr>
        <w:t>Leur projet politique est devenu illisible. En outre, i</w:t>
      </w:r>
      <w:r w:rsidR="00F23910" w:rsidRPr="00DA1FB2">
        <w:rPr>
          <w:b/>
          <w:bCs/>
        </w:rPr>
        <w:t xml:space="preserve">ls n’ont jamais réussi seuls </w:t>
      </w:r>
      <w:r w:rsidR="006B431B">
        <w:rPr>
          <w:b/>
          <w:bCs/>
        </w:rPr>
        <w:t xml:space="preserve">à s’imposer </w:t>
      </w:r>
      <w:r w:rsidR="00F23910" w:rsidRPr="00DA1FB2">
        <w:rPr>
          <w:b/>
          <w:bCs/>
        </w:rPr>
        <w:t>mais en s’alliant, de fait sinon de droit, avec les centristes. Lesquels ne manifestent pas la moindre propension à s’unir avec la droite dite classique.</w:t>
      </w:r>
      <w:r w:rsidR="006363E8" w:rsidRPr="00DA1FB2">
        <w:rPr>
          <w:b/>
          <w:bCs/>
        </w:rPr>
        <w:t xml:space="preserve"> </w:t>
      </w:r>
      <w:r w:rsidR="00DB41EF">
        <w:rPr>
          <w:b/>
          <w:bCs/>
        </w:rPr>
        <w:t>Enfin,</w:t>
      </w:r>
      <w:r w:rsidR="006363E8" w:rsidRPr="00DA1FB2">
        <w:rPr>
          <w:b/>
          <w:bCs/>
        </w:rPr>
        <w:t xml:space="preserve"> il sera très difficile au parti de se rassembler autour d’une candidature unique</w:t>
      </w:r>
      <w:r w:rsidR="004843E2">
        <w:rPr>
          <w:b/>
          <w:bCs/>
        </w:rPr>
        <w:t xml:space="preserve"> alors que la formation post-gaulliste garde un souvenir malheureux des primaires passées.</w:t>
      </w:r>
    </w:p>
    <w:p w14:paraId="1DBEFDBF" w14:textId="2EAA5BC1" w:rsidR="006363E8" w:rsidRPr="00DA1FB2" w:rsidRDefault="006363E8" w:rsidP="00EE4EAA">
      <w:pPr>
        <w:jc w:val="both"/>
        <w:rPr>
          <w:b/>
          <w:bCs/>
        </w:rPr>
      </w:pPr>
      <w:r w:rsidRPr="00DA1FB2">
        <w:rPr>
          <w:b/>
          <w:bCs/>
        </w:rPr>
        <w:t>S’agissant de la gauche</w:t>
      </w:r>
      <w:r w:rsidR="005B71A1">
        <w:rPr>
          <w:b/>
          <w:bCs/>
        </w:rPr>
        <w:t>,</w:t>
      </w:r>
      <w:r w:rsidRPr="00DA1FB2">
        <w:rPr>
          <w:b/>
          <w:bCs/>
        </w:rPr>
        <w:t xml:space="preserve"> sous tutelle de </w:t>
      </w:r>
      <w:r w:rsidR="00C241E9" w:rsidRPr="00DA1FB2">
        <w:rPr>
          <w:b/>
          <w:bCs/>
        </w:rPr>
        <w:t>L</w:t>
      </w:r>
      <w:r w:rsidRPr="00DA1FB2">
        <w:rPr>
          <w:b/>
          <w:bCs/>
        </w:rPr>
        <w:t>a France Insoumise de J. L. MELENCHON</w:t>
      </w:r>
      <w:r w:rsidR="00C241E9" w:rsidRPr="00DA1FB2">
        <w:rPr>
          <w:b/>
          <w:bCs/>
        </w:rPr>
        <w:t xml:space="preserve"> (LFI)</w:t>
      </w:r>
      <w:r w:rsidR="005B71A1">
        <w:rPr>
          <w:b/>
          <w:bCs/>
        </w:rPr>
        <w:t>,</w:t>
      </w:r>
      <w:r w:rsidRPr="00DA1FB2">
        <w:rPr>
          <w:b/>
          <w:bCs/>
        </w:rPr>
        <w:t xml:space="preserve"> elle se heurtera au même type d’obstacle qui limite </w:t>
      </w:r>
      <w:r w:rsidR="00DB41EF">
        <w:rPr>
          <w:b/>
          <w:bCs/>
        </w:rPr>
        <w:t xml:space="preserve">drastiquement </w:t>
      </w:r>
      <w:r w:rsidRPr="00DA1FB2">
        <w:rPr>
          <w:b/>
          <w:bCs/>
        </w:rPr>
        <w:t xml:space="preserve">les chances </w:t>
      </w:r>
      <w:r w:rsidR="00D901E7">
        <w:rPr>
          <w:b/>
          <w:bCs/>
        </w:rPr>
        <w:t xml:space="preserve">électorales </w:t>
      </w:r>
      <w:r w:rsidRPr="00DA1FB2">
        <w:rPr>
          <w:b/>
          <w:bCs/>
        </w:rPr>
        <w:t xml:space="preserve">des Républicains. Sa radicalité actuelle </w:t>
      </w:r>
      <w:r w:rsidR="004843E2">
        <w:rPr>
          <w:b/>
          <w:bCs/>
        </w:rPr>
        <w:t xml:space="preserve">et congénitale </w:t>
      </w:r>
      <w:r w:rsidRPr="00DA1FB2">
        <w:rPr>
          <w:b/>
          <w:bCs/>
        </w:rPr>
        <w:t xml:space="preserve">l’empêche d’étendre son influence programmatique et </w:t>
      </w:r>
      <w:r w:rsidR="00D901E7">
        <w:rPr>
          <w:b/>
          <w:bCs/>
        </w:rPr>
        <w:t>dans les urnes</w:t>
      </w:r>
      <w:r w:rsidRPr="00DA1FB2">
        <w:rPr>
          <w:b/>
          <w:bCs/>
        </w:rPr>
        <w:t xml:space="preserve"> vers la frange restée modérée et réformiste des socialistes. </w:t>
      </w:r>
      <w:r w:rsidR="005B71A1">
        <w:rPr>
          <w:b/>
          <w:bCs/>
        </w:rPr>
        <w:t xml:space="preserve">Les deux gauches resteront irréconcialbles. </w:t>
      </w:r>
      <w:r w:rsidR="004843E2">
        <w:rPr>
          <w:b/>
          <w:bCs/>
        </w:rPr>
        <w:t xml:space="preserve">En outre, </w:t>
      </w:r>
      <w:r w:rsidR="00C241E9" w:rsidRPr="00DA1FB2">
        <w:rPr>
          <w:b/>
          <w:bCs/>
        </w:rPr>
        <w:t>LFI n’est plus aussi unie qu’auparavant derrière son leader vieillissant</w:t>
      </w:r>
      <w:r w:rsidR="00E97E2F">
        <w:rPr>
          <w:b/>
          <w:bCs/>
        </w:rPr>
        <w:t>, imprécateur,</w:t>
      </w:r>
      <w:r w:rsidR="006B431B">
        <w:rPr>
          <w:b/>
          <w:bCs/>
        </w:rPr>
        <w:t xml:space="preserve"> </w:t>
      </w:r>
      <w:r w:rsidR="00DB41EF">
        <w:rPr>
          <w:b/>
          <w:bCs/>
        </w:rPr>
        <w:t>admirateur d</w:t>
      </w:r>
      <w:r w:rsidR="00BD667C">
        <w:rPr>
          <w:b/>
          <w:bCs/>
        </w:rPr>
        <w:t>’une</w:t>
      </w:r>
      <w:r w:rsidR="00DB41EF">
        <w:rPr>
          <w:b/>
          <w:bCs/>
        </w:rPr>
        <w:t xml:space="preserve"> révolution « bolivarienne » </w:t>
      </w:r>
      <w:r w:rsidR="00B72ED1">
        <w:rPr>
          <w:b/>
          <w:bCs/>
        </w:rPr>
        <w:t xml:space="preserve">ayant tourné au cauchemar, </w:t>
      </w:r>
      <w:r w:rsidR="006B431B">
        <w:rPr>
          <w:b/>
          <w:bCs/>
        </w:rPr>
        <w:t>qui multiplie les bévues</w:t>
      </w:r>
      <w:r w:rsidR="00B72ED1">
        <w:rPr>
          <w:b/>
          <w:bCs/>
        </w:rPr>
        <w:t>, associé à l’espagnol Podemos en plein naufrage</w:t>
      </w:r>
      <w:r w:rsidR="00C241E9" w:rsidRPr="00DA1FB2">
        <w:rPr>
          <w:b/>
          <w:bCs/>
        </w:rPr>
        <w:t>. Les médias rapportent régulièrement les divisions</w:t>
      </w:r>
      <w:r w:rsidR="00E97E2F">
        <w:rPr>
          <w:b/>
          <w:bCs/>
        </w:rPr>
        <w:t xml:space="preserve"> entre </w:t>
      </w:r>
      <w:r w:rsidR="00E97E2F">
        <w:rPr>
          <w:b/>
          <w:bCs/>
        </w:rPr>
        <w:lastRenderedPageBreak/>
        <w:t>responsables</w:t>
      </w:r>
      <w:r w:rsidR="00C241E9" w:rsidRPr="00DA1FB2">
        <w:rPr>
          <w:b/>
          <w:bCs/>
        </w:rPr>
        <w:t xml:space="preserve"> secouant une organisation privée de démocratie interne</w:t>
      </w:r>
      <w:r w:rsidR="00B22627">
        <w:rPr>
          <w:b/>
          <w:bCs/>
        </w:rPr>
        <w:t>, gouvernée à la soviétique</w:t>
      </w:r>
      <w:r w:rsidR="00B72ED1">
        <w:rPr>
          <w:b/>
          <w:bCs/>
        </w:rPr>
        <w:t xml:space="preserve"> brejnévienne</w:t>
      </w:r>
      <w:r w:rsidR="00C241E9" w:rsidRPr="00DA1FB2">
        <w:rPr>
          <w:b/>
          <w:bCs/>
        </w:rPr>
        <w:t>. Le parti communiste, par la voix de son Secrétaire Général F. ROUSSEL, estime que la meilleure façon de préserver son</w:t>
      </w:r>
      <w:r w:rsidR="00B72ED1">
        <w:rPr>
          <w:b/>
          <w:bCs/>
        </w:rPr>
        <w:t xml:space="preserve"> modeste</w:t>
      </w:r>
      <w:r w:rsidR="00C241E9" w:rsidRPr="00DA1FB2">
        <w:rPr>
          <w:b/>
          <w:bCs/>
        </w:rPr>
        <w:t xml:space="preserve"> pré-carré est de rester </w:t>
      </w:r>
      <w:r w:rsidR="006B431B">
        <w:rPr>
          <w:b/>
          <w:bCs/>
        </w:rPr>
        <w:t>le plus autonome possible</w:t>
      </w:r>
      <w:r w:rsidR="00C241E9" w:rsidRPr="00DA1FB2">
        <w:rPr>
          <w:b/>
          <w:bCs/>
        </w:rPr>
        <w:t xml:space="preserve"> </w:t>
      </w:r>
      <w:r w:rsidR="00BD667C">
        <w:rPr>
          <w:b/>
          <w:bCs/>
        </w:rPr>
        <w:t>au sein du</w:t>
      </w:r>
      <w:r w:rsidR="00C241E9" w:rsidRPr="00DA1FB2">
        <w:rPr>
          <w:b/>
          <w:bCs/>
        </w:rPr>
        <w:t xml:space="preserve"> cartel des gauches. Le parti socialiste brille par sa désunion interne</w:t>
      </w:r>
      <w:r w:rsidR="00E72579">
        <w:rPr>
          <w:b/>
          <w:bCs/>
        </w:rPr>
        <w:t xml:space="preserve">, dirigé conjointement par des courants </w:t>
      </w:r>
      <w:r w:rsidR="00B72ED1">
        <w:rPr>
          <w:b/>
          <w:bCs/>
        </w:rPr>
        <w:t xml:space="preserve">frontalement </w:t>
      </w:r>
      <w:r w:rsidR="00E72579">
        <w:rPr>
          <w:b/>
          <w:bCs/>
        </w:rPr>
        <w:t>opposés</w:t>
      </w:r>
      <w:r w:rsidR="00C241E9" w:rsidRPr="00DA1FB2">
        <w:rPr>
          <w:b/>
          <w:bCs/>
        </w:rPr>
        <w:t xml:space="preserve">. Les écologistes, malgré leurs efforts récents </w:t>
      </w:r>
      <w:r w:rsidR="00E72579">
        <w:rPr>
          <w:b/>
          <w:bCs/>
        </w:rPr>
        <w:t xml:space="preserve">pour renforcer une unité toujours précaire </w:t>
      </w:r>
      <w:r w:rsidR="00C241E9" w:rsidRPr="00DA1FB2">
        <w:rPr>
          <w:b/>
          <w:bCs/>
        </w:rPr>
        <w:t>ne parviennent pas à améliorer leur crédibilité</w:t>
      </w:r>
      <w:r w:rsidR="00E13DD6">
        <w:rPr>
          <w:b/>
          <w:bCs/>
        </w:rPr>
        <w:t xml:space="preserve"> gouvernementale ni à populariser leurs propositions.</w:t>
      </w:r>
      <w:r w:rsidR="00B72ED1">
        <w:rPr>
          <w:b/>
          <w:bCs/>
        </w:rPr>
        <w:t xml:space="preserve"> Leurs assises populaires, reposant sur des courants aussi militants que minoritaires, contrastent singulièrement avec les ambitions.</w:t>
      </w:r>
    </w:p>
    <w:p w14:paraId="07636925" w14:textId="75030064" w:rsidR="00E72579" w:rsidRDefault="000A02E3" w:rsidP="00EE4EAA">
      <w:pPr>
        <w:jc w:val="both"/>
        <w:rPr>
          <w:b/>
          <w:bCs/>
        </w:rPr>
      </w:pPr>
      <w:r w:rsidRPr="00DA1FB2">
        <w:rPr>
          <w:b/>
          <w:bCs/>
        </w:rPr>
        <w:t>Le paysage politique reflète avec son éclatement, celui de la société dans son ensemble. Celle-ci</w:t>
      </w:r>
      <w:r w:rsidR="00E13DD6">
        <w:rPr>
          <w:b/>
          <w:bCs/>
        </w:rPr>
        <w:t>, il est vrai,</w:t>
      </w:r>
      <w:r w:rsidRPr="00DA1FB2">
        <w:rPr>
          <w:b/>
          <w:bCs/>
        </w:rPr>
        <w:t xml:space="preserve"> n’a été unifiée</w:t>
      </w:r>
      <w:r w:rsidR="00B72ED1">
        <w:rPr>
          <w:b/>
          <w:bCs/>
        </w:rPr>
        <w:t xml:space="preserve"> par le passé</w:t>
      </w:r>
      <w:r w:rsidRPr="00DA1FB2">
        <w:rPr>
          <w:b/>
          <w:bCs/>
        </w:rPr>
        <w:t xml:space="preserve"> qu’en de très rares occasions et, assez temporairement. Mais les fracturations actuelles se révèlent plus profondes. </w:t>
      </w:r>
      <w:r w:rsidR="00D901E7">
        <w:rPr>
          <w:b/>
          <w:bCs/>
        </w:rPr>
        <w:t xml:space="preserve">La croissance économique très ralentie ne permet plus d’injecter des aides sociales au rythme antérieur pour panser les plaies des plus démunis. </w:t>
      </w:r>
      <w:r w:rsidRPr="00DA1FB2">
        <w:rPr>
          <w:b/>
          <w:bCs/>
        </w:rPr>
        <w:t>Certains politologues conseillent</w:t>
      </w:r>
      <w:r w:rsidR="00E13DD6">
        <w:rPr>
          <w:b/>
          <w:bCs/>
        </w:rPr>
        <w:t>, pour remédier</w:t>
      </w:r>
      <w:r w:rsidR="00437DFA">
        <w:rPr>
          <w:b/>
          <w:bCs/>
        </w:rPr>
        <w:t xml:space="preserve"> à la situation</w:t>
      </w:r>
      <w:r w:rsidR="00E13DD6">
        <w:rPr>
          <w:b/>
          <w:bCs/>
        </w:rPr>
        <w:t>,</w:t>
      </w:r>
      <w:r w:rsidRPr="00DA1FB2">
        <w:rPr>
          <w:b/>
          <w:bCs/>
        </w:rPr>
        <w:t xml:space="preserve"> de changer la loi électorale en se rapprochant de la « proportionnelle », pensant que des coalitions</w:t>
      </w:r>
      <w:r w:rsidR="00F838C6">
        <w:rPr>
          <w:b/>
          <w:bCs/>
        </w:rPr>
        <w:t>, plus aptes aux compromis,</w:t>
      </w:r>
      <w:r w:rsidRPr="00DA1FB2">
        <w:rPr>
          <w:b/>
          <w:bCs/>
        </w:rPr>
        <w:t xml:space="preserve"> pourraient mieux se former. Il est permis d’en douter</w:t>
      </w:r>
      <w:r w:rsidR="00D901E7">
        <w:rPr>
          <w:b/>
          <w:bCs/>
        </w:rPr>
        <w:t xml:space="preserve"> si l’on en juge par la très grande difficulté à concilier les positions </w:t>
      </w:r>
      <w:r w:rsidR="00437DFA">
        <w:rPr>
          <w:b/>
          <w:bCs/>
        </w:rPr>
        <w:t xml:space="preserve">très antagonistes </w:t>
      </w:r>
      <w:r w:rsidR="00D901E7">
        <w:rPr>
          <w:b/>
          <w:bCs/>
        </w:rPr>
        <w:t>des partis</w:t>
      </w:r>
      <w:r w:rsidRPr="00DA1FB2">
        <w:rPr>
          <w:b/>
          <w:bCs/>
        </w:rPr>
        <w:t xml:space="preserve">. </w:t>
      </w:r>
      <w:r w:rsidR="00133A65">
        <w:rPr>
          <w:b/>
          <w:bCs/>
        </w:rPr>
        <w:t>On ne saurait résoudre par des dispositions institutionnelles des problèmes nés des profondes divisions sociétales</w:t>
      </w:r>
    </w:p>
    <w:p w14:paraId="57F2EC2B" w14:textId="655D18FD" w:rsidR="00C241E9" w:rsidRDefault="00E72579" w:rsidP="00EE4EAA">
      <w:pPr>
        <w:jc w:val="both"/>
        <w:rPr>
          <w:b/>
          <w:bCs/>
        </w:rPr>
      </w:pPr>
      <w:r>
        <w:rPr>
          <w:b/>
          <w:bCs/>
        </w:rPr>
        <w:t xml:space="preserve">Sur le plan syndical les maux persistent doublement. Malgré le front commun constitué pour s’opposer à la réforme des retraites, les divergences stratégiques ne se sont pas atténuées. Les deux confédérations principales visent des buts restés largement différents. La direction </w:t>
      </w:r>
      <w:r w:rsidR="009F492E">
        <w:rPr>
          <w:b/>
          <w:bCs/>
        </w:rPr>
        <w:t xml:space="preserve">nationale </w:t>
      </w:r>
      <w:r>
        <w:rPr>
          <w:b/>
          <w:bCs/>
        </w:rPr>
        <w:t>de la CGT ne voit d’avenir acceptable que dans un changement radical de régime</w:t>
      </w:r>
      <w:r w:rsidR="009F492E">
        <w:rPr>
          <w:b/>
          <w:bCs/>
        </w:rPr>
        <w:t xml:space="preserve"> dans le sens de l’étatisation</w:t>
      </w:r>
      <w:r w:rsidR="00437DFA">
        <w:rPr>
          <w:b/>
          <w:bCs/>
        </w:rPr>
        <w:t xml:space="preserve"> généralisée aux mains des politiques</w:t>
      </w:r>
      <w:r w:rsidR="003358C5">
        <w:rPr>
          <w:b/>
          <w:bCs/>
        </w:rPr>
        <w:t xml:space="preserve">. Le seul </w:t>
      </w:r>
      <w:r w:rsidR="00E97E2F">
        <w:rPr>
          <w:b/>
          <w:bCs/>
        </w:rPr>
        <w:t>correctif</w:t>
      </w:r>
      <w:r w:rsidR="003358C5">
        <w:rPr>
          <w:b/>
          <w:bCs/>
        </w:rPr>
        <w:t xml:space="preserve"> apporté à son inspiration profonde est l’acceptation d’une révolution pacifique</w:t>
      </w:r>
      <w:r w:rsidR="00437DFA">
        <w:rPr>
          <w:b/>
          <w:bCs/>
        </w:rPr>
        <w:t>, issue des urnes,</w:t>
      </w:r>
      <w:r w:rsidR="003358C5">
        <w:rPr>
          <w:b/>
          <w:bCs/>
        </w:rPr>
        <w:t xml:space="preserve"> pour l’obtenir. La CFDT, vise</w:t>
      </w:r>
      <w:r w:rsidR="009F492E">
        <w:rPr>
          <w:b/>
          <w:bCs/>
        </w:rPr>
        <w:t>, différemment,</w:t>
      </w:r>
      <w:r w:rsidR="003358C5">
        <w:rPr>
          <w:b/>
          <w:bCs/>
        </w:rPr>
        <w:t xml:space="preserve"> à accumuler des résultats </w:t>
      </w:r>
      <w:r w:rsidR="009F492E">
        <w:rPr>
          <w:b/>
          <w:bCs/>
        </w:rPr>
        <w:t xml:space="preserve">revendicatifs </w:t>
      </w:r>
      <w:r w:rsidR="003358C5">
        <w:rPr>
          <w:b/>
          <w:bCs/>
        </w:rPr>
        <w:t>infléchissant le cours du capitalisme sans en espér</w:t>
      </w:r>
      <w:r w:rsidR="00E97E2F">
        <w:rPr>
          <w:b/>
          <w:bCs/>
        </w:rPr>
        <w:t>er</w:t>
      </w:r>
      <w:r w:rsidR="003358C5">
        <w:rPr>
          <w:b/>
          <w:bCs/>
        </w:rPr>
        <w:t xml:space="preserve"> l’enterrement. </w:t>
      </w:r>
      <w:r w:rsidR="00437DFA">
        <w:rPr>
          <w:b/>
          <w:bCs/>
        </w:rPr>
        <w:t xml:space="preserve">Son idéal est une société </w:t>
      </w:r>
      <w:r w:rsidR="00090E17">
        <w:rPr>
          <w:b/>
          <w:bCs/>
        </w:rPr>
        <w:t>cogérée</w:t>
      </w:r>
      <w:r w:rsidR="00437DFA">
        <w:rPr>
          <w:b/>
          <w:bCs/>
        </w:rPr>
        <w:t xml:space="preserve"> dans l’intérêt du salariat.</w:t>
      </w:r>
    </w:p>
    <w:p w14:paraId="3E70C27B" w14:textId="424866D5" w:rsidR="003358C5" w:rsidRDefault="003358C5" w:rsidP="00EE4EAA">
      <w:pPr>
        <w:jc w:val="both"/>
        <w:rPr>
          <w:b/>
          <w:bCs/>
        </w:rPr>
      </w:pPr>
      <w:r>
        <w:rPr>
          <w:b/>
          <w:bCs/>
        </w:rPr>
        <w:t>Les deux projets, passablement concurrents, se heurtent à une audience, donc une influence déclinantes</w:t>
      </w:r>
      <w:r w:rsidR="009F492E">
        <w:rPr>
          <w:b/>
          <w:bCs/>
        </w:rPr>
        <w:t xml:space="preserve"> de leurs organisations</w:t>
      </w:r>
      <w:r w:rsidR="00B72ED1">
        <w:rPr>
          <w:b/>
          <w:bCs/>
        </w:rPr>
        <w:t xml:space="preserve"> respectives</w:t>
      </w:r>
      <w:r>
        <w:rPr>
          <w:b/>
          <w:bCs/>
        </w:rPr>
        <w:t xml:space="preserve">. Plus encore que ses prédécesseurs, le Président actuel a écarté </w:t>
      </w:r>
      <w:r w:rsidR="00EB7603">
        <w:rPr>
          <w:b/>
          <w:bCs/>
        </w:rPr>
        <w:t xml:space="preserve">l’idée que le pouvoir politique pourrait se </w:t>
      </w:r>
      <w:r w:rsidR="00090E17">
        <w:rPr>
          <w:b/>
          <w:bCs/>
        </w:rPr>
        <w:t>partager</w:t>
      </w:r>
      <w:r w:rsidR="00EB7603">
        <w:rPr>
          <w:b/>
          <w:bCs/>
        </w:rPr>
        <w:t xml:space="preserve">, idéal de la CFDT, avec des syndicats aussi peu représentatifs. Les Présidents antérieurs, sans ignorer le fait, prenant même des mesures d’étatisation, </w:t>
      </w:r>
      <w:r w:rsidR="00BD667C">
        <w:rPr>
          <w:b/>
          <w:bCs/>
        </w:rPr>
        <w:t>avaient</w:t>
      </w:r>
      <w:r w:rsidR="00EB7603">
        <w:rPr>
          <w:b/>
          <w:bCs/>
        </w:rPr>
        <w:t xml:space="preserve"> maintenu </w:t>
      </w:r>
      <w:r w:rsidR="009F492E">
        <w:rPr>
          <w:b/>
          <w:bCs/>
        </w:rPr>
        <w:t xml:space="preserve">formellement </w:t>
      </w:r>
      <w:r w:rsidR="00EB7603">
        <w:rPr>
          <w:b/>
          <w:bCs/>
        </w:rPr>
        <w:t xml:space="preserve">l’idéologie du « paritarisme ». E. MACRON a signé </w:t>
      </w:r>
      <w:r w:rsidR="00437DFA">
        <w:rPr>
          <w:b/>
          <w:bCs/>
        </w:rPr>
        <w:t xml:space="preserve">non pas solennellement mais factuellement </w:t>
      </w:r>
      <w:r w:rsidR="00EB7603">
        <w:rPr>
          <w:b/>
          <w:bCs/>
        </w:rPr>
        <w:t>son acte de décès</w:t>
      </w:r>
      <w:r w:rsidR="00BD667C">
        <w:rPr>
          <w:b/>
          <w:bCs/>
        </w:rPr>
        <w:t xml:space="preserve"> en signifiant que les réformes majeures, si </w:t>
      </w:r>
      <w:proofErr w:type="gramStart"/>
      <w:r w:rsidR="00BD667C">
        <w:rPr>
          <w:b/>
          <w:bCs/>
        </w:rPr>
        <w:t>elle peuvent</w:t>
      </w:r>
      <w:proofErr w:type="gramEnd"/>
      <w:r w:rsidR="00BD667C">
        <w:rPr>
          <w:b/>
          <w:bCs/>
        </w:rPr>
        <w:t xml:space="preserve"> donner lieu à des « concertations », ne sont pas négociables sur le fond</w:t>
      </w:r>
      <w:r w:rsidR="00EB7603">
        <w:rPr>
          <w:b/>
          <w:bCs/>
        </w:rPr>
        <w:t xml:space="preserve">. Ce faisant, il a fait œuvre de vérité. </w:t>
      </w:r>
      <w:r w:rsidR="00411A6F">
        <w:rPr>
          <w:b/>
          <w:bCs/>
        </w:rPr>
        <w:t>En laissant à ses successeurs un immense problème non résolu. Car les salariés, force productive majeure, sont pleinement légitimes à faire valoir des intérêts qui dépassent le cadre des actions en entreprise.</w:t>
      </w:r>
      <w:r w:rsidR="00090E17">
        <w:rPr>
          <w:rStyle w:val="Appelnotedebasdep"/>
          <w:b/>
          <w:bCs/>
        </w:rPr>
        <w:footnoteReference w:id="7"/>
      </w:r>
    </w:p>
    <w:p w14:paraId="334AE4A1" w14:textId="0B6357AE" w:rsidR="000A02E3" w:rsidRPr="00DA1FB2" w:rsidRDefault="000A02E3" w:rsidP="00EE4EAA">
      <w:pPr>
        <w:jc w:val="both"/>
        <w:rPr>
          <w:b/>
          <w:bCs/>
        </w:rPr>
      </w:pPr>
      <w:r w:rsidRPr="00DA1FB2">
        <w:rPr>
          <w:b/>
          <w:bCs/>
        </w:rPr>
        <w:lastRenderedPageBreak/>
        <w:t xml:space="preserve">L’échéance de 2027 est encore lointaine, rendant les pronostics hasardeux. </w:t>
      </w:r>
      <w:r w:rsidR="00060115" w:rsidRPr="00DA1FB2">
        <w:rPr>
          <w:b/>
          <w:bCs/>
        </w:rPr>
        <w:t>Mais</w:t>
      </w:r>
      <w:r w:rsidR="00F838C6">
        <w:rPr>
          <w:b/>
          <w:bCs/>
        </w:rPr>
        <w:t xml:space="preserve"> il faut souligner que</w:t>
      </w:r>
      <w:r w:rsidR="00060115" w:rsidRPr="00DA1FB2">
        <w:rPr>
          <w:b/>
          <w:bCs/>
        </w:rPr>
        <w:t xml:space="preserve"> les regroupement électoraux </w:t>
      </w:r>
      <w:r w:rsidR="00E13DD6">
        <w:rPr>
          <w:b/>
          <w:bCs/>
        </w:rPr>
        <w:t xml:space="preserve">victorieux </w:t>
      </w:r>
      <w:r w:rsidR="00060115" w:rsidRPr="00DA1FB2">
        <w:rPr>
          <w:b/>
          <w:bCs/>
        </w:rPr>
        <w:t>mettent beaucoup de temps à se constituer. L’expérience du programme commun de la gauche n’a pas été oubliée. La grande alliance entre socialistes, communistes, radicaux,</w:t>
      </w:r>
      <w:r w:rsidR="00133A65">
        <w:rPr>
          <w:b/>
          <w:bCs/>
        </w:rPr>
        <w:t xml:space="preserve"> a mis des années avant de se conclure. N</w:t>
      </w:r>
      <w:r w:rsidR="00060115" w:rsidRPr="00DA1FB2">
        <w:rPr>
          <w:b/>
          <w:bCs/>
        </w:rPr>
        <w:t>on seulement</w:t>
      </w:r>
      <w:r w:rsidR="00133A65">
        <w:rPr>
          <w:b/>
          <w:bCs/>
        </w:rPr>
        <w:t xml:space="preserve">, elle </w:t>
      </w:r>
      <w:r w:rsidR="00060115" w:rsidRPr="00DA1FB2">
        <w:rPr>
          <w:b/>
          <w:bCs/>
        </w:rPr>
        <w:t>n’a pas duré longtemps, mais le fond du programme a été abandonné</w:t>
      </w:r>
      <w:r w:rsidR="00133A65">
        <w:rPr>
          <w:b/>
          <w:bCs/>
        </w:rPr>
        <w:t xml:space="preserve"> moins de deux ans après la conquête du pouvoir politique</w:t>
      </w:r>
      <w:r w:rsidR="00060115" w:rsidRPr="00DA1FB2">
        <w:rPr>
          <w:b/>
          <w:bCs/>
        </w:rPr>
        <w:t xml:space="preserve">. </w:t>
      </w:r>
    </w:p>
    <w:p w14:paraId="211FC06A" w14:textId="5BC884B9" w:rsidR="00060115" w:rsidRPr="00DA1FB2" w:rsidRDefault="00060115" w:rsidP="00EE4EAA">
      <w:pPr>
        <w:jc w:val="both"/>
        <w:rPr>
          <w:b/>
          <w:bCs/>
        </w:rPr>
      </w:pPr>
      <w:r w:rsidRPr="00DA1FB2">
        <w:rPr>
          <w:b/>
          <w:bCs/>
        </w:rPr>
        <w:t xml:space="preserve">L’analyse que l’on a menée, aussi superficielle et hasardeuse soit-elle, nous conduit, malgré </w:t>
      </w:r>
      <w:r w:rsidR="00133A65">
        <w:rPr>
          <w:b/>
          <w:bCs/>
        </w:rPr>
        <w:t>ses</w:t>
      </w:r>
      <w:r w:rsidRPr="00DA1FB2">
        <w:rPr>
          <w:b/>
          <w:bCs/>
        </w:rPr>
        <w:t xml:space="preserve"> infirmités, à quelques conclusions</w:t>
      </w:r>
      <w:r w:rsidR="00133A65">
        <w:rPr>
          <w:b/>
          <w:bCs/>
        </w:rPr>
        <w:t xml:space="preserve"> prospectives</w:t>
      </w:r>
      <w:r w:rsidRPr="00DA1FB2">
        <w:rPr>
          <w:b/>
          <w:bCs/>
        </w:rPr>
        <w:t xml:space="preserve">. </w:t>
      </w:r>
    </w:p>
    <w:p w14:paraId="7356BD5F" w14:textId="420FD2FD" w:rsidR="00060115" w:rsidRPr="00DA1FB2" w:rsidRDefault="008301B1" w:rsidP="00EE4EAA">
      <w:pPr>
        <w:jc w:val="both"/>
        <w:rPr>
          <w:b/>
          <w:bCs/>
        </w:rPr>
      </w:pPr>
      <w:r w:rsidRPr="00DA1FB2">
        <w:rPr>
          <w:b/>
          <w:bCs/>
        </w:rPr>
        <w:t xml:space="preserve">L’élu final sera à la fois le produit </w:t>
      </w:r>
      <w:r w:rsidR="009646F3">
        <w:rPr>
          <w:b/>
          <w:bCs/>
        </w:rPr>
        <w:t xml:space="preserve">coagulé </w:t>
      </w:r>
      <w:r w:rsidRPr="00DA1FB2">
        <w:rPr>
          <w:b/>
          <w:bCs/>
        </w:rPr>
        <w:t xml:space="preserve">de votes d’adhésion et de votes de rejets, ces derniers </w:t>
      </w:r>
      <w:r w:rsidR="00E13DD6">
        <w:rPr>
          <w:b/>
          <w:bCs/>
        </w:rPr>
        <w:t xml:space="preserve">continuant à </w:t>
      </w:r>
      <w:r w:rsidRPr="00DA1FB2">
        <w:rPr>
          <w:b/>
          <w:bCs/>
        </w:rPr>
        <w:t>l’emport</w:t>
      </w:r>
      <w:r w:rsidR="00E13DD6">
        <w:rPr>
          <w:b/>
          <w:bCs/>
        </w:rPr>
        <w:t>er</w:t>
      </w:r>
      <w:r w:rsidRPr="00DA1FB2">
        <w:rPr>
          <w:b/>
          <w:bCs/>
        </w:rPr>
        <w:t xml:space="preserve"> sur les premiers. Parce que les électeurs ne sav</w:t>
      </w:r>
      <w:r w:rsidR="00133A65">
        <w:rPr>
          <w:b/>
          <w:bCs/>
        </w:rPr>
        <w:t>e</w:t>
      </w:r>
      <w:r w:rsidRPr="00DA1FB2">
        <w:rPr>
          <w:b/>
          <w:bCs/>
        </w:rPr>
        <w:t xml:space="preserve">nt pas suffisamment ce qu’ils veulent collectivement mais sont beaucoup plus conscients de ce qu’ils ne veulent pas. </w:t>
      </w:r>
    </w:p>
    <w:p w14:paraId="36D6E75D" w14:textId="630CB261" w:rsidR="00BD667C" w:rsidRDefault="001A5D1D" w:rsidP="00EE4EAA">
      <w:pPr>
        <w:jc w:val="both"/>
        <w:rPr>
          <w:b/>
          <w:bCs/>
        </w:rPr>
      </w:pPr>
      <w:r>
        <w:rPr>
          <w:b/>
          <w:bCs/>
        </w:rPr>
        <w:t xml:space="preserve">Il se peut que M. Le PEN se place en tête lors du prochain scrutin présidentiel. Il est encore difficile de discerner qui occupera la seconde place. Elle sera disputée entre les gauches dont on peut douter qu’elles se présentent unies, la droite classique dont le prétendant soutenu par le président actuel des Républicains est actuellement au plus bas dans les sondages d’opinion, un représentant du bloc central actuel, le maire du HAVRE E. PHILIPPE </w:t>
      </w:r>
      <w:r w:rsidR="00A647DF">
        <w:rPr>
          <w:b/>
          <w:bCs/>
        </w:rPr>
        <w:t xml:space="preserve">briguant d’ores et déjà la succession. Ce dernier, s’il parvient à unir son camp, hypothèse risquée mais plausible, pourrait bien l’emporter. Son élection éventuelle ne satisferait ni la droite, ni la gauche. Elle ne signifierait nullement la résorption des fractures existantes. </w:t>
      </w:r>
    </w:p>
    <w:p w14:paraId="7B9ACB36" w14:textId="58942C1F" w:rsidR="00BD667C" w:rsidRDefault="00A647DF" w:rsidP="00EE4EAA">
      <w:pPr>
        <w:jc w:val="both"/>
        <w:rPr>
          <w:b/>
          <w:bCs/>
        </w:rPr>
      </w:pPr>
      <w:r>
        <w:rPr>
          <w:b/>
          <w:bCs/>
        </w:rPr>
        <w:t>Afin de pouvoir gouverner le Président élu devrait disposer d’une majorité de députés à l’Assemblée</w:t>
      </w:r>
      <w:r w:rsidR="0010504D">
        <w:rPr>
          <w:b/>
          <w:bCs/>
        </w:rPr>
        <w:t xml:space="preserve"> prolongeant la victoire du bloc central. Un tel résultat est actuellement grevé de sérieuses incertitudes. Il dépendra, pour beaucoup, des héritages que va laisser E. MACRON. S’il n’est pas apprécié de manière suffisamment positive, le bloc central ne rassemblera, au mieux</w:t>
      </w:r>
      <w:r w:rsidR="004A4801">
        <w:rPr>
          <w:b/>
          <w:bCs/>
        </w:rPr>
        <w:t>,</w:t>
      </w:r>
      <w:r w:rsidR="0010504D">
        <w:rPr>
          <w:b/>
          <w:bCs/>
        </w:rPr>
        <w:t xml:space="preserve"> qu’une majorité</w:t>
      </w:r>
      <w:r w:rsidR="004A4801">
        <w:rPr>
          <w:b/>
          <w:bCs/>
        </w:rPr>
        <w:t xml:space="preserve"> étriquée</w:t>
      </w:r>
      <w:r w:rsidR="0010504D">
        <w:rPr>
          <w:b/>
          <w:bCs/>
        </w:rPr>
        <w:t>. Les jeux sont donc loin d’être faits.</w:t>
      </w:r>
    </w:p>
    <w:p w14:paraId="5D93D31C" w14:textId="4256ABBB" w:rsidR="004122E4" w:rsidRDefault="00176C63" w:rsidP="00EE4EAA">
      <w:pPr>
        <w:jc w:val="both"/>
        <w:rPr>
          <w:b/>
          <w:bCs/>
        </w:rPr>
      </w:pPr>
      <w:r>
        <w:rPr>
          <w:b/>
          <w:bCs/>
        </w:rPr>
        <w:t xml:space="preserve">Même si les questions relatives à l’Union Européenne ont toujours occupé une place très secondaire dans les compétitions électorales nationales il est à prévoir qu’elles pèseront nettement plus lourd lors des prochains scrutins. Le souverainisme radical a </w:t>
      </w:r>
      <w:r w:rsidR="00013E40">
        <w:rPr>
          <w:b/>
          <w:bCs/>
        </w:rPr>
        <w:t>maintenant</w:t>
      </w:r>
      <w:r w:rsidR="004122E4">
        <w:rPr>
          <w:b/>
          <w:bCs/>
        </w:rPr>
        <w:t xml:space="preserve"> </w:t>
      </w:r>
      <w:r>
        <w:rPr>
          <w:b/>
          <w:bCs/>
        </w:rPr>
        <w:t xml:space="preserve">complètement disparu de la scène politique. </w:t>
      </w:r>
      <w:r w:rsidR="009D6E6C">
        <w:rPr>
          <w:b/>
          <w:bCs/>
        </w:rPr>
        <w:t>Sous la pression des évènements, la « fédéralisation » des nations a considérablement progressé. Les forces hostiles à cette évolution n’ont c</w:t>
      </w:r>
      <w:r w:rsidR="00AD011A">
        <w:rPr>
          <w:b/>
          <w:bCs/>
        </w:rPr>
        <w:t>ependant</w:t>
      </w:r>
      <w:r w:rsidR="009D6E6C">
        <w:rPr>
          <w:b/>
          <w:bCs/>
        </w:rPr>
        <w:t xml:space="preserve"> pas désarmé. </w:t>
      </w:r>
      <w:r w:rsidR="004122E4">
        <w:rPr>
          <w:b/>
          <w:bCs/>
        </w:rPr>
        <w:t>Elles ont changé de registre, abandonnant les procès globaux pour multiplier les critiques ciblées.</w:t>
      </w:r>
    </w:p>
    <w:p w14:paraId="4912788B" w14:textId="26C10F81" w:rsidR="00176C63" w:rsidRDefault="009D6E6C" w:rsidP="00EE4EAA">
      <w:pPr>
        <w:jc w:val="both"/>
        <w:rPr>
          <w:b/>
          <w:bCs/>
        </w:rPr>
      </w:pPr>
      <w:r>
        <w:rPr>
          <w:b/>
          <w:bCs/>
        </w:rPr>
        <w:t>Le projet politique</w:t>
      </w:r>
      <w:r w:rsidR="004A4801">
        <w:rPr>
          <w:b/>
          <w:bCs/>
        </w:rPr>
        <w:t xml:space="preserve"> européen</w:t>
      </w:r>
      <w:r>
        <w:rPr>
          <w:b/>
          <w:bCs/>
        </w:rPr>
        <w:t>, démocratique, libéral ne fait pas, loin de là, l’unanimité. La Hongrie, la Pologne</w:t>
      </w:r>
      <w:r w:rsidR="00F8038B">
        <w:rPr>
          <w:b/>
          <w:bCs/>
        </w:rPr>
        <w:t>, le contestent</w:t>
      </w:r>
      <w:r w:rsidR="004122E4">
        <w:rPr>
          <w:b/>
          <w:bCs/>
        </w:rPr>
        <w:t>, renforcées par de nombreux relais, partisans comme médiatiques, au sein de l’Union</w:t>
      </w:r>
      <w:r w:rsidR="00F8038B">
        <w:rPr>
          <w:b/>
          <w:bCs/>
        </w:rPr>
        <w:t xml:space="preserve">. A quoi il faut ajouter le comportement de plusieurs candidats </w:t>
      </w:r>
      <w:r w:rsidR="00411A6F">
        <w:rPr>
          <w:b/>
          <w:bCs/>
        </w:rPr>
        <w:t xml:space="preserve">importants </w:t>
      </w:r>
      <w:r w:rsidR="004122E4">
        <w:rPr>
          <w:b/>
          <w:bCs/>
        </w:rPr>
        <w:t xml:space="preserve">à l’entrée </w:t>
      </w:r>
      <w:r w:rsidR="00F8038B">
        <w:rPr>
          <w:b/>
          <w:bCs/>
        </w:rPr>
        <w:t>comme la Serbie</w:t>
      </w:r>
      <w:r w:rsidR="009646F3">
        <w:rPr>
          <w:b/>
          <w:bCs/>
        </w:rPr>
        <w:t>, sous influence massive de la Russie</w:t>
      </w:r>
      <w:r w:rsidR="00F8038B">
        <w:rPr>
          <w:b/>
          <w:bCs/>
        </w:rPr>
        <w:t>. La dimension sociale, réprouvée comme insuffisante, suscite des c</w:t>
      </w:r>
      <w:r w:rsidR="004122E4">
        <w:rPr>
          <w:b/>
          <w:bCs/>
        </w:rPr>
        <w:t>ontestations</w:t>
      </w:r>
      <w:r w:rsidR="00F8038B">
        <w:rPr>
          <w:b/>
          <w:bCs/>
        </w:rPr>
        <w:t xml:space="preserve"> </w:t>
      </w:r>
      <w:r w:rsidR="00E97E2F">
        <w:rPr>
          <w:b/>
          <w:bCs/>
        </w:rPr>
        <w:t>devenues permanente à</w:t>
      </w:r>
      <w:r w:rsidR="00F8038B">
        <w:rPr>
          <w:b/>
          <w:bCs/>
        </w:rPr>
        <w:t xml:space="preserve"> gauche, principalement de la part des membres du flanc sud, de leurs élus, de leurs syndicats. Les pouvoirs des juridictions communautaires dominant celles des</w:t>
      </w:r>
      <w:r w:rsidR="006F6A5E">
        <w:rPr>
          <w:b/>
          <w:bCs/>
        </w:rPr>
        <w:t xml:space="preserve"> Etats-Membres sont attaqués. De même que l’expansion continuelle des législations supranationales. </w:t>
      </w:r>
    </w:p>
    <w:p w14:paraId="2DF56FE8" w14:textId="2147AAC7" w:rsidR="006F6A5E" w:rsidRDefault="006F6A5E" w:rsidP="00EE4EAA">
      <w:pPr>
        <w:jc w:val="both"/>
        <w:rPr>
          <w:b/>
          <w:bCs/>
        </w:rPr>
      </w:pPr>
      <w:r>
        <w:rPr>
          <w:b/>
          <w:bCs/>
        </w:rPr>
        <w:lastRenderedPageBreak/>
        <w:t>Les critiques, pour être d’ordres différents</w:t>
      </w:r>
      <w:r w:rsidR="00411A6F">
        <w:rPr>
          <w:b/>
          <w:bCs/>
        </w:rPr>
        <w:t>,</w:t>
      </w:r>
      <w:r>
        <w:rPr>
          <w:b/>
          <w:bCs/>
        </w:rPr>
        <w:t xml:space="preserve"> tout en s’étant affaiblies prospèrent encore pour une raison majeure : l’échec relatif à concilier les intérêts nationaux avec l’intérêt général européen</w:t>
      </w:r>
      <w:r w:rsidR="004A4801">
        <w:rPr>
          <w:b/>
          <w:bCs/>
        </w:rPr>
        <w:t xml:space="preserve"> dont les contenus manquent de vigueur et, donc de capacités de conviction</w:t>
      </w:r>
      <w:r>
        <w:rPr>
          <w:b/>
          <w:bCs/>
        </w:rPr>
        <w:t>. Il nous apparaît crucial dans plusieurs domaines essentiels</w:t>
      </w:r>
      <w:r w:rsidR="009646F3">
        <w:rPr>
          <w:b/>
          <w:bCs/>
        </w:rPr>
        <w:t>.</w:t>
      </w:r>
    </w:p>
    <w:p w14:paraId="7CD5745F" w14:textId="4E800212" w:rsidR="009646F3" w:rsidRDefault="00A25965" w:rsidP="00EE4EAA">
      <w:pPr>
        <w:jc w:val="both"/>
        <w:rPr>
          <w:b/>
          <w:bCs/>
        </w:rPr>
      </w:pPr>
      <w:r>
        <w:rPr>
          <w:b/>
          <w:bCs/>
        </w:rPr>
        <w:t>Le domaine de la défense extérieure continue à opposer les gouvernements européens. La plupart d’entre eux sont partisans de s’abriter sous le parapluie nucléaire américain et jugent que leur sécurité doit prioritairement dépendre de l’OTAN</w:t>
      </w:r>
      <w:r w:rsidR="004A4801">
        <w:rPr>
          <w:b/>
          <w:bCs/>
        </w:rPr>
        <w:t>, donc des Etats-Unis</w:t>
      </w:r>
      <w:r>
        <w:rPr>
          <w:b/>
          <w:bCs/>
        </w:rPr>
        <w:t xml:space="preserve">. </w:t>
      </w:r>
      <w:r w:rsidR="009646F3">
        <w:rPr>
          <w:b/>
          <w:bCs/>
        </w:rPr>
        <w:t xml:space="preserve">Tout en prenant de plus en plus conscience de la vulnérabilité intellectuelle et pratique, à terme, de leur orientation. </w:t>
      </w:r>
      <w:r w:rsidR="00013E40">
        <w:rPr>
          <w:b/>
          <w:bCs/>
        </w:rPr>
        <w:t xml:space="preserve">Ils s’avèrent incapables de procéder à la construction d’armées intégrées équipées de matériels produits sur le sol européen. </w:t>
      </w:r>
      <w:r>
        <w:rPr>
          <w:b/>
          <w:bCs/>
        </w:rPr>
        <w:t>Ils compensent la faiblesse de leurs f</w:t>
      </w:r>
      <w:r w:rsidR="00AD011A">
        <w:rPr>
          <w:b/>
          <w:bCs/>
        </w:rPr>
        <w:t xml:space="preserve">orces </w:t>
      </w:r>
      <w:r w:rsidR="00013E40">
        <w:rPr>
          <w:b/>
          <w:bCs/>
        </w:rPr>
        <w:t>militaires</w:t>
      </w:r>
      <w:r>
        <w:rPr>
          <w:b/>
          <w:bCs/>
        </w:rPr>
        <w:t xml:space="preserve"> par des achats </w:t>
      </w:r>
      <w:r w:rsidR="009646F3">
        <w:rPr>
          <w:b/>
          <w:bCs/>
        </w:rPr>
        <w:t xml:space="preserve">massifs </w:t>
      </w:r>
      <w:r>
        <w:rPr>
          <w:b/>
          <w:bCs/>
        </w:rPr>
        <w:t>d</w:t>
      </w:r>
      <w:r w:rsidR="00AD011A">
        <w:rPr>
          <w:b/>
          <w:bCs/>
        </w:rPr>
        <w:t xml:space="preserve">e matériels </w:t>
      </w:r>
      <w:r>
        <w:rPr>
          <w:b/>
          <w:bCs/>
        </w:rPr>
        <w:t xml:space="preserve">aux firmes américaines. </w:t>
      </w:r>
    </w:p>
    <w:p w14:paraId="23A78465" w14:textId="31F1428A" w:rsidR="006F6A5E" w:rsidRDefault="00AD011A" w:rsidP="00EE4EAA">
      <w:pPr>
        <w:jc w:val="both"/>
        <w:rPr>
          <w:b/>
          <w:bCs/>
        </w:rPr>
      </w:pPr>
      <w:r>
        <w:rPr>
          <w:b/>
          <w:bCs/>
        </w:rPr>
        <w:t>A l’occasion du conflit ukrainien des évolutions sont</w:t>
      </w:r>
      <w:r w:rsidR="00411A6F">
        <w:rPr>
          <w:b/>
          <w:bCs/>
        </w:rPr>
        <w:t>, toutefois,</w:t>
      </w:r>
      <w:r>
        <w:rPr>
          <w:b/>
          <w:bCs/>
        </w:rPr>
        <w:t xml:space="preserve"> en cours. Les Etats frontaliers de la zone de guerre, l’Allemagne, les nouveaux venus dans l’Alliance Atlantique (Finlande, Suède</w:t>
      </w:r>
      <w:r w:rsidR="004122E4">
        <w:rPr>
          <w:b/>
          <w:bCs/>
        </w:rPr>
        <w:t>, Norvège</w:t>
      </w:r>
      <w:r>
        <w:rPr>
          <w:b/>
          <w:bCs/>
        </w:rPr>
        <w:t xml:space="preserve">) augmentent </w:t>
      </w:r>
      <w:r w:rsidR="00D52413">
        <w:rPr>
          <w:b/>
          <w:bCs/>
        </w:rPr>
        <w:t xml:space="preserve">sérieusement </w:t>
      </w:r>
      <w:r>
        <w:rPr>
          <w:b/>
          <w:bCs/>
        </w:rPr>
        <w:t>le</w:t>
      </w:r>
      <w:r w:rsidR="00D52413">
        <w:rPr>
          <w:b/>
          <w:bCs/>
        </w:rPr>
        <w:t>ur</w:t>
      </w:r>
      <w:r>
        <w:rPr>
          <w:b/>
          <w:bCs/>
        </w:rPr>
        <w:t xml:space="preserve">s budgets de défense. Il reste que les appareils industriels </w:t>
      </w:r>
      <w:r w:rsidR="00013E40">
        <w:rPr>
          <w:b/>
          <w:bCs/>
        </w:rPr>
        <w:t>d’armement</w:t>
      </w:r>
      <w:r w:rsidR="000D1F35">
        <w:rPr>
          <w:b/>
          <w:bCs/>
        </w:rPr>
        <w:t xml:space="preserve"> </w:t>
      </w:r>
      <w:r w:rsidR="00414B77">
        <w:rPr>
          <w:b/>
          <w:bCs/>
        </w:rPr>
        <w:t>demeurent</w:t>
      </w:r>
      <w:r w:rsidR="000D1F35">
        <w:rPr>
          <w:b/>
          <w:bCs/>
        </w:rPr>
        <w:t>, comme les autres d’ailleurs,</w:t>
      </w:r>
      <w:r w:rsidR="00414B77">
        <w:rPr>
          <w:b/>
          <w:bCs/>
        </w:rPr>
        <w:t xml:space="preserve"> trop nationaux et trop concurrents. Les projets de niveau communautaire progressent au pas de la tortue. La France qui augmente son effort budgétaire n’a</w:t>
      </w:r>
      <w:r w:rsidR="003E3EDD">
        <w:rPr>
          <w:b/>
          <w:bCs/>
        </w:rPr>
        <w:t>ura</w:t>
      </w:r>
      <w:r w:rsidR="00D52413">
        <w:rPr>
          <w:b/>
          <w:bCs/>
        </w:rPr>
        <w:t xml:space="preserve"> </w:t>
      </w:r>
      <w:r w:rsidR="00414B77">
        <w:rPr>
          <w:b/>
          <w:bCs/>
        </w:rPr>
        <w:t>plus les moyens</w:t>
      </w:r>
      <w:r w:rsidR="004A4801">
        <w:rPr>
          <w:b/>
          <w:bCs/>
        </w:rPr>
        <w:t>,</w:t>
      </w:r>
      <w:r w:rsidR="00414B77">
        <w:rPr>
          <w:b/>
          <w:bCs/>
        </w:rPr>
        <w:t xml:space="preserve"> </w:t>
      </w:r>
      <w:r w:rsidR="004A4801">
        <w:rPr>
          <w:b/>
          <w:bCs/>
        </w:rPr>
        <w:t>dans les prochaines décennies</w:t>
      </w:r>
      <w:r w:rsidR="004A4801">
        <w:rPr>
          <w:b/>
          <w:bCs/>
        </w:rPr>
        <w:t xml:space="preserve">, </w:t>
      </w:r>
      <w:r w:rsidR="00414B77">
        <w:rPr>
          <w:b/>
          <w:bCs/>
        </w:rPr>
        <w:t xml:space="preserve">de maintenir </w:t>
      </w:r>
      <w:r w:rsidR="004122E4">
        <w:rPr>
          <w:b/>
          <w:bCs/>
        </w:rPr>
        <w:t xml:space="preserve">ses crédits </w:t>
      </w:r>
      <w:r w:rsidR="00414B77">
        <w:rPr>
          <w:b/>
          <w:bCs/>
        </w:rPr>
        <w:t>au niveau technologique nécessaire</w:t>
      </w:r>
      <w:r w:rsidR="003E3EDD">
        <w:rPr>
          <w:b/>
          <w:bCs/>
        </w:rPr>
        <w:t xml:space="preserve"> et, surtout opérationnel</w:t>
      </w:r>
      <w:r w:rsidR="00414B77">
        <w:rPr>
          <w:b/>
          <w:bCs/>
        </w:rPr>
        <w:t xml:space="preserve">. </w:t>
      </w:r>
      <w:r w:rsidR="00013E40">
        <w:rPr>
          <w:b/>
          <w:bCs/>
        </w:rPr>
        <w:t>Il en ira de même pour la Grande-Bretagne.</w:t>
      </w:r>
    </w:p>
    <w:p w14:paraId="42668650" w14:textId="59966C7F" w:rsidR="006F6A5E" w:rsidRDefault="00414B77" w:rsidP="00EE4EAA">
      <w:pPr>
        <w:jc w:val="both"/>
        <w:rPr>
          <w:b/>
          <w:bCs/>
        </w:rPr>
      </w:pPr>
      <w:r>
        <w:rPr>
          <w:b/>
          <w:bCs/>
        </w:rPr>
        <w:t xml:space="preserve">Le domaine énergétique clive l’Europe en profondeur. L’Allemagne abandonne radicalement le recours à l’énergie nucléaire </w:t>
      </w:r>
      <w:r w:rsidR="007A6A38">
        <w:rPr>
          <w:b/>
          <w:bCs/>
        </w:rPr>
        <w:t>tandis que la France projette des investissements massifs pour la développer. Les deux camps s’efforcent de rassembler leurs alliés</w:t>
      </w:r>
      <w:r w:rsidR="00D10D9B">
        <w:rPr>
          <w:b/>
          <w:bCs/>
        </w:rPr>
        <w:t xml:space="preserve"> européens</w:t>
      </w:r>
      <w:r w:rsidR="007A6A38">
        <w:rPr>
          <w:b/>
          <w:bCs/>
        </w:rPr>
        <w:t>. La prochaine élection présidentielle ne reviendra pas sur le choix stratégique</w:t>
      </w:r>
      <w:r w:rsidR="005A00F4">
        <w:rPr>
          <w:b/>
          <w:bCs/>
        </w:rPr>
        <w:t xml:space="preserve"> national</w:t>
      </w:r>
      <w:r w:rsidR="007A6A38">
        <w:rPr>
          <w:b/>
          <w:bCs/>
        </w:rPr>
        <w:t>, longtemps hésitant, de l’actuel président. En conséquence, l’unité européenne en souffrira</w:t>
      </w:r>
      <w:r w:rsidR="00D52413">
        <w:rPr>
          <w:b/>
          <w:bCs/>
        </w:rPr>
        <w:t xml:space="preserve"> pendant longtemps</w:t>
      </w:r>
      <w:r w:rsidR="007A6A38">
        <w:rPr>
          <w:b/>
          <w:bCs/>
        </w:rPr>
        <w:t>.</w:t>
      </w:r>
    </w:p>
    <w:p w14:paraId="76E65773" w14:textId="448BA121" w:rsidR="00414B77" w:rsidRDefault="007A6A38" w:rsidP="00EE4EAA">
      <w:pPr>
        <w:jc w:val="both"/>
        <w:rPr>
          <w:b/>
          <w:bCs/>
        </w:rPr>
      </w:pPr>
      <w:r>
        <w:rPr>
          <w:b/>
          <w:bCs/>
        </w:rPr>
        <w:t xml:space="preserve">En troisième lieu, les relations avec la Chine n’ont pas encore été suffisamment clarifiées. Sur le plan économique le régime asiatique a été reconnu comme </w:t>
      </w:r>
      <w:r w:rsidR="008C6A28">
        <w:rPr>
          <w:b/>
          <w:bCs/>
        </w:rPr>
        <w:t>un « rival systémique ». Ce qui n’empêche pas l’Allemagne, principale puissance, de continuer à y investir massivement</w:t>
      </w:r>
      <w:r w:rsidR="000D1F35">
        <w:rPr>
          <w:b/>
          <w:bCs/>
        </w:rPr>
        <w:t xml:space="preserve"> et la France de vouloir conserver des liens économiques étroits avec le régime communiste de Pékin</w:t>
      </w:r>
      <w:r w:rsidR="008C6A28">
        <w:rPr>
          <w:b/>
          <w:bCs/>
        </w:rPr>
        <w:t xml:space="preserve">. Sur le plan politique, </w:t>
      </w:r>
      <w:r w:rsidR="003E3EDD">
        <w:rPr>
          <w:b/>
          <w:bCs/>
        </w:rPr>
        <w:t>au niveau exécutif</w:t>
      </w:r>
      <w:r w:rsidR="000D1F35">
        <w:rPr>
          <w:b/>
          <w:bCs/>
        </w:rPr>
        <w:t xml:space="preserve"> européen</w:t>
      </w:r>
      <w:r w:rsidR="003E3EDD">
        <w:rPr>
          <w:b/>
          <w:bCs/>
        </w:rPr>
        <w:t xml:space="preserve">, </w:t>
      </w:r>
      <w:r w:rsidR="000D1F35">
        <w:rPr>
          <w:b/>
          <w:bCs/>
        </w:rPr>
        <w:t>le clair-obscur continue à prévaloir.</w:t>
      </w:r>
    </w:p>
    <w:p w14:paraId="429AFD3A" w14:textId="3DB9A70B" w:rsidR="00414B77" w:rsidRDefault="008C6A28" w:rsidP="00EE4EAA">
      <w:pPr>
        <w:jc w:val="both"/>
        <w:rPr>
          <w:b/>
          <w:bCs/>
        </w:rPr>
      </w:pPr>
      <w:r>
        <w:rPr>
          <w:b/>
          <w:bCs/>
        </w:rPr>
        <w:t xml:space="preserve">Si les questions relatives à l’Union pèseront plus lourd que jamais dans les enjeux électoraux, il est prévisible que celle de l’immigration </w:t>
      </w:r>
      <w:r w:rsidR="007E0769">
        <w:rPr>
          <w:b/>
          <w:bCs/>
        </w:rPr>
        <w:t>occupera une place majeure. Le Rassemblement National n’a nullement abandonné cet</w:t>
      </w:r>
      <w:r w:rsidR="00B756EB">
        <w:rPr>
          <w:b/>
          <w:bCs/>
        </w:rPr>
        <w:t>te</w:t>
      </w:r>
      <w:r w:rsidR="007E0769">
        <w:rPr>
          <w:b/>
          <w:bCs/>
        </w:rPr>
        <w:t xml:space="preserve"> composante déterminante de son fonds de commerce politique</w:t>
      </w:r>
      <w:r w:rsidR="005A00F4">
        <w:rPr>
          <w:b/>
          <w:bCs/>
        </w:rPr>
        <w:t>, ses positions étant largement soutenues par l’électorat</w:t>
      </w:r>
      <w:r w:rsidR="004A4801">
        <w:rPr>
          <w:b/>
          <w:bCs/>
        </w:rPr>
        <w:t xml:space="preserve"> populaire</w:t>
      </w:r>
      <w:r w:rsidR="007E0769">
        <w:rPr>
          <w:b/>
          <w:bCs/>
        </w:rPr>
        <w:t xml:space="preserve">. Le débat public national ne parvient pas à se dépassionner, ce que l’on </w:t>
      </w:r>
      <w:r w:rsidR="00405DD4">
        <w:rPr>
          <w:b/>
          <w:bCs/>
        </w:rPr>
        <w:t xml:space="preserve">ne </w:t>
      </w:r>
      <w:r w:rsidR="007E0769">
        <w:rPr>
          <w:b/>
          <w:bCs/>
        </w:rPr>
        <w:t xml:space="preserve">peut </w:t>
      </w:r>
      <w:r w:rsidR="00405DD4">
        <w:rPr>
          <w:b/>
          <w:bCs/>
        </w:rPr>
        <w:t xml:space="preserve">pas </w:t>
      </w:r>
      <w:r w:rsidR="007E0769">
        <w:rPr>
          <w:b/>
          <w:bCs/>
        </w:rPr>
        <w:t>mettre</w:t>
      </w:r>
      <w:r w:rsidR="00405DD4">
        <w:rPr>
          <w:b/>
          <w:bCs/>
        </w:rPr>
        <w:t>, principalement,</w:t>
      </w:r>
      <w:r w:rsidR="007E0769">
        <w:rPr>
          <w:b/>
          <w:bCs/>
        </w:rPr>
        <w:t xml:space="preserve"> au débit du bilan présidentiel. Toutes les études et toutes les expertises raisonnées conduisent au constat selon lequel le pays a besoin d’accueillir des populations étrangères pour compenser </w:t>
      </w:r>
      <w:r w:rsidR="004A4801">
        <w:rPr>
          <w:b/>
          <w:bCs/>
        </w:rPr>
        <w:t>un</w:t>
      </w:r>
      <w:r w:rsidR="007E0769">
        <w:rPr>
          <w:b/>
          <w:bCs/>
        </w:rPr>
        <w:t xml:space="preserve"> déclin démographique parfaitement prévisible. Ceux qui admettent l’évidence </w:t>
      </w:r>
      <w:r w:rsidR="008602C6">
        <w:rPr>
          <w:b/>
          <w:bCs/>
        </w:rPr>
        <w:t xml:space="preserve">se disputent, assez justement, il faut le reconnaître, pour choisir d’encourager une immigration de de travail plutôt qu’une immigration de peuplement. </w:t>
      </w:r>
      <w:r w:rsidR="008602C6">
        <w:rPr>
          <w:b/>
          <w:bCs/>
        </w:rPr>
        <w:lastRenderedPageBreak/>
        <w:t>L’option en faveur de la première orientation fait l’objet d’une adhésion très majoritaire dans l’opinion, comme de la part des dirigeants</w:t>
      </w:r>
      <w:r w:rsidR="000D1F35">
        <w:rPr>
          <w:b/>
          <w:bCs/>
        </w:rPr>
        <w:t xml:space="preserve"> mais elle s’assortit, de manière contradictoire, d’une exigence visant à réduire drastiquement tous les flux entrants</w:t>
      </w:r>
      <w:r w:rsidR="008602C6">
        <w:rPr>
          <w:b/>
          <w:bCs/>
        </w:rPr>
        <w:t xml:space="preserve">. </w:t>
      </w:r>
    </w:p>
    <w:p w14:paraId="7F41DC33" w14:textId="088E1AF8" w:rsidR="008C6A28" w:rsidRDefault="008602C6" w:rsidP="00EE4EAA">
      <w:pPr>
        <w:jc w:val="both"/>
        <w:rPr>
          <w:b/>
          <w:bCs/>
        </w:rPr>
      </w:pPr>
      <w:r>
        <w:rPr>
          <w:b/>
          <w:bCs/>
        </w:rPr>
        <w:t>L</w:t>
      </w:r>
      <w:r w:rsidR="00B756EB">
        <w:rPr>
          <w:b/>
          <w:bCs/>
        </w:rPr>
        <w:t>es changements intervenus dans les</w:t>
      </w:r>
      <w:r>
        <w:rPr>
          <w:b/>
          <w:bCs/>
        </w:rPr>
        <w:t xml:space="preserve"> flux migratoires, qui ont toujours été importants, </w:t>
      </w:r>
      <w:r w:rsidR="00767D43">
        <w:rPr>
          <w:b/>
          <w:bCs/>
        </w:rPr>
        <w:t>provien</w:t>
      </w:r>
      <w:r w:rsidR="00B756EB">
        <w:rPr>
          <w:b/>
          <w:bCs/>
        </w:rPr>
        <w:t>nen</w:t>
      </w:r>
      <w:r w:rsidR="00767D43">
        <w:rPr>
          <w:b/>
          <w:bCs/>
        </w:rPr>
        <w:t>t de l’origine et de la culture des arrivants. Une bonne partie d’entre eux parlent des langues différentes,</w:t>
      </w:r>
      <w:r w:rsidR="005A00F4">
        <w:rPr>
          <w:b/>
          <w:bCs/>
        </w:rPr>
        <w:t xml:space="preserve"> cultivent</w:t>
      </w:r>
      <w:r w:rsidR="00767D43">
        <w:rPr>
          <w:b/>
          <w:bCs/>
        </w:rPr>
        <w:t xml:space="preserve"> des comportements et des valeurs morales distinctes. Les populations déjà établies, même de fraiche date, se sentent, dès lors, victimes d’un processus d’exclusion culturelle</w:t>
      </w:r>
      <w:r w:rsidR="00B756EB">
        <w:rPr>
          <w:b/>
          <w:bCs/>
        </w:rPr>
        <w:t>.</w:t>
      </w:r>
    </w:p>
    <w:p w14:paraId="4E92DFBF" w14:textId="375FB05D" w:rsidR="00405DD4" w:rsidRDefault="003E3EDD" w:rsidP="00EE4EAA">
      <w:pPr>
        <w:jc w:val="both"/>
        <w:rPr>
          <w:b/>
          <w:bCs/>
        </w:rPr>
      </w:pPr>
      <w:r>
        <w:rPr>
          <w:b/>
          <w:bCs/>
        </w:rPr>
        <w:t xml:space="preserve">Pour aggraver la situation, </w:t>
      </w:r>
      <w:r w:rsidR="00405DD4">
        <w:rPr>
          <w:b/>
          <w:bCs/>
        </w:rPr>
        <w:t>plusieurs</w:t>
      </w:r>
      <w:r>
        <w:rPr>
          <w:b/>
          <w:bCs/>
        </w:rPr>
        <w:t xml:space="preserve"> pays de l’Islam, </w:t>
      </w:r>
      <w:r w:rsidR="00405DD4">
        <w:rPr>
          <w:b/>
          <w:bCs/>
        </w:rPr>
        <w:t>dont, en premier lieu les monarchies pétrolières du Golfe, ont encouragé un messianisme franchement séparatiste au sein des démocraties</w:t>
      </w:r>
      <w:r w:rsidR="005A00F4">
        <w:rPr>
          <w:b/>
          <w:bCs/>
        </w:rPr>
        <w:t xml:space="preserve"> occidentales</w:t>
      </w:r>
      <w:r w:rsidR="00405DD4">
        <w:rPr>
          <w:b/>
          <w:bCs/>
        </w:rPr>
        <w:t>. Les assass</w:t>
      </w:r>
      <w:r w:rsidR="00F37985">
        <w:rPr>
          <w:b/>
          <w:bCs/>
        </w:rPr>
        <w:t xml:space="preserve">ins terroristes se réclamant de Mahomet se sont répandus au Moyen-Orient, en Irak, en Syrie, exportant en Europe leurs méfaits. Leurs motivations religieuses se sont combinées avec la pure délinquance suscitant, en réaction, le sentiment, très répandu en Europe, que </w:t>
      </w:r>
      <w:r w:rsidR="003513CD">
        <w:rPr>
          <w:b/>
          <w:bCs/>
        </w:rPr>
        <w:t>les immigrés originaires du monde musulman se révélaient indésirables. Or beaucoup d’entre eux sont installés de longue date et ne se font pas remarquer par des comportements subversifs.</w:t>
      </w:r>
    </w:p>
    <w:p w14:paraId="167B02BD" w14:textId="15138529" w:rsidR="008C6A28" w:rsidRDefault="00767D43" w:rsidP="00EE4EAA">
      <w:pPr>
        <w:jc w:val="both"/>
        <w:rPr>
          <w:b/>
          <w:bCs/>
        </w:rPr>
      </w:pPr>
      <w:r>
        <w:rPr>
          <w:b/>
          <w:bCs/>
        </w:rPr>
        <w:t>Il se trouve aussi que la valeur sacrée du droit d’asile, consacrée par des accords internationaux</w:t>
      </w:r>
      <w:r w:rsidR="00D52413">
        <w:rPr>
          <w:b/>
          <w:bCs/>
        </w:rPr>
        <w:t xml:space="preserve"> au profit des réprouvés politiques,</w:t>
      </w:r>
      <w:r>
        <w:rPr>
          <w:b/>
          <w:bCs/>
        </w:rPr>
        <w:t xml:space="preserve"> qu’il importe, au plus </w:t>
      </w:r>
      <w:r w:rsidR="00B756EB">
        <w:rPr>
          <w:b/>
          <w:bCs/>
        </w:rPr>
        <w:t>h</w:t>
      </w:r>
      <w:r>
        <w:rPr>
          <w:b/>
          <w:bCs/>
        </w:rPr>
        <w:t>au</w:t>
      </w:r>
      <w:r w:rsidR="00B756EB">
        <w:rPr>
          <w:b/>
          <w:bCs/>
        </w:rPr>
        <w:t>t</w:t>
      </w:r>
      <w:r>
        <w:rPr>
          <w:b/>
          <w:bCs/>
        </w:rPr>
        <w:t xml:space="preserve"> point</w:t>
      </w:r>
      <w:r w:rsidR="00B756EB">
        <w:rPr>
          <w:b/>
          <w:bCs/>
        </w:rPr>
        <w:t>,</w:t>
      </w:r>
      <w:r>
        <w:rPr>
          <w:b/>
          <w:bCs/>
        </w:rPr>
        <w:t xml:space="preserve"> de respecter, </w:t>
      </w:r>
      <w:r w:rsidR="008F75F0">
        <w:rPr>
          <w:b/>
          <w:bCs/>
        </w:rPr>
        <w:t xml:space="preserve">est utilisée, détournée, par des candidats répondant, essentiellement, à des critères </w:t>
      </w:r>
      <w:r w:rsidR="003513CD">
        <w:rPr>
          <w:b/>
          <w:bCs/>
        </w:rPr>
        <w:t xml:space="preserve">d’admission </w:t>
      </w:r>
      <w:r w:rsidR="008F75F0">
        <w:rPr>
          <w:b/>
          <w:bCs/>
        </w:rPr>
        <w:t xml:space="preserve">économiques et familiaux. </w:t>
      </w:r>
    </w:p>
    <w:p w14:paraId="1E4956B8" w14:textId="6E1B3411" w:rsidR="00414B77" w:rsidRDefault="00A83ED3" w:rsidP="00EE4EAA">
      <w:pPr>
        <w:jc w:val="both"/>
        <w:rPr>
          <w:b/>
          <w:bCs/>
        </w:rPr>
      </w:pPr>
      <w:r>
        <w:rPr>
          <w:b/>
          <w:bCs/>
        </w:rPr>
        <w:t>Trois</w:t>
      </w:r>
      <w:r w:rsidR="008F75F0">
        <w:rPr>
          <w:b/>
          <w:bCs/>
        </w:rPr>
        <w:t xml:space="preserve"> grandes difficultés peinent à trouver de solutions. Les révoqués du droit d’asile, protégés par des cohortes d’avocats intéressés par leur clientèle, sont en mesure de recourir à une justice débordée, provoquant des délais de décision </w:t>
      </w:r>
      <w:r>
        <w:rPr>
          <w:b/>
          <w:bCs/>
        </w:rPr>
        <w:t>exorbitants. Les pays d’origine de ces révoqués, ne veulent pas les rapatrier. Enfin, les arrivants sont largement laissés à l’abandon alors que leur intégration exige des déploiements de moyens importants.</w:t>
      </w:r>
      <w:r w:rsidR="00B756EB">
        <w:rPr>
          <w:b/>
          <w:bCs/>
        </w:rPr>
        <w:t xml:space="preserve"> Pour calmer la situation, il faut engager des efforts accrus pour la formation et l’hébergement des nouveaux arrivants. Les gouvernements </w:t>
      </w:r>
      <w:r w:rsidR="0039196F">
        <w:rPr>
          <w:b/>
          <w:bCs/>
        </w:rPr>
        <w:t xml:space="preserve">manquent de ressources dans ces domaines et les électeurs, dans leur majorité, ne les encouragent pas à les mobiliser. </w:t>
      </w:r>
    </w:p>
    <w:p w14:paraId="554544A2" w14:textId="08544DD9" w:rsidR="00927DDE" w:rsidRDefault="00927DDE" w:rsidP="00927DDE">
      <w:pPr>
        <w:jc w:val="both"/>
        <w:rPr>
          <w:b/>
          <w:bCs/>
        </w:rPr>
      </w:pPr>
      <w:r>
        <w:rPr>
          <w:b/>
          <w:bCs/>
        </w:rPr>
        <w:t xml:space="preserve">Les immigrés au travail sont des consommateurs nationaux d’importance secondaire. Car leurs revenus sont massivement transférés au profit de leurs familles, souvent nombreuses, restées sur place. </w:t>
      </w:r>
      <w:r w:rsidR="00D10D9B">
        <w:rPr>
          <w:b/>
          <w:bCs/>
        </w:rPr>
        <w:t xml:space="preserve">Une partie significative des aides sociales y concourent. </w:t>
      </w:r>
      <w:r>
        <w:rPr>
          <w:b/>
          <w:bCs/>
        </w:rPr>
        <w:t xml:space="preserve">Le MALI dont les dirigeants expulsent les représentations politiques et les entreprises françaises de </w:t>
      </w:r>
      <w:r w:rsidR="00977A9B">
        <w:rPr>
          <w:b/>
          <w:bCs/>
        </w:rPr>
        <w:t>son</w:t>
      </w:r>
      <w:r>
        <w:rPr>
          <w:b/>
          <w:bCs/>
        </w:rPr>
        <w:t xml:space="preserve"> territoire, achèverait de s’effondrer dans la misère sans l’apport des ressources que leur procure la diaspora implantée en Métropole. </w:t>
      </w:r>
    </w:p>
    <w:p w14:paraId="6E89390E" w14:textId="3853C9B4" w:rsidR="006F6A5E" w:rsidRDefault="0039196F" w:rsidP="00EE4EAA">
      <w:pPr>
        <w:jc w:val="both"/>
        <w:rPr>
          <w:b/>
          <w:bCs/>
        </w:rPr>
      </w:pPr>
      <w:r>
        <w:rPr>
          <w:b/>
          <w:bCs/>
        </w:rPr>
        <w:t xml:space="preserve">Les partisans d’une fermeture la plus hermétique possible des routes migratoires ont déjà gagné beaucoup de terrain. Ils vont encore </w:t>
      </w:r>
      <w:r w:rsidR="003513CD">
        <w:rPr>
          <w:b/>
          <w:bCs/>
        </w:rPr>
        <w:t xml:space="preserve">améliorer </w:t>
      </w:r>
      <w:r w:rsidR="0040159A">
        <w:rPr>
          <w:b/>
          <w:bCs/>
        </w:rPr>
        <w:t xml:space="preserve">leur </w:t>
      </w:r>
      <w:r>
        <w:rPr>
          <w:b/>
          <w:bCs/>
        </w:rPr>
        <w:t>audience. En même temps, ils continueront à s</w:t>
      </w:r>
      <w:r w:rsidR="00734E44">
        <w:rPr>
          <w:b/>
          <w:bCs/>
        </w:rPr>
        <w:t>e heurter aux</w:t>
      </w:r>
      <w:r>
        <w:rPr>
          <w:b/>
          <w:bCs/>
        </w:rPr>
        <w:t xml:space="preserve"> résistances des pays originaires à acc</w:t>
      </w:r>
      <w:r w:rsidR="00734E44">
        <w:rPr>
          <w:b/>
          <w:bCs/>
        </w:rPr>
        <w:t>epter</w:t>
      </w:r>
      <w:r>
        <w:rPr>
          <w:b/>
          <w:bCs/>
        </w:rPr>
        <w:t xml:space="preserve"> le rapatriement de leurs nationaux.</w:t>
      </w:r>
      <w:r w:rsidR="00734E44">
        <w:rPr>
          <w:b/>
          <w:bCs/>
        </w:rPr>
        <w:t xml:space="preserve"> </w:t>
      </w:r>
      <w:r w:rsidR="00927DDE">
        <w:rPr>
          <w:b/>
          <w:bCs/>
        </w:rPr>
        <w:t>On peut augurer que les questions migratoires ne sont pas près de quitter le devant de la scène politique.</w:t>
      </w:r>
    </w:p>
    <w:p w14:paraId="1350F98C" w14:textId="3E472DAD" w:rsidR="008F75F0" w:rsidRDefault="00927DDE" w:rsidP="00EE4EAA">
      <w:pPr>
        <w:jc w:val="both"/>
        <w:rPr>
          <w:b/>
          <w:bCs/>
        </w:rPr>
      </w:pPr>
      <w:r>
        <w:rPr>
          <w:b/>
          <w:bCs/>
        </w:rPr>
        <w:lastRenderedPageBreak/>
        <w:t xml:space="preserve">Pour faire face aux </w:t>
      </w:r>
      <w:r w:rsidR="00A378F0">
        <w:rPr>
          <w:b/>
          <w:bCs/>
        </w:rPr>
        <w:t xml:space="preserve">problèmes ressentis, de plus en plus, insolubles posés par l’afflux difficilement maîtrisable des populations étrangères, les pays riches ont mis en œuvre la robotisation accélérée de leurs fabrications de marchandises. Ils vont maintenant plus loin en complétant les manques d’intelligence humaine par </w:t>
      </w:r>
      <w:r w:rsidR="0040159A">
        <w:rPr>
          <w:b/>
          <w:bCs/>
        </w:rPr>
        <w:t xml:space="preserve">de </w:t>
      </w:r>
      <w:r w:rsidR="00A378F0">
        <w:rPr>
          <w:b/>
          <w:bCs/>
        </w:rPr>
        <w:t>l’artificielle</w:t>
      </w:r>
      <w:r w:rsidR="00977A9B">
        <w:rPr>
          <w:b/>
          <w:bCs/>
        </w:rPr>
        <w:t xml:space="preserve"> numérisée</w:t>
      </w:r>
      <w:r w:rsidR="00A378F0">
        <w:rPr>
          <w:b/>
          <w:bCs/>
        </w:rPr>
        <w:t xml:space="preserve">. Dans les décennies prochaines, </w:t>
      </w:r>
      <w:r w:rsidR="005E2372">
        <w:rPr>
          <w:b/>
          <w:bCs/>
        </w:rPr>
        <w:t>la population mondiale déclinera, les déficits de main-d’œuvre</w:t>
      </w:r>
      <w:r w:rsidR="00D10D9B">
        <w:rPr>
          <w:b/>
          <w:bCs/>
        </w:rPr>
        <w:t xml:space="preserve"> </w:t>
      </w:r>
      <w:r w:rsidR="005E2372">
        <w:rPr>
          <w:b/>
          <w:bCs/>
        </w:rPr>
        <w:t>s’aggraveront. Le réservoir planétaire de main-d’œuvre restera colossal mais la partie « employable »</w:t>
      </w:r>
      <w:r w:rsidR="00561237">
        <w:rPr>
          <w:b/>
          <w:bCs/>
        </w:rPr>
        <w:t>, intégrable,</w:t>
      </w:r>
      <w:r w:rsidR="005E2372">
        <w:rPr>
          <w:b/>
          <w:bCs/>
        </w:rPr>
        <w:t xml:space="preserve"> se réduira. La production des </w:t>
      </w:r>
      <w:r w:rsidR="00561237">
        <w:rPr>
          <w:b/>
          <w:bCs/>
        </w:rPr>
        <w:t xml:space="preserve">travailleurs </w:t>
      </w:r>
      <w:r w:rsidR="005E2372">
        <w:rPr>
          <w:b/>
          <w:bCs/>
        </w:rPr>
        <w:t>« artificiels numérisés</w:t>
      </w:r>
      <w:r w:rsidR="00977A9B">
        <w:rPr>
          <w:b/>
          <w:bCs/>
        </w:rPr>
        <w:t> »</w:t>
      </w:r>
      <w:r w:rsidR="005E2372">
        <w:rPr>
          <w:b/>
          <w:bCs/>
        </w:rPr>
        <w:t xml:space="preserve"> deviendra stratégique. Avec des potentialités de dérives au détriment des libertés individuelles et même collectives, comme le monde n’en n’a jamais connu.</w:t>
      </w:r>
    </w:p>
    <w:p w14:paraId="01C31501" w14:textId="0024A53E" w:rsidR="001C3A03" w:rsidRDefault="00342A88" w:rsidP="00EE4EAA">
      <w:pPr>
        <w:jc w:val="both"/>
        <w:rPr>
          <w:b/>
          <w:bCs/>
        </w:rPr>
      </w:pPr>
      <w:r>
        <w:rPr>
          <w:b/>
          <w:bCs/>
        </w:rPr>
        <w:t xml:space="preserve">Nous vivons, depuis un </w:t>
      </w:r>
      <w:r w:rsidR="0040159A">
        <w:rPr>
          <w:b/>
          <w:bCs/>
        </w:rPr>
        <w:t>long</w:t>
      </w:r>
      <w:r>
        <w:rPr>
          <w:b/>
          <w:bCs/>
        </w:rPr>
        <w:t xml:space="preserve"> moment dans un univers humain gouverné par des vieux. Vieux par l’âge mais vieux, aussi, par leurs armatures mentales</w:t>
      </w:r>
      <w:r w:rsidR="0040159A">
        <w:rPr>
          <w:b/>
          <w:bCs/>
        </w:rPr>
        <w:t xml:space="preserve"> acquises dans le monde du dernier siècle qui n’est plus</w:t>
      </w:r>
      <w:r>
        <w:rPr>
          <w:b/>
          <w:bCs/>
        </w:rPr>
        <w:t xml:space="preserve">. Dans un tel contexte les </w:t>
      </w:r>
      <w:r w:rsidR="0040159A">
        <w:rPr>
          <w:b/>
          <w:bCs/>
        </w:rPr>
        <w:t xml:space="preserve">porteurs des </w:t>
      </w:r>
      <w:r>
        <w:rPr>
          <w:b/>
          <w:bCs/>
        </w:rPr>
        <w:t xml:space="preserve">valeurs et </w:t>
      </w:r>
      <w:r w:rsidR="0040159A">
        <w:rPr>
          <w:b/>
          <w:bCs/>
        </w:rPr>
        <w:t>d</w:t>
      </w:r>
      <w:r>
        <w:rPr>
          <w:b/>
          <w:bCs/>
        </w:rPr>
        <w:t>es comportements dominants cherchent à perpétuer l’ordre antérieur ou bien à accepter</w:t>
      </w:r>
      <w:r w:rsidR="0040159A">
        <w:rPr>
          <w:b/>
          <w:bCs/>
        </w:rPr>
        <w:t>, au mieux,</w:t>
      </w:r>
      <w:r>
        <w:rPr>
          <w:b/>
          <w:bCs/>
        </w:rPr>
        <w:t xml:space="preserve"> qu’il évolue, mais dans un sens qui leur soit </w:t>
      </w:r>
      <w:r w:rsidR="00D10D9B">
        <w:rPr>
          <w:b/>
          <w:bCs/>
        </w:rPr>
        <w:t xml:space="preserve">plutôt </w:t>
      </w:r>
      <w:r>
        <w:rPr>
          <w:b/>
          <w:bCs/>
        </w:rPr>
        <w:t>favorable. Les jeunes, dont le poids démographique décline</w:t>
      </w:r>
      <w:r w:rsidR="00EC6AD7">
        <w:rPr>
          <w:b/>
          <w:bCs/>
        </w:rPr>
        <w:t xml:space="preserve"> dans les pays les plus puissants, s’accroissant, au contraire, dans les plus pauvres, ont été </w:t>
      </w:r>
      <w:r w:rsidR="0040159A">
        <w:rPr>
          <w:b/>
          <w:bCs/>
        </w:rPr>
        <w:t xml:space="preserve">durablement </w:t>
      </w:r>
      <w:r w:rsidR="00EC6AD7">
        <w:rPr>
          <w:b/>
          <w:bCs/>
        </w:rPr>
        <w:t>marginalisés</w:t>
      </w:r>
      <w:r w:rsidR="00561237">
        <w:rPr>
          <w:b/>
          <w:bCs/>
        </w:rPr>
        <w:t xml:space="preserve"> dans les nations riches</w:t>
      </w:r>
      <w:r w:rsidR="00EC6AD7">
        <w:rPr>
          <w:b/>
          <w:bCs/>
        </w:rPr>
        <w:t xml:space="preserve">. </w:t>
      </w:r>
      <w:r w:rsidR="001C3A03">
        <w:rPr>
          <w:b/>
          <w:bCs/>
        </w:rPr>
        <w:t>En France le jeune président n’a pas été</w:t>
      </w:r>
      <w:r w:rsidR="005A00F4">
        <w:rPr>
          <w:b/>
          <w:bCs/>
        </w:rPr>
        <w:t xml:space="preserve"> et ne sera pas</w:t>
      </w:r>
      <w:r w:rsidR="001C3A03">
        <w:rPr>
          <w:b/>
          <w:bCs/>
        </w:rPr>
        <w:t xml:space="preserve"> le président des jeunes. Sa base sociale ne le </w:t>
      </w:r>
      <w:r w:rsidR="0040159A">
        <w:rPr>
          <w:b/>
          <w:bCs/>
        </w:rPr>
        <w:t xml:space="preserve">lui </w:t>
      </w:r>
      <w:r w:rsidR="001C3A03">
        <w:rPr>
          <w:b/>
          <w:bCs/>
        </w:rPr>
        <w:t xml:space="preserve">permet pas. Il risque d’en être ainsi encore longtemps. Ce sont actuellement les jeunes qui sont les plus sensibles aux menaces climatiques et environnementales. Les plus âgés seront décédés avant que les seuils d’alerte se mettent à virer au rouge vif. Marginalisés dans nos sociétés, les jeunes perdent de l’espérance en l’avenir. </w:t>
      </w:r>
      <w:r w:rsidR="002329FA">
        <w:rPr>
          <w:b/>
          <w:bCs/>
        </w:rPr>
        <w:t>De nombreux sondages d’opinion font état d’une désaffection envers les régimes libéraux et d’une attraction accrue de leur part en faveur des solutions extrémistes et autoritaires. Le prolétariat de demain pourrait bien se composer de nombre de jeunes à qui la société n’offre qu’une place subalterne. Les adultes</w:t>
      </w:r>
      <w:r w:rsidR="00E73B8F">
        <w:rPr>
          <w:b/>
          <w:bCs/>
        </w:rPr>
        <w:t xml:space="preserve">, </w:t>
      </w:r>
      <w:r w:rsidR="005A00F4">
        <w:rPr>
          <w:b/>
          <w:bCs/>
        </w:rPr>
        <w:t>objectera</w:t>
      </w:r>
      <w:r w:rsidR="00E73B8F">
        <w:rPr>
          <w:b/>
          <w:bCs/>
        </w:rPr>
        <w:t>-t ’on</w:t>
      </w:r>
      <w:r w:rsidR="002329FA">
        <w:rPr>
          <w:b/>
          <w:bCs/>
        </w:rPr>
        <w:t xml:space="preserve"> se préoccupent beaucoup de l’avenir de leurs enfants. </w:t>
      </w:r>
      <w:r w:rsidR="00E73B8F">
        <w:rPr>
          <w:b/>
          <w:bCs/>
        </w:rPr>
        <w:t xml:space="preserve">Mais, </w:t>
      </w:r>
      <w:r w:rsidR="0040159A">
        <w:rPr>
          <w:b/>
          <w:bCs/>
        </w:rPr>
        <w:t>dans le</w:t>
      </w:r>
      <w:r w:rsidR="00DC1DD7">
        <w:rPr>
          <w:b/>
          <w:bCs/>
        </w:rPr>
        <w:t>s</w:t>
      </w:r>
      <w:r w:rsidR="0040159A">
        <w:rPr>
          <w:b/>
          <w:bCs/>
        </w:rPr>
        <w:t xml:space="preserve"> meilleur</w:t>
      </w:r>
      <w:r w:rsidR="00DC1DD7">
        <w:rPr>
          <w:b/>
          <w:bCs/>
        </w:rPr>
        <w:t>s</w:t>
      </w:r>
      <w:r w:rsidR="0040159A">
        <w:rPr>
          <w:b/>
          <w:bCs/>
        </w:rPr>
        <w:t xml:space="preserve"> des cas</w:t>
      </w:r>
      <w:r w:rsidR="00E73B8F">
        <w:rPr>
          <w:b/>
          <w:bCs/>
        </w:rPr>
        <w:t>, ils ne sont en mesure de leur offrir que des issues individuelles. Lesquelles sont ressenties comme insuffisantes faute de dimension collective. D’où la dégradation des autorités parentales. L’éventualité, dans les années qui viennent, d’une révolte de la jeunesse sous une forme renouvelée des années 68 du siècle dernier paraît exclue. Sa constitution en planète dissidente est à redouter.</w:t>
      </w:r>
    </w:p>
    <w:p w14:paraId="715A84AE" w14:textId="12EB4118" w:rsidR="00927DDE" w:rsidRDefault="00A33B89" w:rsidP="00EE4EAA">
      <w:pPr>
        <w:jc w:val="both"/>
        <w:rPr>
          <w:b/>
          <w:bCs/>
        </w:rPr>
      </w:pPr>
      <w:r>
        <w:rPr>
          <w:b/>
          <w:bCs/>
        </w:rPr>
        <w:t>Les analyses qui ont été présentées s’inscrivent dans un déroulé historique marqué par la « droitisation »</w:t>
      </w:r>
      <w:r w:rsidR="00977A9B">
        <w:rPr>
          <w:b/>
          <w:bCs/>
        </w:rPr>
        <w:t xml:space="preserve"> des opinions et des représentants élus</w:t>
      </w:r>
      <w:r>
        <w:rPr>
          <w:b/>
          <w:bCs/>
        </w:rPr>
        <w:t>. La social-démocratie a perdu son attrait antérieur. Les deux piliers sur lesquels elle reposait, la croissance économique et sa redistribution ont été sérieusement atteints. Les questionnements relatifs à la production des richesses, ses dommages collatéraux</w:t>
      </w:r>
      <w:r w:rsidR="00A438C4">
        <w:rPr>
          <w:b/>
          <w:bCs/>
        </w:rPr>
        <w:t>,</w:t>
      </w:r>
      <w:r>
        <w:rPr>
          <w:b/>
          <w:bCs/>
        </w:rPr>
        <w:t xml:space="preserve"> ont pris une place envahissante.</w:t>
      </w:r>
    </w:p>
    <w:p w14:paraId="123C3AFD" w14:textId="5169F110" w:rsidR="00927DDE" w:rsidRDefault="00A33B89" w:rsidP="00EE4EAA">
      <w:pPr>
        <w:jc w:val="both"/>
        <w:rPr>
          <w:b/>
          <w:bCs/>
        </w:rPr>
      </w:pPr>
      <w:r>
        <w:rPr>
          <w:b/>
          <w:bCs/>
        </w:rPr>
        <w:t xml:space="preserve">La social-écologie prétend à assurer la succession. </w:t>
      </w:r>
      <w:r w:rsidR="00E50DA6">
        <w:rPr>
          <w:b/>
          <w:bCs/>
        </w:rPr>
        <w:t>Sans gu</w:t>
      </w:r>
      <w:r w:rsidR="00A438C4">
        <w:rPr>
          <w:b/>
          <w:bCs/>
        </w:rPr>
        <w:t>ère</w:t>
      </w:r>
      <w:r w:rsidR="00E50DA6">
        <w:rPr>
          <w:b/>
          <w:bCs/>
        </w:rPr>
        <w:t xml:space="preserve"> de succès jusqu’à présent. Les dérèglements environnementaux et climatiques inquiètent massivement mais restent </w:t>
      </w:r>
      <w:r w:rsidR="00A438C4">
        <w:rPr>
          <w:b/>
          <w:bCs/>
        </w:rPr>
        <w:t xml:space="preserve">encore assez </w:t>
      </w:r>
      <w:r w:rsidR="00E50DA6">
        <w:rPr>
          <w:b/>
          <w:bCs/>
        </w:rPr>
        <w:t xml:space="preserve">sélectifs, géographiquement, socialement. Les dégâts à venir promettent de devenir insoutenables, mais à un horizon encore lointain. Il est demandé aux populations </w:t>
      </w:r>
      <w:r w:rsidR="00B90F5E">
        <w:rPr>
          <w:b/>
          <w:bCs/>
        </w:rPr>
        <w:t xml:space="preserve">existantes </w:t>
      </w:r>
      <w:r w:rsidR="00E50DA6">
        <w:rPr>
          <w:b/>
          <w:bCs/>
        </w:rPr>
        <w:t xml:space="preserve">d’accepter de subir des contraintes nouvelles, des sacrifices qui serviront principalement à préserver la vie des générations futures. </w:t>
      </w:r>
      <w:r w:rsidR="00B90F5E">
        <w:rPr>
          <w:b/>
          <w:bCs/>
        </w:rPr>
        <w:t>Avec des résultats escomptés qui</w:t>
      </w:r>
      <w:r w:rsidR="00A438C4">
        <w:rPr>
          <w:b/>
          <w:bCs/>
        </w:rPr>
        <w:t>, de surcroît,</w:t>
      </w:r>
      <w:r w:rsidR="00B90F5E">
        <w:rPr>
          <w:b/>
          <w:bCs/>
        </w:rPr>
        <w:t xml:space="preserve"> ne sont pas garantis. Or la civilisation en vigueur, avide d’efficacité, de bénéfices </w:t>
      </w:r>
      <w:r w:rsidR="00B90F5E">
        <w:rPr>
          <w:b/>
          <w:bCs/>
        </w:rPr>
        <w:lastRenderedPageBreak/>
        <w:t xml:space="preserve">rapides, a toujours inculqué dans les esprits que les capacités humaines parviendraient à maîtriser les périls. </w:t>
      </w:r>
      <w:r w:rsidR="00A96D86">
        <w:rPr>
          <w:b/>
          <w:bCs/>
        </w:rPr>
        <w:t>Le doute, à cet égard, s’est installé sans, toutefois, susciter de mobilisations à la hauteur des enjeux.</w:t>
      </w:r>
    </w:p>
    <w:p w14:paraId="710DEAF0" w14:textId="2FD2D709" w:rsidR="00734E44" w:rsidRDefault="00A96D86" w:rsidP="00EE4EAA">
      <w:pPr>
        <w:jc w:val="both"/>
        <w:rPr>
          <w:b/>
          <w:bCs/>
        </w:rPr>
      </w:pPr>
      <w:r>
        <w:rPr>
          <w:b/>
          <w:bCs/>
        </w:rPr>
        <w:t>Si les croyances en un avenir gratifiant ont, globalement décliné, les anticipations pessimistes diffèrent beaucoup selon les commu</w:t>
      </w:r>
      <w:r w:rsidR="00876E2D">
        <w:rPr>
          <w:b/>
          <w:bCs/>
        </w:rPr>
        <w:t>nau</w:t>
      </w:r>
      <w:r>
        <w:rPr>
          <w:b/>
          <w:bCs/>
        </w:rPr>
        <w:t xml:space="preserve">tés humaines. </w:t>
      </w:r>
      <w:r w:rsidR="00876E2D">
        <w:rPr>
          <w:b/>
          <w:bCs/>
        </w:rPr>
        <w:t xml:space="preserve">La France fait partie des plus dépressives. Elle a été bercée d’un roman national qui s’est prolongé </w:t>
      </w:r>
      <w:r w:rsidR="00A438C4">
        <w:rPr>
          <w:b/>
          <w:bCs/>
        </w:rPr>
        <w:t xml:space="preserve">sans grands changements </w:t>
      </w:r>
      <w:r w:rsidR="00876E2D">
        <w:rPr>
          <w:b/>
          <w:bCs/>
        </w:rPr>
        <w:t xml:space="preserve">alors même que les réalités contemporaines démontraient son obsolescence. </w:t>
      </w:r>
    </w:p>
    <w:p w14:paraId="5FA02A1C" w14:textId="3979ED2E" w:rsidR="00734E44" w:rsidRDefault="00876E2D" w:rsidP="00EE4EAA">
      <w:pPr>
        <w:jc w:val="both"/>
        <w:rPr>
          <w:b/>
          <w:bCs/>
        </w:rPr>
      </w:pPr>
      <w:r>
        <w:rPr>
          <w:b/>
          <w:bCs/>
        </w:rPr>
        <w:t xml:space="preserve">La prévention des risques climatiques et environnementaux exige, maintenant, des changements profonds dans les conditions de production et de consommation. Une grande partie de la population n’en n’a pas, tout simplement, les moyens. Des aides publiques sont massivement déployées </w:t>
      </w:r>
      <w:r w:rsidR="00AC5792">
        <w:rPr>
          <w:b/>
          <w:bCs/>
        </w:rPr>
        <w:t>mais ne peuvent couvrir qu’une faible partie des dépenses à assumer</w:t>
      </w:r>
      <w:r w:rsidR="00A438C4">
        <w:rPr>
          <w:b/>
          <w:bCs/>
        </w:rPr>
        <w:t xml:space="preserve"> et des charges nouvelles à supporter</w:t>
      </w:r>
      <w:r w:rsidR="00AC5792">
        <w:rPr>
          <w:b/>
          <w:bCs/>
        </w:rPr>
        <w:t>. La misère environnementale vient désormais s’ajouter à la misère traditionnelle. Elle portera fortement sur les consommations énergétiques, les possibilités de déplacement, l’accès aux loisirs</w:t>
      </w:r>
      <w:r w:rsidR="00A438C4">
        <w:rPr>
          <w:b/>
          <w:bCs/>
        </w:rPr>
        <w:t xml:space="preserve"> et même sur la qualité de l’alimentation</w:t>
      </w:r>
      <w:r w:rsidR="00AC5792">
        <w:rPr>
          <w:b/>
          <w:bCs/>
        </w:rPr>
        <w:t xml:space="preserve">. </w:t>
      </w:r>
    </w:p>
    <w:p w14:paraId="26F0FF67" w14:textId="587A5B9A" w:rsidR="00734E44" w:rsidRDefault="00AC5792" w:rsidP="00EE4EAA">
      <w:pPr>
        <w:jc w:val="both"/>
        <w:rPr>
          <w:b/>
          <w:bCs/>
        </w:rPr>
      </w:pPr>
      <w:r>
        <w:rPr>
          <w:b/>
          <w:bCs/>
        </w:rPr>
        <w:t>Conformément à la tradition nationale, il est spectaculairement demandé au gouvernement de faire payer les riches</w:t>
      </w:r>
      <w:r w:rsidR="005F5A6F">
        <w:rPr>
          <w:b/>
          <w:bCs/>
        </w:rPr>
        <w:t xml:space="preserve"> </w:t>
      </w:r>
      <w:r w:rsidR="00A438C4">
        <w:rPr>
          <w:b/>
          <w:bCs/>
        </w:rPr>
        <w:t xml:space="preserve">pour financer les nouvelles dépenses collectives </w:t>
      </w:r>
      <w:r w:rsidR="005F5A6F">
        <w:rPr>
          <w:b/>
          <w:bCs/>
        </w:rPr>
        <w:t xml:space="preserve">en instaurant une mouture </w:t>
      </w:r>
      <w:r w:rsidR="00A438C4">
        <w:rPr>
          <w:b/>
          <w:bCs/>
        </w:rPr>
        <w:t xml:space="preserve">modernisée </w:t>
      </w:r>
      <w:r w:rsidR="005F5A6F">
        <w:rPr>
          <w:b/>
          <w:bCs/>
        </w:rPr>
        <w:t xml:space="preserve">d’impôt sur la fortune. Telle est la recommandation du rapport </w:t>
      </w:r>
      <w:r w:rsidR="00977A9B">
        <w:rPr>
          <w:b/>
          <w:bCs/>
        </w:rPr>
        <w:t xml:space="preserve">récemment </w:t>
      </w:r>
      <w:r w:rsidR="005F5A6F">
        <w:rPr>
          <w:b/>
          <w:bCs/>
        </w:rPr>
        <w:t xml:space="preserve">conçu par </w:t>
      </w:r>
      <w:r w:rsidR="00977A9B">
        <w:rPr>
          <w:b/>
          <w:bCs/>
        </w:rPr>
        <w:t xml:space="preserve">l’économiste </w:t>
      </w:r>
      <w:r w:rsidR="005F5A6F">
        <w:rPr>
          <w:b/>
          <w:bCs/>
        </w:rPr>
        <w:t xml:space="preserve">J. PISANI-FERRY, antérieurement rédacteur du programme présidentiel. A quoi le ministère de l’Économie et des finances s’oppose en estimant que l’élévation du taux d’emploi évitera de surtaxer les couches sociales déjà surimposées. Le débat n’est pas </w:t>
      </w:r>
      <w:r w:rsidR="00A438C4">
        <w:rPr>
          <w:b/>
          <w:bCs/>
        </w:rPr>
        <w:t>près</w:t>
      </w:r>
      <w:r w:rsidR="005F5A6F">
        <w:rPr>
          <w:b/>
          <w:bCs/>
        </w:rPr>
        <w:t xml:space="preserve"> de se clore. </w:t>
      </w:r>
      <w:r w:rsidR="00A438C4">
        <w:rPr>
          <w:b/>
          <w:bCs/>
        </w:rPr>
        <w:t xml:space="preserve">Le point faible des partisans de la nouvelle taxation </w:t>
      </w:r>
      <w:r w:rsidR="005756E8">
        <w:rPr>
          <w:b/>
          <w:bCs/>
        </w:rPr>
        <w:t xml:space="preserve">est d’ignorer une contrainte déterminante. Dans une économie ouverte il n’est guère possible de s’écarter des politiques fiscales et assimilées menées par les voisins-concurrents. Sauf à s’exposer à des pertes de compétitivité, d’investissements étrangers, d’emplois. Leurs adversaires gouvernementaux estiment au contraire que, moyennant l’élévation du taux d’activité professionnelle il est possible à la fois de rétablir les finances publiques, de diminuer l’endettement national, d’assumer les dépenses nouvelles. </w:t>
      </w:r>
      <w:r w:rsidR="00A01CA5">
        <w:rPr>
          <w:b/>
          <w:bCs/>
        </w:rPr>
        <w:t>En rétablissant un taux d’emploi équivalent à ceux de l’Allemagne, des Pays-Bas, des nations scandinaves, on dégagerait un surplus de production de l’ordre de 100 milliards d’€ suffisant</w:t>
      </w:r>
      <w:r w:rsidR="00977A9B">
        <w:rPr>
          <w:b/>
          <w:bCs/>
        </w:rPr>
        <w:t>, estiment-t ’ils,</w:t>
      </w:r>
      <w:r w:rsidR="00A01CA5">
        <w:rPr>
          <w:b/>
          <w:bCs/>
        </w:rPr>
        <w:t xml:space="preserve"> pour faire face aux investissements énergétiques et environnementaux. Cette estimation, statistiquement crédible, fait cependant l’impasse sur le contenu des emplois supplémentaires susceptibles d’être créés. Le rétablissement de la situation ne pourra être obtenu </w:t>
      </w:r>
      <w:r w:rsidR="00F83A52">
        <w:rPr>
          <w:b/>
          <w:bCs/>
        </w:rPr>
        <w:t>que par le renforcement des productions à haute valeur ajoutée et non par la multiplication des postes de bas de gamme. Ces derniers rapportent peu au Trésor public tant en impôts qu’en cotisations sociales. Actuellement, nos appareils éducatifs et de recherche ne sont pas à la hauteur.</w:t>
      </w:r>
    </w:p>
    <w:p w14:paraId="3121F9F0" w14:textId="55F03FE8" w:rsidR="008F75F0" w:rsidRDefault="00F83A52" w:rsidP="00EE4EAA">
      <w:pPr>
        <w:jc w:val="both"/>
        <w:rPr>
          <w:b/>
          <w:bCs/>
        </w:rPr>
      </w:pPr>
      <w:r>
        <w:rPr>
          <w:b/>
          <w:bCs/>
        </w:rPr>
        <w:t>La démarche intellectuelle</w:t>
      </w:r>
      <w:r w:rsidR="00741F7E">
        <w:rPr>
          <w:b/>
          <w:bCs/>
        </w:rPr>
        <w:t>, gauchisante,</w:t>
      </w:r>
      <w:r>
        <w:rPr>
          <w:b/>
          <w:bCs/>
        </w:rPr>
        <w:t xml:space="preserve"> des « taxeurs » présente donc de graves faiblesses, tandis que celle du Ministère des Finances</w:t>
      </w:r>
      <w:r w:rsidR="00741F7E">
        <w:rPr>
          <w:b/>
          <w:bCs/>
        </w:rPr>
        <w:t>,</w:t>
      </w:r>
      <w:r>
        <w:rPr>
          <w:b/>
          <w:bCs/>
        </w:rPr>
        <w:t xml:space="preserve"> ins</w:t>
      </w:r>
      <w:r w:rsidR="00741F7E">
        <w:rPr>
          <w:b/>
          <w:bCs/>
        </w:rPr>
        <w:t>pirant le gouvernement, surestime ses possibilités. Entre les deux positions il ne semble pas qu’un débat démocratique sérieux puisse avoir lieu vu l’intensité des passions et les chocs de intérêts. Le Président va</w:t>
      </w:r>
      <w:r w:rsidR="0067467C">
        <w:rPr>
          <w:b/>
          <w:bCs/>
        </w:rPr>
        <w:t xml:space="preserve"> maintenir</w:t>
      </w:r>
      <w:r w:rsidR="00741F7E">
        <w:rPr>
          <w:b/>
          <w:bCs/>
        </w:rPr>
        <w:t xml:space="preserve"> </w:t>
      </w:r>
      <w:r w:rsidR="0067467C">
        <w:rPr>
          <w:b/>
          <w:bCs/>
        </w:rPr>
        <w:t xml:space="preserve">la politique qu’il a mené depuis le début, défavorable aux taxeurs. Il est probable qu’il puisse </w:t>
      </w:r>
      <w:r w:rsidR="0067467C">
        <w:rPr>
          <w:b/>
          <w:bCs/>
        </w:rPr>
        <w:lastRenderedPageBreak/>
        <w:t xml:space="preserve">obtenir des résultats tangibles concernant la mobilisation des forces de travail. A la fin de son mandat, les résultats attendus n’auront </w:t>
      </w:r>
      <w:r w:rsidR="00B65013">
        <w:rPr>
          <w:b/>
          <w:bCs/>
        </w:rPr>
        <w:t xml:space="preserve">probablement </w:t>
      </w:r>
      <w:r w:rsidR="0067467C">
        <w:rPr>
          <w:b/>
          <w:bCs/>
        </w:rPr>
        <w:t>été que partiellement atteints.</w:t>
      </w:r>
    </w:p>
    <w:p w14:paraId="4C144A87" w14:textId="77777777" w:rsidR="006F6A5E" w:rsidRDefault="006F6A5E" w:rsidP="00EE4EAA">
      <w:pPr>
        <w:jc w:val="both"/>
        <w:rPr>
          <w:b/>
          <w:bCs/>
        </w:rPr>
      </w:pPr>
    </w:p>
    <w:p w14:paraId="105C0DB3" w14:textId="77777777" w:rsidR="00176C63" w:rsidRDefault="00176C63" w:rsidP="00EE4EAA">
      <w:pPr>
        <w:jc w:val="both"/>
        <w:rPr>
          <w:b/>
          <w:bCs/>
        </w:rPr>
      </w:pPr>
    </w:p>
    <w:p w14:paraId="22DB92C2" w14:textId="77777777" w:rsidR="00DA1FB2" w:rsidRPr="00DA1FB2" w:rsidRDefault="00DA1FB2">
      <w:pPr>
        <w:jc w:val="both"/>
        <w:rPr>
          <w:b/>
          <w:bCs/>
        </w:rPr>
      </w:pPr>
    </w:p>
    <w:sectPr w:rsidR="00DA1FB2" w:rsidRPr="00DA1FB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27D49" w14:textId="77777777" w:rsidR="00CB37F1" w:rsidRDefault="00CB37F1" w:rsidP="008A6B61">
      <w:pPr>
        <w:spacing w:after="0" w:line="240" w:lineRule="auto"/>
      </w:pPr>
      <w:r>
        <w:separator/>
      </w:r>
    </w:p>
  </w:endnote>
  <w:endnote w:type="continuationSeparator" w:id="0">
    <w:p w14:paraId="5D1EDA97" w14:textId="77777777" w:rsidR="00CB37F1" w:rsidRDefault="00CB37F1" w:rsidP="008A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9AF9" w14:textId="77777777" w:rsidR="008A6B61" w:rsidRDefault="008A6B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BAB1" w14:textId="77777777" w:rsidR="008A6B61" w:rsidRDefault="008A6B6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9BEE" w14:textId="77777777" w:rsidR="008A6B61" w:rsidRDefault="008A6B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173BE" w14:textId="77777777" w:rsidR="00CB37F1" w:rsidRDefault="00CB37F1" w:rsidP="008A6B61">
      <w:pPr>
        <w:spacing w:after="0" w:line="240" w:lineRule="auto"/>
      </w:pPr>
      <w:r>
        <w:separator/>
      </w:r>
    </w:p>
  </w:footnote>
  <w:footnote w:type="continuationSeparator" w:id="0">
    <w:p w14:paraId="1C562102" w14:textId="77777777" w:rsidR="00CB37F1" w:rsidRDefault="00CB37F1" w:rsidP="008A6B61">
      <w:pPr>
        <w:spacing w:after="0" w:line="240" w:lineRule="auto"/>
      </w:pPr>
      <w:r>
        <w:continuationSeparator/>
      </w:r>
    </w:p>
  </w:footnote>
  <w:footnote w:id="1">
    <w:p w14:paraId="0AF9DEDF" w14:textId="3ADD4782" w:rsidR="007C3B37" w:rsidRDefault="007C3B37">
      <w:pPr>
        <w:pStyle w:val="Notedebasdepage"/>
      </w:pPr>
      <w:r>
        <w:rPr>
          <w:rStyle w:val="Appelnotedebasdep"/>
        </w:rPr>
        <w:footnoteRef/>
      </w:r>
      <w:r>
        <w:t xml:space="preserve"> Le « roman national »</w:t>
      </w:r>
      <w:r w:rsidR="00EC0D27">
        <w:t>, longtemps</w:t>
      </w:r>
      <w:r>
        <w:t xml:space="preserve"> enseigné par les livres d’histoire, </w:t>
      </w:r>
      <w:r w:rsidR="00BB4FD1">
        <w:t>s’</w:t>
      </w:r>
      <w:r w:rsidR="00EC0D27">
        <w:t xml:space="preserve">est progressivement </w:t>
      </w:r>
      <w:r w:rsidR="00BB4FD1">
        <w:t>oppos</w:t>
      </w:r>
      <w:r w:rsidR="00EC0D27">
        <w:t>é</w:t>
      </w:r>
      <w:r w:rsidR="00BB4FD1">
        <w:t xml:space="preserve"> à une réalité </w:t>
      </w:r>
      <w:r w:rsidR="00EC0D27">
        <w:t xml:space="preserve">contemporaine </w:t>
      </w:r>
      <w:r w:rsidR="00BB4FD1">
        <w:t>moins gratifiante.</w:t>
      </w:r>
    </w:p>
  </w:footnote>
  <w:footnote w:id="2">
    <w:p w14:paraId="0D531EFE" w14:textId="4E795877" w:rsidR="001E2856" w:rsidRDefault="001E2856">
      <w:pPr>
        <w:pStyle w:val="Notedebasdepage"/>
      </w:pPr>
      <w:r>
        <w:rPr>
          <w:rStyle w:val="Appelnotedebasdep"/>
        </w:rPr>
        <w:footnoteRef/>
      </w:r>
      <w:r>
        <w:t xml:space="preserve"> La sélectivité de l’IRPP, considéré comme l’impôt le plus juste contraste singulièrement avec la Contribution Sociale Généralisée, assise proportionnellement sur l’ensemble des revenus.</w:t>
      </w:r>
    </w:p>
  </w:footnote>
  <w:footnote w:id="3">
    <w:p w14:paraId="40471BA1" w14:textId="57609034" w:rsidR="006F21D7" w:rsidRDefault="006F21D7">
      <w:pPr>
        <w:pStyle w:val="Notedebasdepage"/>
      </w:pPr>
      <w:r>
        <w:rPr>
          <w:rStyle w:val="Appelnotedebasdep"/>
        </w:rPr>
        <w:footnoteRef/>
      </w:r>
      <w:r>
        <w:t xml:space="preserve"> Dont beaucoup disparaîtront de la scène publique en même temps que leur Président.</w:t>
      </w:r>
    </w:p>
  </w:footnote>
  <w:footnote w:id="4">
    <w:p w14:paraId="74F33821" w14:textId="05CF1C94" w:rsidR="00B117A9" w:rsidRDefault="00B117A9">
      <w:pPr>
        <w:pStyle w:val="Notedebasdepage"/>
      </w:pPr>
      <w:r>
        <w:rPr>
          <w:rStyle w:val="Appelnotedebasdep"/>
        </w:rPr>
        <w:footnoteRef/>
      </w:r>
      <w:r>
        <w:t xml:space="preserve"> Sans </w:t>
      </w:r>
      <w:r w:rsidR="00907797">
        <w:t>l’avoir vraiment étudiée dans le détail. Lacune importante qu’elle n’a jamais reconnue.</w:t>
      </w:r>
    </w:p>
  </w:footnote>
  <w:footnote w:id="5">
    <w:p w14:paraId="7D67B2D1" w14:textId="05903EB4" w:rsidR="0012441A" w:rsidRDefault="0012441A" w:rsidP="0012441A">
      <w:pPr>
        <w:pStyle w:val="Notedebasdepage"/>
        <w:jc w:val="both"/>
      </w:pPr>
      <w:r>
        <w:rPr>
          <w:rStyle w:val="Appelnotedebasdep"/>
        </w:rPr>
        <w:footnoteRef/>
      </w:r>
      <w:r>
        <w:t xml:space="preserve"> Il importe de rappeler, à ce sujet, que les indépendantistes d’Outre-Mer, ont fini après la seconde guerre mondiale, par réclamer la conversion de leurs territoires en départements organiquement rattachés à la République. L’indépendantisme n’est pas mort pour autant. Il exige, à la fois, l’intensification des aides métropolitaines et d’en user à sa discrétion.</w:t>
      </w:r>
    </w:p>
  </w:footnote>
  <w:footnote w:id="6">
    <w:p w14:paraId="7712EE96" w14:textId="459BECC8" w:rsidR="00A6307C" w:rsidRDefault="00A6307C">
      <w:pPr>
        <w:pStyle w:val="Notedebasdepage"/>
      </w:pPr>
      <w:r>
        <w:rPr>
          <w:rStyle w:val="Appelnotedebasdep"/>
        </w:rPr>
        <w:footnoteRef/>
      </w:r>
      <w:r>
        <w:t xml:space="preserve"> De 250 à 5000 salariés.</w:t>
      </w:r>
    </w:p>
  </w:footnote>
  <w:footnote w:id="7">
    <w:p w14:paraId="5A313A85" w14:textId="6178C76B" w:rsidR="00090E17" w:rsidRDefault="00090E17" w:rsidP="00BD667C">
      <w:pPr>
        <w:pStyle w:val="Notedebasdepage"/>
        <w:jc w:val="both"/>
      </w:pPr>
      <w:r>
        <w:rPr>
          <w:rStyle w:val="Appelnotedebasdep"/>
        </w:rPr>
        <w:footnoteRef/>
      </w:r>
      <w:r>
        <w:t xml:space="preserve"> La bataille récente contre la réforme des retraites a suscité plusieurs dizaines de milliers d’adhésions nouvelles au profit de toutes les organisations. Un tel afflux, au demeurant limité, ne nous semble pas démentir les grandes tendances de fond.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7D7A" w14:textId="77777777" w:rsidR="008A6B61" w:rsidRDefault="008A6B6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104804"/>
      <w:docPartObj>
        <w:docPartGallery w:val="Page Numbers (Top of Page)"/>
        <w:docPartUnique/>
      </w:docPartObj>
    </w:sdtPr>
    <w:sdtContent>
      <w:p w14:paraId="5314A5F8" w14:textId="7C390D7A" w:rsidR="008A6B61" w:rsidRDefault="008A6B61">
        <w:pPr>
          <w:pStyle w:val="En-tte"/>
          <w:jc w:val="right"/>
        </w:pPr>
        <w:r>
          <w:fldChar w:fldCharType="begin"/>
        </w:r>
        <w:r>
          <w:instrText>PAGE   \* MERGEFORMAT</w:instrText>
        </w:r>
        <w:r>
          <w:fldChar w:fldCharType="separate"/>
        </w:r>
        <w:r>
          <w:t>2</w:t>
        </w:r>
        <w:r>
          <w:fldChar w:fldCharType="end"/>
        </w:r>
      </w:p>
    </w:sdtContent>
  </w:sdt>
  <w:p w14:paraId="4D15A00B" w14:textId="77777777" w:rsidR="008A6B61" w:rsidRDefault="008A6B6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5BC7" w14:textId="77777777" w:rsidR="008A6B61" w:rsidRDefault="008A6B6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DA"/>
    <w:rsid w:val="00003CC4"/>
    <w:rsid w:val="00003D80"/>
    <w:rsid w:val="00004AF3"/>
    <w:rsid w:val="00004FFB"/>
    <w:rsid w:val="00007EC9"/>
    <w:rsid w:val="00010128"/>
    <w:rsid w:val="00013E40"/>
    <w:rsid w:val="00022B26"/>
    <w:rsid w:val="000230E9"/>
    <w:rsid w:val="00023FD5"/>
    <w:rsid w:val="00026293"/>
    <w:rsid w:val="00026944"/>
    <w:rsid w:val="000300F9"/>
    <w:rsid w:val="00031F91"/>
    <w:rsid w:val="00034488"/>
    <w:rsid w:val="00035030"/>
    <w:rsid w:val="0003592D"/>
    <w:rsid w:val="000377CF"/>
    <w:rsid w:val="00040D8E"/>
    <w:rsid w:val="000419B8"/>
    <w:rsid w:val="00044EC2"/>
    <w:rsid w:val="000517C1"/>
    <w:rsid w:val="00053F27"/>
    <w:rsid w:val="000553A3"/>
    <w:rsid w:val="00060115"/>
    <w:rsid w:val="00083EDA"/>
    <w:rsid w:val="00085F4B"/>
    <w:rsid w:val="00090E17"/>
    <w:rsid w:val="00093C59"/>
    <w:rsid w:val="00095298"/>
    <w:rsid w:val="00097D0C"/>
    <w:rsid w:val="000A02E3"/>
    <w:rsid w:val="000A1952"/>
    <w:rsid w:val="000A4F6D"/>
    <w:rsid w:val="000A6899"/>
    <w:rsid w:val="000B2F14"/>
    <w:rsid w:val="000D05CA"/>
    <w:rsid w:val="000D1F35"/>
    <w:rsid w:val="000D22E3"/>
    <w:rsid w:val="000D3429"/>
    <w:rsid w:val="000D71DF"/>
    <w:rsid w:val="000F5ABF"/>
    <w:rsid w:val="000F63C9"/>
    <w:rsid w:val="000F688F"/>
    <w:rsid w:val="00100865"/>
    <w:rsid w:val="00100887"/>
    <w:rsid w:val="0010504D"/>
    <w:rsid w:val="0011118B"/>
    <w:rsid w:val="00111809"/>
    <w:rsid w:val="00113272"/>
    <w:rsid w:val="0012441A"/>
    <w:rsid w:val="0012644E"/>
    <w:rsid w:val="00133A65"/>
    <w:rsid w:val="00135202"/>
    <w:rsid w:val="001364F9"/>
    <w:rsid w:val="00140BBD"/>
    <w:rsid w:val="00143EB7"/>
    <w:rsid w:val="00145147"/>
    <w:rsid w:val="00147445"/>
    <w:rsid w:val="00150BB5"/>
    <w:rsid w:val="001520EA"/>
    <w:rsid w:val="00153C54"/>
    <w:rsid w:val="00154BA1"/>
    <w:rsid w:val="001611DD"/>
    <w:rsid w:val="00161BD5"/>
    <w:rsid w:val="00163E86"/>
    <w:rsid w:val="00164BBA"/>
    <w:rsid w:val="00173A46"/>
    <w:rsid w:val="00176C63"/>
    <w:rsid w:val="00185762"/>
    <w:rsid w:val="00193E82"/>
    <w:rsid w:val="0019417C"/>
    <w:rsid w:val="001A286B"/>
    <w:rsid w:val="001A5D1D"/>
    <w:rsid w:val="001B3CE3"/>
    <w:rsid w:val="001B3EFF"/>
    <w:rsid w:val="001C2813"/>
    <w:rsid w:val="001C3A03"/>
    <w:rsid w:val="001C5307"/>
    <w:rsid w:val="001D6A76"/>
    <w:rsid w:val="001D7E55"/>
    <w:rsid w:val="001D7F9C"/>
    <w:rsid w:val="001E126A"/>
    <w:rsid w:val="001E2856"/>
    <w:rsid w:val="001E4A34"/>
    <w:rsid w:val="001F21EF"/>
    <w:rsid w:val="001F7177"/>
    <w:rsid w:val="002051DA"/>
    <w:rsid w:val="00210D0D"/>
    <w:rsid w:val="00211ED3"/>
    <w:rsid w:val="0022121F"/>
    <w:rsid w:val="002253B1"/>
    <w:rsid w:val="00230A75"/>
    <w:rsid w:val="00230E94"/>
    <w:rsid w:val="002329FA"/>
    <w:rsid w:val="002363E3"/>
    <w:rsid w:val="0024217D"/>
    <w:rsid w:val="00247956"/>
    <w:rsid w:val="00247F5F"/>
    <w:rsid w:val="002528E6"/>
    <w:rsid w:val="00252912"/>
    <w:rsid w:val="00253B10"/>
    <w:rsid w:val="002549D9"/>
    <w:rsid w:val="00256DC7"/>
    <w:rsid w:val="00257B50"/>
    <w:rsid w:val="00265758"/>
    <w:rsid w:val="002674AC"/>
    <w:rsid w:val="00267634"/>
    <w:rsid w:val="00270E2E"/>
    <w:rsid w:val="0027783D"/>
    <w:rsid w:val="002827D9"/>
    <w:rsid w:val="00283738"/>
    <w:rsid w:val="00284382"/>
    <w:rsid w:val="00291AC2"/>
    <w:rsid w:val="00294DDD"/>
    <w:rsid w:val="002951E0"/>
    <w:rsid w:val="00296E50"/>
    <w:rsid w:val="002A29E6"/>
    <w:rsid w:val="002B7852"/>
    <w:rsid w:val="002C08F3"/>
    <w:rsid w:val="002C3902"/>
    <w:rsid w:val="002C5140"/>
    <w:rsid w:val="002C52F1"/>
    <w:rsid w:val="002C706F"/>
    <w:rsid w:val="002F6FD5"/>
    <w:rsid w:val="003014AE"/>
    <w:rsid w:val="00311E34"/>
    <w:rsid w:val="00314AA7"/>
    <w:rsid w:val="00316AA5"/>
    <w:rsid w:val="00322333"/>
    <w:rsid w:val="0033508D"/>
    <w:rsid w:val="003352C8"/>
    <w:rsid w:val="003353E7"/>
    <w:rsid w:val="003358C5"/>
    <w:rsid w:val="00337BF0"/>
    <w:rsid w:val="00340856"/>
    <w:rsid w:val="00341B90"/>
    <w:rsid w:val="00342A88"/>
    <w:rsid w:val="003513CD"/>
    <w:rsid w:val="00351532"/>
    <w:rsid w:val="00352DFB"/>
    <w:rsid w:val="00352F0C"/>
    <w:rsid w:val="0035608C"/>
    <w:rsid w:val="00367485"/>
    <w:rsid w:val="00367A25"/>
    <w:rsid w:val="0037016E"/>
    <w:rsid w:val="00370F70"/>
    <w:rsid w:val="003717C2"/>
    <w:rsid w:val="00373328"/>
    <w:rsid w:val="003769B5"/>
    <w:rsid w:val="003827DC"/>
    <w:rsid w:val="0039196F"/>
    <w:rsid w:val="0039723A"/>
    <w:rsid w:val="003A1482"/>
    <w:rsid w:val="003B7B00"/>
    <w:rsid w:val="003C28A4"/>
    <w:rsid w:val="003C50D5"/>
    <w:rsid w:val="003C5F00"/>
    <w:rsid w:val="003D0C0E"/>
    <w:rsid w:val="003E0BA6"/>
    <w:rsid w:val="003E3EDD"/>
    <w:rsid w:val="003E5AAC"/>
    <w:rsid w:val="003F0FD7"/>
    <w:rsid w:val="003F5E23"/>
    <w:rsid w:val="003F6A8C"/>
    <w:rsid w:val="0040159A"/>
    <w:rsid w:val="00404519"/>
    <w:rsid w:val="00405DD4"/>
    <w:rsid w:val="004072A9"/>
    <w:rsid w:val="00411A6F"/>
    <w:rsid w:val="004122E4"/>
    <w:rsid w:val="00412442"/>
    <w:rsid w:val="00414B77"/>
    <w:rsid w:val="0041692D"/>
    <w:rsid w:val="00421FA2"/>
    <w:rsid w:val="004268F7"/>
    <w:rsid w:val="0043305A"/>
    <w:rsid w:val="00436776"/>
    <w:rsid w:val="0043685E"/>
    <w:rsid w:val="00436FC1"/>
    <w:rsid w:val="00437464"/>
    <w:rsid w:val="00437DFA"/>
    <w:rsid w:val="00441B29"/>
    <w:rsid w:val="00444273"/>
    <w:rsid w:val="00445B0E"/>
    <w:rsid w:val="004462E9"/>
    <w:rsid w:val="0045081D"/>
    <w:rsid w:val="00455903"/>
    <w:rsid w:val="004602FC"/>
    <w:rsid w:val="0047227D"/>
    <w:rsid w:val="00472E31"/>
    <w:rsid w:val="00476F5E"/>
    <w:rsid w:val="004812D0"/>
    <w:rsid w:val="00483600"/>
    <w:rsid w:val="004843E2"/>
    <w:rsid w:val="00492C90"/>
    <w:rsid w:val="00493ADB"/>
    <w:rsid w:val="00494327"/>
    <w:rsid w:val="004971B7"/>
    <w:rsid w:val="004A3210"/>
    <w:rsid w:val="004A4801"/>
    <w:rsid w:val="004A77C7"/>
    <w:rsid w:val="004B383E"/>
    <w:rsid w:val="004C3978"/>
    <w:rsid w:val="004D0D54"/>
    <w:rsid w:val="004D2D55"/>
    <w:rsid w:val="004D4615"/>
    <w:rsid w:val="004F0C5C"/>
    <w:rsid w:val="004F3F11"/>
    <w:rsid w:val="004F6C0A"/>
    <w:rsid w:val="00506F43"/>
    <w:rsid w:val="005171EB"/>
    <w:rsid w:val="00526F15"/>
    <w:rsid w:val="005273AE"/>
    <w:rsid w:val="00540D98"/>
    <w:rsid w:val="005517C1"/>
    <w:rsid w:val="0055200F"/>
    <w:rsid w:val="00556198"/>
    <w:rsid w:val="005570D0"/>
    <w:rsid w:val="00561237"/>
    <w:rsid w:val="00565291"/>
    <w:rsid w:val="00567C39"/>
    <w:rsid w:val="00570848"/>
    <w:rsid w:val="00571E57"/>
    <w:rsid w:val="005756E8"/>
    <w:rsid w:val="00584643"/>
    <w:rsid w:val="00587BE1"/>
    <w:rsid w:val="005A00F4"/>
    <w:rsid w:val="005A41F2"/>
    <w:rsid w:val="005A5CA4"/>
    <w:rsid w:val="005A7032"/>
    <w:rsid w:val="005B03D7"/>
    <w:rsid w:val="005B1E63"/>
    <w:rsid w:val="005B71A1"/>
    <w:rsid w:val="005C1CB9"/>
    <w:rsid w:val="005D0755"/>
    <w:rsid w:val="005D50B7"/>
    <w:rsid w:val="005D60D2"/>
    <w:rsid w:val="005E20FB"/>
    <w:rsid w:val="005E2372"/>
    <w:rsid w:val="005E28C2"/>
    <w:rsid w:val="005E6377"/>
    <w:rsid w:val="005F0E99"/>
    <w:rsid w:val="005F273C"/>
    <w:rsid w:val="005F56F0"/>
    <w:rsid w:val="005F5A6F"/>
    <w:rsid w:val="006000C4"/>
    <w:rsid w:val="006024A4"/>
    <w:rsid w:val="00611D02"/>
    <w:rsid w:val="00615F0F"/>
    <w:rsid w:val="006321F1"/>
    <w:rsid w:val="006363E8"/>
    <w:rsid w:val="00636827"/>
    <w:rsid w:val="0064118D"/>
    <w:rsid w:val="006502C9"/>
    <w:rsid w:val="00650366"/>
    <w:rsid w:val="0066010E"/>
    <w:rsid w:val="00665289"/>
    <w:rsid w:val="006679E0"/>
    <w:rsid w:val="00671365"/>
    <w:rsid w:val="0067467C"/>
    <w:rsid w:val="006829C6"/>
    <w:rsid w:val="00683942"/>
    <w:rsid w:val="00685330"/>
    <w:rsid w:val="00686DE9"/>
    <w:rsid w:val="006929CC"/>
    <w:rsid w:val="00693447"/>
    <w:rsid w:val="00693B2A"/>
    <w:rsid w:val="00693BDE"/>
    <w:rsid w:val="0069475F"/>
    <w:rsid w:val="006A5FB3"/>
    <w:rsid w:val="006B431B"/>
    <w:rsid w:val="006B4943"/>
    <w:rsid w:val="006C3CF1"/>
    <w:rsid w:val="006C720C"/>
    <w:rsid w:val="006C7BD6"/>
    <w:rsid w:val="006E5F74"/>
    <w:rsid w:val="006E722D"/>
    <w:rsid w:val="006E75B0"/>
    <w:rsid w:val="006F0608"/>
    <w:rsid w:val="006F21D7"/>
    <w:rsid w:val="006F284F"/>
    <w:rsid w:val="006F4E5F"/>
    <w:rsid w:val="006F6A5E"/>
    <w:rsid w:val="007015B1"/>
    <w:rsid w:val="00704D66"/>
    <w:rsid w:val="007076D3"/>
    <w:rsid w:val="00713296"/>
    <w:rsid w:val="007223E5"/>
    <w:rsid w:val="00727366"/>
    <w:rsid w:val="00733486"/>
    <w:rsid w:val="00734E44"/>
    <w:rsid w:val="00741F7E"/>
    <w:rsid w:val="00745EAD"/>
    <w:rsid w:val="00752878"/>
    <w:rsid w:val="00762917"/>
    <w:rsid w:val="00767D43"/>
    <w:rsid w:val="00770B53"/>
    <w:rsid w:val="00770C28"/>
    <w:rsid w:val="00784B2D"/>
    <w:rsid w:val="00787EFC"/>
    <w:rsid w:val="00794485"/>
    <w:rsid w:val="007A640F"/>
    <w:rsid w:val="007A6A38"/>
    <w:rsid w:val="007B0D3C"/>
    <w:rsid w:val="007B606A"/>
    <w:rsid w:val="007C0F7D"/>
    <w:rsid w:val="007C3B37"/>
    <w:rsid w:val="007C4EB8"/>
    <w:rsid w:val="007D0900"/>
    <w:rsid w:val="007D4EDD"/>
    <w:rsid w:val="007E0769"/>
    <w:rsid w:val="007E5990"/>
    <w:rsid w:val="007F0110"/>
    <w:rsid w:val="007F5781"/>
    <w:rsid w:val="007F5BD2"/>
    <w:rsid w:val="007F7104"/>
    <w:rsid w:val="007F779A"/>
    <w:rsid w:val="008022DC"/>
    <w:rsid w:val="008060EE"/>
    <w:rsid w:val="00807821"/>
    <w:rsid w:val="00814DBD"/>
    <w:rsid w:val="008301B1"/>
    <w:rsid w:val="008310DA"/>
    <w:rsid w:val="00843268"/>
    <w:rsid w:val="00846E42"/>
    <w:rsid w:val="0084770F"/>
    <w:rsid w:val="00851A6B"/>
    <w:rsid w:val="0085526F"/>
    <w:rsid w:val="00855B51"/>
    <w:rsid w:val="0085617D"/>
    <w:rsid w:val="008572ED"/>
    <w:rsid w:val="008602C6"/>
    <w:rsid w:val="00862C13"/>
    <w:rsid w:val="00872FD1"/>
    <w:rsid w:val="008751BB"/>
    <w:rsid w:val="00876E2D"/>
    <w:rsid w:val="008770F4"/>
    <w:rsid w:val="00877699"/>
    <w:rsid w:val="00885CCB"/>
    <w:rsid w:val="00890816"/>
    <w:rsid w:val="00892F38"/>
    <w:rsid w:val="0089772D"/>
    <w:rsid w:val="008A1A12"/>
    <w:rsid w:val="008A30C2"/>
    <w:rsid w:val="008A3CA9"/>
    <w:rsid w:val="008A6B61"/>
    <w:rsid w:val="008B22E9"/>
    <w:rsid w:val="008B54BD"/>
    <w:rsid w:val="008B7392"/>
    <w:rsid w:val="008C24FA"/>
    <w:rsid w:val="008C35FB"/>
    <w:rsid w:val="008C3C95"/>
    <w:rsid w:val="008C4F10"/>
    <w:rsid w:val="008C6A28"/>
    <w:rsid w:val="008D0642"/>
    <w:rsid w:val="008D26F4"/>
    <w:rsid w:val="008E01C3"/>
    <w:rsid w:val="008E0EF3"/>
    <w:rsid w:val="008E2BCA"/>
    <w:rsid w:val="008E2F78"/>
    <w:rsid w:val="008E3B1C"/>
    <w:rsid w:val="008E6F47"/>
    <w:rsid w:val="008E78F7"/>
    <w:rsid w:val="008F1CEF"/>
    <w:rsid w:val="008F2D98"/>
    <w:rsid w:val="008F70CF"/>
    <w:rsid w:val="008F70F5"/>
    <w:rsid w:val="008F75F0"/>
    <w:rsid w:val="00906F05"/>
    <w:rsid w:val="00907797"/>
    <w:rsid w:val="0091139F"/>
    <w:rsid w:val="00912357"/>
    <w:rsid w:val="00914F22"/>
    <w:rsid w:val="00917964"/>
    <w:rsid w:val="009207B1"/>
    <w:rsid w:val="00922DC7"/>
    <w:rsid w:val="009245FE"/>
    <w:rsid w:val="009279D9"/>
    <w:rsid w:val="00927DDE"/>
    <w:rsid w:val="009364EA"/>
    <w:rsid w:val="00936842"/>
    <w:rsid w:val="0093787E"/>
    <w:rsid w:val="00944D6E"/>
    <w:rsid w:val="0095473A"/>
    <w:rsid w:val="009605D6"/>
    <w:rsid w:val="00961D20"/>
    <w:rsid w:val="009637B1"/>
    <w:rsid w:val="00963885"/>
    <w:rsid w:val="009646F3"/>
    <w:rsid w:val="0096742A"/>
    <w:rsid w:val="00975B26"/>
    <w:rsid w:val="00977A9B"/>
    <w:rsid w:val="00977F83"/>
    <w:rsid w:val="00980723"/>
    <w:rsid w:val="00981421"/>
    <w:rsid w:val="00983DE7"/>
    <w:rsid w:val="00993580"/>
    <w:rsid w:val="009A2015"/>
    <w:rsid w:val="009A4867"/>
    <w:rsid w:val="009A4C93"/>
    <w:rsid w:val="009B347A"/>
    <w:rsid w:val="009B76B5"/>
    <w:rsid w:val="009D162B"/>
    <w:rsid w:val="009D21CD"/>
    <w:rsid w:val="009D25C7"/>
    <w:rsid w:val="009D6E6C"/>
    <w:rsid w:val="009F0E38"/>
    <w:rsid w:val="009F492E"/>
    <w:rsid w:val="00A01CA5"/>
    <w:rsid w:val="00A068F2"/>
    <w:rsid w:val="00A152CB"/>
    <w:rsid w:val="00A20201"/>
    <w:rsid w:val="00A249D1"/>
    <w:rsid w:val="00A24F4D"/>
    <w:rsid w:val="00A255F3"/>
    <w:rsid w:val="00A25965"/>
    <w:rsid w:val="00A33B89"/>
    <w:rsid w:val="00A378F0"/>
    <w:rsid w:val="00A43874"/>
    <w:rsid w:val="00A438C4"/>
    <w:rsid w:val="00A4428A"/>
    <w:rsid w:val="00A532DC"/>
    <w:rsid w:val="00A56BA7"/>
    <w:rsid w:val="00A6185A"/>
    <w:rsid w:val="00A6307C"/>
    <w:rsid w:val="00A63DA0"/>
    <w:rsid w:val="00A647DF"/>
    <w:rsid w:val="00A64988"/>
    <w:rsid w:val="00A67C03"/>
    <w:rsid w:val="00A702CA"/>
    <w:rsid w:val="00A708F0"/>
    <w:rsid w:val="00A72EF8"/>
    <w:rsid w:val="00A76D41"/>
    <w:rsid w:val="00A80D51"/>
    <w:rsid w:val="00A81605"/>
    <w:rsid w:val="00A83ED3"/>
    <w:rsid w:val="00A860B2"/>
    <w:rsid w:val="00A9296B"/>
    <w:rsid w:val="00A92D4A"/>
    <w:rsid w:val="00A96D86"/>
    <w:rsid w:val="00A97AC0"/>
    <w:rsid w:val="00AA3E38"/>
    <w:rsid w:val="00AB0ABE"/>
    <w:rsid w:val="00AB0E4B"/>
    <w:rsid w:val="00AB4F27"/>
    <w:rsid w:val="00AB7E6B"/>
    <w:rsid w:val="00AC1F96"/>
    <w:rsid w:val="00AC5792"/>
    <w:rsid w:val="00AC6AAC"/>
    <w:rsid w:val="00AD011A"/>
    <w:rsid w:val="00AD7B6C"/>
    <w:rsid w:val="00AE10F4"/>
    <w:rsid w:val="00AE21F8"/>
    <w:rsid w:val="00AE30B0"/>
    <w:rsid w:val="00AF1540"/>
    <w:rsid w:val="00AF6B58"/>
    <w:rsid w:val="00AF6F76"/>
    <w:rsid w:val="00AF703D"/>
    <w:rsid w:val="00B07F85"/>
    <w:rsid w:val="00B117A9"/>
    <w:rsid w:val="00B22627"/>
    <w:rsid w:val="00B2745D"/>
    <w:rsid w:val="00B355B5"/>
    <w:rsid w:val="00B3724D"/>
    <w:rsid w:val="00B4469C"/>
    <w:rsid w:val="00B47605"/>
    <w:rsid w:val="00B503A8"/>
    <w:rsid w:val="00B51DFF"/>
    <w:rsid w:val="00B5753C"/>
    <w:rsid w:val="00B60561"/>
    <w:rsid w:val="00B65013"/>
    <w:rsid w:val="00B72ED1"/>
    <w:rsid w:val="00B756EB"/>
    <w:rsid w:val="00B773CE"/>
    <w:rsid w:val="00B83CA7"/>
    <w:rsid w:val="00B90F5E"/>
    <w:rsid w:val="00B9583D"/>
    <w:rsid w:val="00B97252"/>
    <w:rsid w:val="00BA2F68"/>
    <w:rsid w:val="00BA3C49"/>
    <w:rsid w:val="00BA625F"/>
    <w:rsid w:val="00BA7AA8"/>
    <w:rsid w:val="00BB4383"/>
    <w:rsid w:val="00BB4FD1"/>
    <w:rsid w:val="00BB6FB1"/>
    <w:rsid w:val="00BB73F1"/>
    <w:rsid w:val="00BB7C63"/>
    <w:rsid w:val="00BC63C8"/>
    <w:rsid w:val="00BC6D81"/>
    <w:rsid w:val="00BC7300"/>
    <w:rsid w:val="00BD600B"/>
    <w:rsid w:val="00BD667C"/>
    <w:rsid w:val="00BF165A"/>
    <w:rsid w:val="00BF61FE"/>
    <w:rsid w:val="00BF6952"/>
    <w:rsid w:val="00BF6FCC"/>
    <w:rsid w:val="00C00976"/>
    <w:rsid w:val="00C04074"/>
    <w:rsid w:val="00C067AB"/>
    <w:rsid w:val="00C223C7"/>
    <w:rsid w:val="00C23380"/>
    <w:rsid w:val="00C23F51"/>
    <w:rsid w:val="00C241E9"/>
    <w:rsid w:val="00C2730F"/>
    <w:rsid w:val="00C33DCA"/>
    <w:rsid w:val="00C3718C"/>
    <w:rsid w:val="00C37F64"/>
    <w:rsid w:val="00C43588"/>
    <w:rsid w:val="00C43679"/>
    <w:rsid w:val="00C55B46"/>
    <w:rsid w:val="00C61AE5"/>
    <w:rsid w:val="00C65D43"/>
    <w:rsid w:val="00C671D5"/>
    <w:rsid w:val="00C72D11"/>
    <w:rsid w:val="00C8332E"/>
    <w:rsid w:val="00C93987"/>
    <w:rsid w:val="00C95D88"/>
    <w:rsid w:val="00CA123B"/>
    <w:rsid w:val="00CA1C2F"/>
    <w:rsid w:val="00CB050E"/>
    <w:rsid w:val="00CB106B"/>
    <w:rsid w:val="00CB37F1"/>
    <w:rsid w:val="00CC0442"/>
    <w:rsid w:val="00CC0842"/>
    <w:rsid w:val="00CC0F32"/>
    <w:rsid w:val="00CC5B3B"/>
    <w:rsid w:val="00CC6AE1"/>
    <w:rsid w:val="00CD5C98"/>
    <w:rsid w:val="00CE40FA"/>
    <w:rsid w:val="00CE529D"/>
    <w:rsid w:val="00CE5342"/>
    <w:rsid w:val="00CF2288"/>
    <w:rsid w:val="00CF47CE"/>
    <w:rsid w:val="00CF63AC"/>
    <w:rsid w:val="00CF6846"/>
    <w:rsid w:val="00D10457"/>
    <w:rsid w:val="00D10D9B"/>
    <w:rsid w:val="00D16392"/>
    <w:rsid w:val="00D163ED"/>
    <w:rsid w:val="00D24118"/>
    <w:rsid w:val="00D27B2D"/>
    <w:rsid w:val="00D30062"/>
    <w:rsid w:val="00D4662E"/>
    <w:rsid w:val="00D52413"/>
    <w:rsid w:val="00D53FCD"/>
    <w:rsid w:val="00D608EA"/>
    <w:rsid w:val="00D6265E"/>
    <w:rsid w:val="00D70D0D"/>
    <w:rsid w:val="00D73AA7"/>
    <w:rsid w:val="00D901E7"/>
    <w:rsid w:val="00D91A40"/>
    <w:rsid w:val="00D9212F"/>
    <w:rsid w:val="00D9761E"/>
    <w:rsid w:val="00DA1FB2"/>
    <w:rsid w:val="00DA615D"/>
    <w:rsid w:val="00DA673E"/>
    <w:rsid w:val="00DB07C0"/>
    <w:rsid w:val="00DB41EF"/>
    <w:rsid w:val="00DC1DD7"/>
    <w:rsid w:val="00DD4C1F"/>
    <w:rsid w:val="00DD5603"/>
    <w:rsid w:val="00DD78EE"/>
    <w:rsid w:val="00DE3B96"/>
    <w:rsid w:val="00DF08BD"/>
    <w:rsid w:val="00DF6220"/>
    <w:rsid w:val="00DF63DC"/>
    <w:rsid w:val="00DF720F"/>
    <w:rsid w:val="00E019D2"/>
    <w:rsid w:val="00E034C0"/>
    <w:rsid w:val="00E03F89"/>
    <w:rsid w:val="00E077D9"/>
    <w:rsid w:val="00E1243C"/>
    <w:rsid w:val="00E13DD6"/>
    <w:rsid w:val="00E21E94"/>
    <w:rsid w:val="00E23C95"/>
    <w:rsid w:val="00E2616E"/>
    <w:rsid w:val="00E309E7"/>
    <w:rsid w:val="00E3365C"/>
    <w:rsid w:val="00E43A43"/>
    <w:rsid w:val="00E50DA6"/>
    <w:rsid w:val="00E51DB8"/>
    <w:rsid w:val="00E60169"/>
    <w:rsid w:val="00E65883"/>
    <w:rsid w:val="00E65CAC"/>
    <w:rsid w:val="00E70D34"/>
    <w:rsid w:val="00E72579"/>
    <w:rsid w:val="00E733DE"/>
    <w:rsid w:val="00E73B8F"/>
    <w:rsid w:val="00E766E7"/>
    <w:rsid w:val="00E80F5D"/>
    <w:rsid w:val="00E8184B"/>
    <w:rsid w:val="00E83CB3"/>
    <w:rsid w:val="00E90177"/>
    <w:rsid w:val="00E9384F"/>
    <w:rsid w:val="00E97E2F"/>
    <w:rsid w:val="00EA1E4E"/>
    <w:rsid w:val="00EB0C21"/>
    <w:rsid w:val="00EB0F32"/>
    <w:rsid w:val="00EB7603"/>
    <w:rsid w:val="00EB7CE8"/>
    <w:rsid w:val="00EB7F95"/>
    <w:rsid w:val="00EC0D27"/>
    <w:rsid w:val="00EC6116"/>
    <w:rsid w:val="00EC6AD7"/>
    <w:rsid w:val="00ED3618"/>
    <w:rsid w:val="00EE1677"/>
    <w:rsid w:val="00EE3714"/>
    <w:rsid w:val="00EE4EAA"/>
    <w:rsid w:val="00EE697B"/>
    <w:rsid w:val="00EF2C9C"/>
    <w:rsid w:val="00EF4079"/>
    <w:rsid w:val="00EF7F28"/>
    <w:rsid w:val="00F06C1D"/>
    <w:rsid w:val="00F11102"/>
    <w:rsid w:val="00F1518D"/>
    <w:rsid w:val="00F15828"/>
    <w:rsid w:val="00F161B5"/>
    <w:rsid w:val="00F21255"/>
    <w:rsid w:val="00F21787"/>
    <w:rsid w:val="00F227A2"/>
    <w:rsid w:val="00F23910"/>
    <w:rsid w:val="00F27084"/>
    <w:rsid w:val="00F306B0"/>
    <w:rsid w:val="00F3206C"/>
    <w:rsid w:val="00F339C7"/>
    <w:rsid w:val="00F361E8"/>
    <w:rsid w:val="00F37985"/>
    <w:rsid w:val="00F5288D"/>
    <w:rsid w:val="00F54CDA"/>
    <w:rsid w:val="00F5724C"/>
    <w:rsid w:val="00F60F84"/>
    <w:rsid w:val="00F61534"/>
    <w:rsid w:val="00F67769"/>
    <w:rsid w:val="00F67904"/>
    <w:rsid w:val="00F72996"/>
    <w:rsid w:val="00F75CA6"/>
    <w:rsid w:val="00F76121"/>
    <w:rsid w:val="00F76A59"/>
    <w:rsid w:val="00F8038B"/>
    <w:rsid w:val="00F838C6"/>
    <w:rsid w:val="00F83A52"/>
    <w:rsid w:val="00F847A5"/>
    <w:rsid w:val="00F853E3"/>
    <w:rsid w:val="00F90C9A"/>
    <w:rsid w:val="00F925D3"/>
    <w:rsid w:val="00FB0028"/>
    <w:rsid w:val="00FB0BBF"/>
    <w:rsid w:val="00FB2A7E"/>
    <w:rsid w:val="00FB593E"/>
    <w:rsid w:val="00FB78E5"/>
    <w:rsid w:val="00FC0D18"/>
    <w:rsid w:val="00FC7867"/>
    <w:rsid w:val="00FD1A34"/>
    <w:rsid w:val="00FD1EC6"/>
    <w:rsid w:val="00FE0F9F"/>
    <w:rsid w:val="00FE4033"/>
    <w:rsid w:val="00FE7516"/>
    <w:rsid w:val="00FF161C"/>
    <w:rsid w:val="00FF44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289E9"/>
  <w15:chartTrackingRefBased/>
  <w15:docId w15:val="{6AB68B88-EBB0-4C97-B0E3-D2B55B2A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EDA"/>
    <w:rPr>
      <w:sz w:val="24"/>
    </w:rPr>
  </w:style>
  <w:style w:type="paragraph" w:styleId="Titre1">
    <w:name w:val="heading 1"/>
    <w:basedOn w:val="Normal"/>
    <w:next w:val="Normal"/>
    <w:link w:val="Titre1Car"/>
    <w:uiPriority w:val="9"/>
    <w:qFormat/>
    <w:rsid w:val="00083E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90C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3EDA"/>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8A6B61"/>
    <w:pPr>
      <w:tabs>
        <w:tab w:val="center" w:pos="4536"/>
        <w:tab w:val="right" w:pos="9072"/>
      </w:tabs>
      <w:spacing w:after="0" w:line="240" w:lineRule="auto"/>
    </w:pPr>
  </w:style>
  <w:style w:type="character" w:customStyle="1" w:styleId="En-tteCar">
    <w:name w:val="En-tête Car"/>
    <w:basedOn w:val="Policepardfaut"/>
    <w:link w:val="En-tte"/>
    <w:uiPriority w:val="99"/>
    <w:rsid w:val="008A6B61"/>
    <w:rPr>
      <w:sz w:val="24"/>
    </w:rPr>
  </w:style>
  <w:style w:type="paragraph" w:styleId="Pieddepage">
    <w:name w:val="footer"/>
    <w:basedOn w:val="Normal"/>
    <w:link w:val="PieddepageCar"/>
    <w:uiPriority w:val="99"/>
    <w:unhideWhenUsed/>
    <w:rsid w:val="008A6B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6B61"/>
    <w:rPr>
      <w:sz w:val="24"/>
    </w:rPr>
  </w:style>
  <w:style w:type="character" w:customStyle="1" w:styleId="Titre2Car">
    <w:name w:val="Titre 2 Car"/>
    <w:basedOn w:val="Policepardfaut"/>
    <w:link w:val="Titre2"/>
    <w:uiPriority w:val="9"/>
    <w:rsid w:val="00F90C9A"/>
    <w:rPr>
      <w:rFonts w:asciiTheme="majorHAnsi" w:eastAsiaTheme="majorEastAsia" w:hAnsiTheme="majorHAnsi" w:cstheme="majorBidi"/>
      <w:color w:val="2F5496" w:themeColor="accent1" w:themeShade="BF"/>
      <w:sz w:val="26"/>
      <w:szCs w:val="26"/>
    </w:rPr>
  </w:style>
  <w:style w:type="paragraph" w:styleId="En-ttedetabledesmatires">
    <w:name w:val="TOC Heading"/>
    <w:basedOn w:val="Titre1"/>
    <w:next w:val="Normal"/>
    <w:uiPriority w:val="39"/>
    <w:unhideWhenUsed/>
    <w:qFormat/>
    <w:rsid w:val="00F54CDA"/>
    <w:pPr>
      <w:outlineLvl w:val="9"/>
    </w:pPr>
    <w:rPr>
      <w:kern w:val="0"/>
      <w:lang w:eastAsia="fr-FR"/>
      <w14:ligatures w14:val="none"/>
    </w:rPr>
  </w:style>
  <w:style w:type="paragraph" w:styleId="TM1">
    <w:name w:val="toc 1"/>
    <w:basedOn w:val="Normal"/>
    <w:next w:val="Normal"/>
    <w:autoRedefine/>
    <w:uiPriority w:val="39"/>
    <w:unhideWhenUsed/>
    <w:rsid w:val="00F54CDA"/>
    <w:pPr>
      <w:spacing w:after="100"/>
    </w:pPr>
  </w:style>
  <w:style w:type="paragraph" w:styleId="TM2">
    <w:name w:val="toc 2"/>
    <w:basedOn w:val="Normal"/>
    <w:next w:val="Normal"/>
    <w:autoRedefine/>
    <w:uiPriority w:val="39"/>
    <w:unhideWhenUsed/>
    <w:rsid w:val="00F54CDA"/>
    <w:pPr>
      <w:spacing w:after="100"/>
      <w:ind w:left="240"/>
    </w:pPr>
  </w:style>
  <w:style w:type="character" w:styleId="Lienhypertexte">
    <w:name w:val="Hyperlink"/>
    <w:basedOn w:val="Policepardfaut"/>
    <w:uiPriority w:val="99"/>
    <w:unhideWhenUsed/>
    <w:rsid w:val="00F54CDA"/>
    <w:rPr>
      <w:color w:val="0563C1" w:themeColor="hyperlink"/>
      <w:u w:val="single"/>
    </w:rPr>
  </w:style>
  <w:style w:type="paragraph" w:styleId="Notedebasdepage">
    <w:name w:val="footnote text"/>
    <w:basedOn w:val="Normal"/>
    <w:link w:val="NotedebasdepageCar"/>
    <w:uiPriority w:val="99"/>
    <w:semiHidden/>
    <w:unhideWhenUsed/>
    <w:rsid w:val="001E285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E2856"/>
    <w:rPr>
      <w:sz w:val="20"/>
      <w:szCs w:val="20"/>
    </w:rPr>
  </w:style>
  <w:style w:type="character" w:styleId="Appelnotedebasdep">
    <w:name w:val="footnote reference"/>
    <w:basedOn w:val="Policepardfaut"/>
    <w:uiPriority w:val="99"/>
    <w:semiHidden/>
    <w:unhideWhenUsed/>
    <w:rsid w:val="001E28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A6F74-14AA-4669-B053-15B44D579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2758</TotalTime>
  <Pages>1</Pages>
  <Words>19079</Words>
  <Characters>104937</Characters>
  <Application>Microsoft Office Word</Application>
  <DocSecurity>0</DocSecurity>
  <Lines>874</Lines>
  <Paragraphs>247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KERTUDO</dc:creator>
  <cp:keywords/>
  <dc:description/>
  <cp:lastModifiedBy>Jean-Pierre KERTUDO</cp:lastModifiedBy>
  <cp:revision>80</cp:revision>
  <dcterms:created xsi:type="dcterms:W3CDTF">2023-05-27T16:17:00Z</dcterms:created>
  <dcterms:modified xsi:type="dcterms:W3CDTF">2023-06-15T15:27:00Z</dcterms:modified>
</cp:coreProperties>
</file>