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18" w:rsidRPr="00AF2117" w:rsidRDefault="00BC216A">
      <w:pPr>
        <w:rPr>
          <w:b/>
          <w:sz w:val="28"/>
          <w:szCs w:val="28"/>
        </w:rPr>
      </w:pPr>
      <w:r w:rsidRPr="00AF2117">
        <w:rPr>
          <w:b/>
          <w:sz w:val="28"/>
          <w:szCs w:val="28"/>
        </w:rPr>
        <w:t>CHIRAC,</w:t>
      </w:r>
      <w:r w:rsidR="0039262B" w:rsidRPr="00AF2117">
        <w:rPr>
          <w:b/>
          <w:sz w:val="28"/>
          <w:szCs w:val="28"/>
        </w:rPr>
        <w:t xml:space="preserve"> </w:t>
      </w:r>
      <w:r w:rsidR="00E433D2" w:rsidRPr="00AF2117">
        <w:rPr>
          <w:b/>
          <w:sz w:val="28"/>
          <w:szCs w:val="28"/>
        </w:rPr>
        <w:t xml:space="preserve">GISCARD </w:t>
      </w:r>
      <w:r w:rsidRPr="00AF2117">
        <w:rPr>
          <w:b/>
          <w:sz w:val="28"/>
          <w:szCs w:val="28"/>
        </w:rPr>
        <w:t>D’ESTAING,</w:t>
      </w:r>
      <w:r w:rsidR="0039262B" w:rsidRPr="00AF2117">
        <w:rPr>
          <w:b/>
          <w:sz w:val="28"/>
          <w:szCs w:val="28"/>
        </w:rPr>
        <w:t xml:space="preserve"> Fiscalité</w:t>
      </w:r>
      <w:r w:rsidR="00130675">
        <w:rPr>
          <w:b/>
          <w:sz w:val="28"/>
          <w:szCs w:val="28"/>
        </w:rPr>
        <w:t>, Justice fiscale</w:t>
      </w:r>
      <w:r w:rsidR="0039262B" w:rsidRPr="00AF2117">
        <w:rPr>
          <w:b/>
          <w:sz w:val="28"/>
          <w:szCs w:val="28"/>
        </w:rPr>
        <w:t xml:space="preserve"> et le S.N.U.I</w:t>
      </w:r>
    </w:p>
    <w:p w:rsidR="000F31DC" w:rsidRDefault="000F31DC">
      <w:pPr>
        <w:rPr>
          <w:sz w:val="24"/>
          <w:szCs w:val="24"/>
        </w:rPr>
      </w:pPr>
      <w:r>
        <w:rPr>
          <w:sz w:val="24"/>
          <w:szCs w:val="24"/>
        </w:rPr>
        <w:t xml:space="preserve">       A</w:t>
      </w:r>
      <w:r w:rsidR="00BC216A" w:rsidRPr="00130675">
        <w:rPr>
          <w:sz w:val="24"/>
          <w:szCs w:val="24"/>
        </w:rPr>
        <w:t xml:space="preserve">lors qu’il est son Premier Ministre, M Chirac entretient de mauvaises relations </w:t>
      </w:r>
      <w:r w:rsidR="0039262B" w:rsidRPr="00130675">
        <w:rPr>
          <w:sz w:val="24"/>
          <w:szCs w:val="24"/>
        </w:rPr>
        <w:t xml:space="preserve"> </w:t>
      </w:r>
      <w:r w:rsidR="00BC216A" w:rsidRPr="00130675">
        <w:rPr>
          <w:sz w:val="24"/>
          <w:szCs w:val="24"/>
        </w:rPr>
        <w:t xml:space="preserve">avec </w:t>
      </w:r>
      <w:r w:rsidR="0039262B" w:rsidRPr="00130675">
        <w:rPr>
          <w:sz w:val="24"/>
          <w:szCs w:val="24"/>
        </w:rPr>
        <w:t>le Président de la R</w:t>
      </w:r>
      <w:r w:rsidR="009A2DF6" w:rsidRPr="00130675">
        <w:rPr>
          <w:sz w:val="24"/>
          <w:szCs w:val="24"/>
        </w:rPr>
        <w:t xml:space="preserve">épublique, M Giscard d’ Estaing. </w:t>
      </w:r>
    </w:p>
    <w:p w:rsidR="0039262B" w:rsidRPr="00130675" w:rsidRDefault="000F31DC">
      <w:pPr>
        <w:rPr>
          <w:sz w:val="24"/>
          <w:szCs w:val="24"/>
        </w:rPr>
      </w:pPr>
      <w:r>
        <w:rPr>
          <w:sz w:val="24"/>
          <w:szCs w:val="24"/>
        </w:rPr>
        <w:t xml:space="preserve">             </w:t>
      </w:r>
      <w:r w:rsidR="009A2DF6" w:rsidRPr="00130675">
        <w:rPr>
          <w:sz w:val="24"/>
          <w:szCs w:val="24"/>
        </w:rPr>
        <w:t>Cette situation  amène M CHIRAC  à  démissionner de son poste de 1</w:t>
      </w:r>
      <w:r w:rsidR="009A2DF6" w:rsidRPr="00130675">
        <w:rPr>
          <w:sz w:val="24"/>
          <w:szCs w:val="24"/>
          <w:vertAlign w:val="superscript"/>
        </w:rPr>
        <w:t>er</w:t>
      </w:r>
      <w:r>
        <w:rPr>
          <w:sz w:val="24"/>
          <w:szCs w:val="24"/>
        </w:rPr>
        <w:t xml:space="preserve"> Ministre e</w:t>
      </w:r>
      <w:r w:rsidR="009A2DF6" w:rsidRPr="00130675">
        <w:rPr>
          <w:sz w:val="24"/>
          <w:szCs w:val="24"/>
        </w:rPr>
        <w:t xml:space="preserve">n 1976 </w:t>
      </w:r>
      <w:r>
        <w:rPr>
          <w:sz w:val="24"/>
          <w:szCs w:val="24"/>
        </w:rPr>
        <w:t xml:space="preserve">date à laquelle </w:t>
      </w:r>
      <w:r w:rsidR="009A2DF6" w:rsidRPr="00130675">
        <w:rPr>
          <w:sz w:val="24"/>
          <w:szCs w:val="24"/>
        </w:rPr>
        <w:t xml:space="preserve">M CHIRAC crée le </w:t>
      </w:r>
      <w:r w:rsidRPr="00130675">
        <w:rPr>
          <w:sz w:val="24"/>
          <w:szCs w:val="24"/>
        </w:rPr>
        <w:t>parti</w:t>
      </w:r>
      <w:r>
        <w:rPr>
          <w:sz w:val="24"/>
          <w:szCs w:val="24"/>
        </w:rPr>
        <w:t>, le</w:t>
      </w:r>
      <w:r w:rsidR="009A2DF6" w:rsidRPr="00130675">
        <w:rPr>
          <w:sz w:val="24"/>
          <w:szCs w:val="24"/>
        </w:rPr>
        <w:t xml:space="preserve"> R.P.R</w:t>
      </w:r>
      <w:r>
        <w:rPr>
          <w:sz w:val="24"/>
          <w:szCs w:val="24"/>
        </w:rPr>
        <w:t> ;</w:t>
      </w:r>
      <w:r w:rsidR="009A2DF6" w:rsidRPr="00130675">
        <w:rPr>
          <w:sz w:val="24"/>
          <w:szCs w:val="24"/>
        </w:rPr>
        <w:t xml:space="preserve">  qui marque sa différence avec  le parti l’U.D.F. soutien de M Giscard d’ Es</w:t>
      </w:r>
      <w:r>
        <w:rPr>
          <w:sz w:val="24"/>
          <w:szCs w:val="24"/>
        </w:rPr>
        <w:t xml:space="preserve">taing. Cette situation accentue </w:t>
      </w:r>
      <w:r w:rsidR="009A2DF6" w:rsidRPr="00130675">
        <w:rPr>
          <w:sz w:val="24"/>
          <w:szCs w:val="24"/>
        </w:rPr>
        <w:t xml:space="preserve"> les</w:t>
      </w:r>
      <w:r w:rsidR="0039262B" w:rsidRPr="00130675">
        <w:rPr>
          <w:sz w:val="24"/>
          <w:szCs w:val="24"/>
        </w:rPr>
        <w:t xml:space="preserve"> fortes  animosités entre les 2 hommes</w:t>
      </w:r>
      <w:r w:rsidR="00BE4099" w:rsidRPr="00130675">
        <w:rPr>
          <w:sz w:val="24"/>
          <w:szCs w:val="24"/>
        </w:rPr>
        <w:t xml:space="preserve">. </w:t>
      </w:r>
    </w:p>
    <w:p w:rsidR="000E00FA" w:rsidRPr="00130675" w:rsidRDefault="000F31DC" w:rsidP="009A2DF6">
      <w:pPr>
        <w:rPr>
          <w:sz w:val="24"/>
          <w:szCs w:val="24"/>
        </w:rPr>
      </w:pPr>
      <w:r>
        <w:rPr>
          <w:sz w:val="24"/>
          <w:szCs w:val="24"/>
        </w:rPr>
        <w:t xml:space="preserve">     </w:t>
      </w:r>
      <w:r w:rsidR="009A2DF6" w:rsidRPr="00130675">
        <w:rPr>
          <w:sz w:val="24"/>
          <w:szCs w:val="24"/>
        </w:rPr>
        <w:t>En 1979, la situation politique de la France présente le visage suivant : Président de la République Valery Giscard d’ Estaing,</w:t>
      </w:r>
      <w:r w:rsidR="000E00FA" w:rsidRPr="00130675">
        <w:rPr>
          <w:sz w:val="24"/>
          <w:szCs w:val="24"/>
        </w:rPr>
        <w:t xml:space="preserve"> avec</w:t>
      </w:r>
      <w:r w:rsidR="009A2DF6" w:rsidRPr="00130675">
        <w:rPr>
          <w:sz w:val="24"/>
          <w:szCs w:val="24"/>
        </w:rPr>
        <w:t xml:space="preserve"> Raymond BARRE, </w:t>
      </w:r>
      <w:r w:rsidR="000E00FA" w:rsidRPr="00130675">
        <w:rPr>
          <w:sz w:val="24"/>
          <w:szCs w:val="24"/>
        </w:rPr>
        <w:t xml:space="preserve">qu’il avait nommé  comme  Premier Ministre. </w:t>
      </w:r>
    </w:p>
    <w:p w:rsidR="00A90F16" w:rsidRPr="00130675" w:rsidRDefault="000E00FA" w:rsidP="009A2DF6">
      <w:pPr>
        <w:rPr>
          <w:sz w:val="24"/>
          <w:szCs w:val="24"/>
        </w:rPr>
      </w:pPr>
      <w:r w:rsidRPr="00130675">
        <w:rPr>
          <w:sz w:val="24"/>
          <w:szCs w:val="24"/>
        </w:rPr>
        <w:t xml:space="preserve">  </w:t>
      </w:r>
      <w:r w:rsidR="000F31DC">
        <w:rPr>
          <w:sz w:val="24"/>
          <w:szCs w:val="24"/>
        </w:rPr>
        <w:t xml:space="preserve">   </w:t>
      </w:r>
      <w:r w:rsidRPr="00130675">
        <w:rPr>
          <w:sz w:val="24"/>
          <w:szCs w:val="24"/>
        </w:rPr>
        <w:t>E</w:t>
      </w:r>
      <w:r w:rsidR="009A2DF6" w:rsidRPr="00130675">
        <w:rPr>
          <w:sz w:val="24"/>
          <w:szCs w:val="24"/>
        </w:rPr>
        <w:t xml:space="preserve">conomiquement </w:t>
      </w:r>
      <w:r w:rsidRPr="00130675">
        <w:rPr>
          <w:sz w:val="24"/>
          <w:szCs w:val="24"/>
        </w:rPr>
        <w:t xml:space="preserve"> la situation présentait  une très forte inflation avec</w:t>
      </w:r>
      <w:r w:rsidR="009A2DF6" w:rsidRPr="00130675">
        <w:rPr>
          <w:sz w:val="24"/>
          <w:szCs w:val="24"/>
        </w:rPr>
        <w:t xml:space="preserve"> près de 14%. </w:t>
      </w:r>
      <w:r w:rsidR="00A90F16" w:rsidRPr="00130675">
        <w:rPr>
          <w:sz w:val="24"/>
          <w:szCs w:val="24"/>
        </w:rPr>
        <w:t xml:space="preserve">          </w:t>
      </w:r>
    </w:p>
    <w:p w:rsidR="00641747" w:rsidRPr="00130675" w:rsidRDefault="00A90F16" w:rsidP="009A2DF6">
      <w:pPr>
        <w:rPr>
          <w:b/>
          <w:sz w:val="24"/>
          <w:szCs w:val="24"/>
        </w:rPr>
      </w:pPr>
      <w:r w:rsidRPr="00130675">
        <w:rPr>
          <w:b/>
          <w:sz w:val="24"/>
          <w:szCs w:val="24"/>
        </w:rPr>
        <w:t xml:space="preserve">        Au moment de la présentation de la loi de finances</w:t>
      </w:r>
      <w:r w:rsidR="000F31DC">
        <w:rPr>
          <w:b/>
          <w:sz w:val="24"/>
          <w:szCs w:val="24"/>
        </w:rPr>
        <w:t xml:space="preserve"> de fin d’année</w:t>
      </w:r>
      <w:r w:rsidR="008B73C0">
        <w:rPr>
          <w:b/>
          <w:sz w:val="24"/>
          <w:szCs w:val="24"/>
        </w:rPr>
        <w:t xml:space="preserve"> 1979</w:t>
      </w:r>
      <w:r w:rsidRPr="00130675">
        <w:rPr>
          <w:b/>
          <w:sz w:val="24"/>
          <w:szCs w:val="24"/>
        </w:rPr>
        <w:t>, le Gouvernement annonce</w:t>
      </w:r>
      <w:r w:rsidR="00BB2AB9" w:rsidRPr="00130675">
        <w:rPr>
          <w:b/>
          <w:sz w:val="24"/>
          <w:szCs w:val="24"/>
        </w:rPr>
        <w:t xml:space="preserve">  qu’il avait tenu </w:t>
      </w:r>
      <w:r w:rsidR="001A32B9" w:rsidRPr="00130675">
        <w:rPr>
          <w:b/>
          <w:sz w:val="24"/>
          <w:szCs w:val="24"/>
        </w:rPr>
        <w:t xml:space="preserve">compte </w:t>
      </w:r>
      <w:r w:rsidR="00BB2AB9" w:rsidRPr="00130675">
        <w:rPr>
          <w:b/>
          <w:sz w:val="24"/>
          <w:szCs w:val="24"/>
        </w:rPr>
        <w:t>de cette inflation dans l’établissement  d</w:t>
      </w:r>
      <w:r w:rsidRPr="00130675">
        <w:rPr>
          <w:b/>
          <w:sz w:val="24"/>
          <w:szCs w:val="24"/>
        </w:rPr>
        <w:t>es tranches du barè</w:t>
      </w:r>
      <w:r w:rsidR="009C04FE">
        <w:rPr>
          <w:b/>
          <w:sz w:val="24"/>
          <w:szCs w:val="24"/>
        </w:rPr>
        <w:t>me de l’impôt sur le revenu payable en</w:t>
      </w:r>
      <w:r w:rsidRPr="00130675">
        <w:rPr>
          <w:b/>
          <w:sz w:val="24"/>
          <w:szCs w:val="24"/>
        </w:rPr>
        <w:t xml:space="preserve"> 1980 </w:t>
      </w:r>
      <w:r w:rsidR="009C04FE">
        <w:rPr>
          <w:b/>
          <w:sz w:val="24"/>
          <w:szCs w:val="24"/>
        </w:rPr>
        <w:t xml:space="preserve"> et ce </w:t>
      </w:r>
      <w:bookmarkStart w:id="0" w:name="_GoBack"/>
      <w:bookmarkEnd w:id="0"/>
      <w:r w:rsidRPr="00130675">
        <w:rPr>
          <w:b/>
          <w:sz w:val="24"/>
          <w:szCs w:val="24"/>
        </w:rPr>
        <w:t xml:space="preserve"> </w:t>
      </w:r>
      <w:r w:rsidR="001A32B9" w:rsidRPr="00130675">
        <w:rPr>
          <w:b/>
          <w:sz w:val="24"/>
          <w:szCs w:val="24"/>
        </w:rPr>
        <w:t>en relevant  toutes les tranches du barème de calcul  au même niveau que cette inflation</w:t>
      </w:r>
      <w:r w:rsidRPr="00130675">
        <w:rPr>
          <w:b/>
          <w:sz w:val="24"/>
          <w:szCs w:val="24"/>
        </w:rPr>
        <w:t>.</w:t>
      </w:r>
    </w:p>
    <w:p w:rsidR="00B75648" w:rsidRPr="00130675" w:rsidRDefault="00641747" w:rsidP="009A2DF6">
      <w:pPr>
        <w:rPr>
          <w:sz w:val="24"/>
          <w:szCs w:val="24"/>
        </w:rPr>
      </w:pPr>
      <w:r w:rsidRPr="00130675">
        <w:rPr>
          <w:sz w:val="24"/>
          <w:szCs w:val="24"/>
        </w:rPr>
        <w:t xml:space="preserve">  Dès cette annonce, le Bureau National  du </w:t>
      </w:r>
      <w:r w:rsidR="00B75648" w:rsidRPr="00130675">
        <w:rPr>
          <w:sz w:val="24"/>
          <w:szCs w:val="24"/>
        </w:rPr>
        <w:t>S.N.U.I, compare e</w:t>
      </w:r>
      <w:r w:rsidRPr="00130675">
        <w:rPr>
          <w:sz w:val="24"/>
          <w:szCs w:val="24"/>
        </w:rPr>
        <w:t xml:space="preserve">t vérifie </w:t>
      </w:r>
      <w:r w:rsidR="00B75648" w:rsidRPr="00130675">
        <w:rPr>
          <w:sz w:val="24"/>
          <w:szCs w:val="24"/>
        </w:rPr>
        <w:t xml:space="preserve">les tranches du barème de l’année précédente avec  le nouveau annoncé par le Gouvernement. Après avoir minutieusement fait tous les calculs, le Bureau National du S.NU.I   publie par l’intermédiaire d’Henri BRAU  un </w:t>
      </w:r>
      <w:r w:rsidR="000F31DC">
        <w:rPr>
          <w:sz w:val="24"/>
          <w:szCs w:val="24"/>
        </w:rPr>
        <w:t>communiqué de presse, dénonçant cette annonce</w:t>
      </w:r>
      <w:r w:rsidR="00B75648" w:rsidRPr="00130675">
        <w:rPr>
          <w:sz w:val="24"/>
          <w:szCs w:val="24"/>
        </w:rPr>
        <w:t xml:space="preserve"> gouve</w:t>
      </w:r>
      <w:r w:rsidR="000F31DC">
        <w:rPr>
          <w:sz w:val="24"/>
          <w:szCs w:val="24"/>
        </w:rPr>
        <w:t>rnementale totalement fausse</w:t>
      </w:r>
      <w:r w:rsidR="00B75648" w:rsidRPr="00130675">
        <w:rPr>
          <w:sz w:val="24"/>
          <w:szCs w:val="24"/>
        </w:rPr>
        <w:t xml:space="preserve">  concernant l’Impôt sur le Revenu. </w:t>
      </w:r>
    </w:p>
    <w:p w:rsidR="00641747" w:rsidRPr="00130675" w:rsidRDefault="000F31DC" w:rsidP="009A2DF6">
      <w:pPr>
        <w:rPr>
          <w:sz w:val="24"/>
          <w:szCs w:val="24"/>
        </w:rPr>
      </w:pPr>
      <w:r>
        <w:rPr>
          <w:sz w:val="24"/>
          <w:szCs w:val="24"/>
        </w:rPr>
        <w:t xml:space="preserve">            </w:t>
      </w:r>
      <w:r w:rsidR="00B75648" w:rsidRPr="00130675">
        <w:rPr>
          <w:sz w:val="24"/>
          <w:szCs w:val="24"/>
        </w:rPr>
        <w:t xml:space="preserve"> Dans ce communiqué</w:t>
      </w:r>
      <w:r>
        <w:rPr>
          <w:sz w:val="24"/>
          <w:szCs w:val="24"/>
        </w:rPr>
        <w:t xml:space="preserve"> de presse le syndicat soulignait </w:t>
      </w:r>
      <w:r w:rsidR="00DC4C40" w:rsidRPr="00130675">
        <w:rPr>
          <w:sz w:val="24"/>
          <w:szCs w:val="24"/>
        </w:rPr>
        <w:t xml:space="preserve"> </w:t>
      </w:r>
      <w:r>
        <w:rPr>
          <w:sz w:val="24"/>
          <w:szCs w:val="24"/>
        </w:rPr>
        <w:t>la double</w:t>
      </w:r>
      <w:r w:rsidR="00BB2AB9" w:rsidRPr="00130675">
        <w:rPr>
          <w:sz w:val="24"/>
          <w:szCs w:val="24"/>
        </w:rPr>
        <w:t xml:space="preserve"> peine</w:t>
      </w:r>
      <w:r w:rsidR="009C47BA">
        <w:rPr>
          <w:sz w:val="24"/>
          <w:szCs w:val="24"/>
        </w:rPr>
        <w:t xml:space="preserve"> que cela constituait </w:t>
      </w:r>
      <w:r w:rsidR="00BB2AB9" w:rsidRPr="00130675">
        <w:rPr>
          <w:sz w:val="24"/>
          <w:szCs w:val="24"/>
        </w:rPr>
        <w:t xml:space="preserve"> </w:t>
      </w:r>
      <w:r w:rsidR="009C47BA">
        <w:rPr>
          <w:sz w:val="24"/>
          <w:szCs w:val="24"/>
        </w:rPr>
        <w:t xml:space="preserve">en créant </w:t>
      </w:r>
      <w:r>
        <w:rPr>
          <w:sz w:val="24"/>
          <w:szCs w:val="24"/>
        </w:rPr>
        <w:t>une</w:t>
      </w:r>
      <w:r w:rsidR="00BB2AB9" w:rsidRPr="00130675">
        <w:rPr>
          <w:sz w:val="24"/>
          <w:szCs w:val="24"/>
        </w:rPr>
        <w:t xml:space="preserve"> double perte </w:t>
      </w:r>
      <w:r w:rsidR="00B75648" w:rsidRPr="00130675">
        <w:rPr>
          <w:sz w:val="24"/>
          <w:szCs w:val="24"/>
        </w:rPr>
        <w:t xml:space="preserve"> de pouvoir d’achat</w:t>
      </w:r>
      <w:r w:rsidR="00BB2AB9" w:rsidRPr="00130675">
        <w:rPr>
          <w:sz w:val="24"/>
          <w:szCs w:val="24"/>
        </w:rPr>
        <w:t xml:space="preserve"> </w:t>
      </w:r>
      <w:r w:rsidR="009C47BA">
        <w:rPr>
          <w:sz w:val="24"/>
          <w:szCs w:val="24"/>
        </w:rPr>
        <w:t xml:space="preserve"> pour les salariés. Double perte </w:t>
      </w:r>
      <w:r w:rsidR="00BB2AB9" w:rsidRPr="00130675">
        <w:rPr>
          <w:sz w:val="24"/>
          <w:szCs w:val="24"/>
        </w:rPr>
        <w:t>qui se décomposait ainsi</w:t>
      </w:r>
      <w:r w:rsidR="00DC4C40" w:rsidRPr="00130675">
        <w:rPr>
          <w:sz w:val="24"/>
          <w:szCs w:val="24"/>
        </w:rPr>
        <w:t>:</w:t>
      </w:r>
    </w:p>
    <w:p w:rsidR="00DC4C40" w:rsidRPr="00130675" w:rsidRDefault="00DC4C40" w:rsidP="009A2DF6">
      <w:pPr>
        <w:rPr>
          <w:sz w:val="24"/>
          <w:szCs w:val="24"/>
        </w:rPr>
      </w:pPr>
      <w:r w:rsidRPr="00130675">
        <w:rPr>
          <w:sz w:val="24"/>
          <w:szCs w:val="24"/>
        </w:rPr>
        <w:t>--la première perte étant liée au fait que les salaires augmentaient beaucoup moins que l’inflation</w:t>
      </w:r>
    </w:p>
    <w:p w:rsidR="00DC4C40" w:rsidRPr="00130675" w:rsidRDefault="00DC4C40" w:rsidP="009A2DF6">
      <w:pPr>
        <w:rPr>
          <w:sz w:val="24"/>
          <w:szCs w:val="24"/>
        </w:rPr>
      </w:pPr>
      <w:r w:rsidRPr="00130675">
        <w:rPr>
          <w:sz w:val="24"/>
          <w:szCs w:val="24"/>
        </w:rPr>
        <w:t>--la deuxième étant liée au fait que le barème faisait payer de l’impôt sur le différentiel  non perç</w:t>
      </w:r>
      <w:r w:rsidR="00BB2AB9" w:rsidRPr="00130675">
        <w:rPr>
          <w:sz w:val="24"/>
          <w:szCs w:val="24"/>
        </w:rPr>
        <w:t>u</w:t>
      </w:r>
      <w:r w:rsidRPr="00130675">
        <w:rPr>
          <w:sz w:val="24"/>
          <w:szCs w:val="24"/>
        </w:rPr>
        <w:t xml:space="preserve"> entre le salaire réel  et l’inflation</w:t>
      </w:r>
    </w:p>
    <w:p w:rsidR="00BB2AB9" w:rsidRPr="00130675" w:rsidRDefault="00BB2AB9" w:rsidP="009A2DF6">
      <w:pPr>
        <w:rPr>
          <w:sz w:val="24"/>
          <w:szCs w:val="24"/>
        </w:rPr>
      </w:pPr>
      <w:r w:rsidRPr="00130675">
        <w:rPr>
          <w:sz w:val="24"/>
          <w:szCs w:val="24"/>
        </w:rPr>
        <w:t xml:space="preserve">    Seul le « Canard Enchainé » après avoir revérifié l’ensemble </w:t>
      </w:r>
      <w:r w:rsidR="0034742F">
        <w:rPr>
          <w:sz w:val="24"/>
          <w:szCs w:val="24"/>
        </w:rPr>
        <w:t>de nos arguments, les reprenai</w:t>
      </w:r>
      <w:r w:rsidRPr="00130675">
        <w:rPr>
          <w:sz w:val="24"/>
          <w:szCs w:val="24"/>
        </w:rPr>
        <w:t xml:space="preserve">t dans un article pour </w:t>
      </w:r>
      <w:r w:rsidR="0034742F">
        <w:rPr>
          <w:sz w:val="24"/>
          <w:szCs w:val="24"/>
        </w:rPr>
        <w:t xml:space="preserve">démontrer et </w:t>
      </w:r>
      <w:r w:rsidRPr="00130675">
        <w:rPr>
          <w:sz w:val="24"/>
          <w:szCs w:val="24"/>
        </w:rPr>
        <w:t>dénoncer l’annonce fallacieuse du Gouvernement.</w:t>
      </w:r>
    </w:p>
    <w:p w:rsidR="001A32B9" w:rsidRPr="00130675" w:rsidRDefault="001A32B9" w:rsidP="009A2DF6">
      <w:pPr>
        <w:rPr>
          <w:sz w:val="24"/>
          <w:szCs w:val="24"/>
        </w:rPr>
      </w:pPr>
      <w:r w:rsidRPr="00130675">
        <w:rPr>
          <w:sz w:val="24"/>
          <w:szCs w:val="24"/>
        </w:rPr>
        <w:t xml:space="preserve">  Lors du débat parlementaire en fin d’année sur la  loi de Finances M Chirac et le R.P.R s’emparent du sujet et demande au  Gouvernement de revoir sa copie en ce qui concerne </w:t>
      </w:r>
      <w:r w:rsidR="00BB7BF5" w:rsidRPr="00130675">
        <w:rPr>
          <w:sz w:val="24"/>
          <w:szCs w:val="24"/>
        </w:rPr>
        <w:t>l’impôt</w:t>
      </w:r>
      <w:r w:rsidRPr="00130675">
        <w:rPr>
          <w:sz w:val="24"/>
          <w:szCs w:val="24"/>
        </w:rPr>
        <w:t xml:space="preserve"> sur le Revenu et refuse de voter la loi de Finances. </w:t>
      </w:r>
    </w:p>
    <w:p w:rsidR="00BB7BF5" w:rsidRPr="00130675" w:rsidRDefault="00BB7BF5" w:rsidP="009A2DF6">
      <w:pPr>
        <w:rPr>
          <w:sz w:val="24"/>
          <w:szCs w:val="24"/>
        </w:rPr>
      </w:pPr>
    </w:p>
    <w:p w:rsidR="00BB7BF5" w:rsidRPr="00130675" w:rsidRDefault="00BB7BF5" w:rsidP="009A2DF6">
      <w:pPr>
        <w:rPr>
          <w:b/>
          <w:sz w:val="24"/>
          <w:szCs w:val="24"/>
        </w:rPr>
      </w:pPr>
      <w:r w:rsidRPr="00130675">
        <w:rPr>
          <w:sz w:val="24"/>
          <w:szCs w:val="24"/>
        </w:rPr>
        <w:t xml:space="preserve">   </w:t>
      </w:r>
      <w:r w:rsidR="00873A16">
        <w:rPr>
          <w:sz w:val="24"/>
          <w:szCs w:val="24"/>
        </w:rPr>
        <w:t xml:space="preserve">                </w:t>
      </w:r>
      <w:r w:rsidRPr="00130675">
        <w:rPr>
          <w:b/>
          <w:sz w:val="24"/>
          <w:szCs w:val="24"/>
        </w:rPr>
        <w:t>Après tergiversations, et recul du gouvernement la loi de Finances ne sera votée qu’au mois de Janvier 1980.</w:t>
      </w:r>
    </w:p>
    <w:p w:rsidR="00BB7BF5" w:rsidRPr="00130675" w:rsidRDefault="00BB7BF5" w:rsidP="009A2DF6">
      <w:pPr>
        <w:rPr>
          <w:b/>
          <w:sz w:val="24"/>
          <w:szCs w:val="24"/>
        </w:rPr>
      </w:pPr>
      <w:r w:rsidRPr="00130675">
        <w:rPr>
          <w:b/>
          <w:sz w:val="24"/>
          <w:szCs w:val="24"/>
        </w:rPr>
        <w:t xml:space="preserve">    C’était la première fois et ce sera la seule fois dans l’histoire de la 5 ème République que la loi de Finances </w:t>
      </w:r>
      <w:r w:rsidR="000F31DC" w:rsidRPr="00130675">
        <w:rPr>
          <w:b/>
          <w:sz w:val="24"/>
          <w:szCs w:val="24"/>
        </w:rPr>
        <w:t>n’a</w:t>
      </w:r>
      <w:r w:rsidRPr="00130675">
        <w:rPr>
          <w:b/>
          <w:sz w:val="24"/>
          <w:szCs w:val="24"/>
        </w:rPr>
        <w:t xml:space="preserve"> pas été et ne sera pas votée au 31 Décembre.</w:t>
      </w:r>
    </w:p>
    <w:p w:rsidR="00BB7BF5" w:rsidRPr="00130675" w:rsidRDefault="00AF2117" w:rsidP="009A2DF6">
      <w:pPr>
        <w:rPr>
          <w:b/>
          <w:sz w:val="24"/>
          <w:szCs w:val="24"/>
        </w:rPr>
      </w:pPr>
      <w:r w:rsidRPr="00130675">
        <w:rPr>
          <w:b/>
          <w:sz w:val="24"/>
          <w:szCs w:val="24"/>
        </w:rPr>
        <w:t xml:space="preserve">              </w:t>
      </w:r>
      <w:r w:rsidR="00BB7BF5" w:rsidRPr="00130675">
        <w:rPr>
          <w:b/>
          <w:sz w:val="24"/>
          <w:szCs w:val="24"/>
        </w:rPr>
        <w:t>Christian Steenhoudt</w:t>
      </w:r>
    </w:p>
    <w:p w:rsidR="00BB7BF5" w:rsidRPr="00130675" w:rsidRDefault="00BB7BF5" w:rsidP="009A2DF6">
      <w:pPr>
        <w:rPr>
          <w:sz w:val="24"/>
          <w:szCs w:val="24"/>
        </w:rPr>
      </w:pPr>
      <w:r w:rsidRPr="00130675">
        <w:rPr>
          <w:sz w:val="24"/>
          <w:szCs w:val="24"/>
        </w:rPr>
        <w:t xml:space="preserve"> </w:t>
      </w:r>
    </w:p>
    <w:p w:rsidR="001A32B9" w:rsidRPr="00130675" w:rsidRDefault="001A32B9" w:rsidP="009A2DF6">
      <w:pPr>
        <w:rPr>
          <w:sz w:val="24"/>
          <w:szCs w:val="24"/>
        </w:rPr>
      </w:pPr>
    </w:p>
    <w:p w:rsidR="00BB2AB9" w:rsidRPr="00130675" w:rsidRDefault="00BB2AB9" w:rsidP="009A2DF6">
      <w:pPr>
        <w:rPr>
          <w:sz w:val="24"/>
          <w:szCs w:val="24"/>
        </w:rPr>
      </w:pPr>
    </w:p>
    <w:p w:rsidR="00DC4C40" w:rsidRPr="00130675" w:rsidRDefault="00DC4C40" w:rsidP="009A2DF6">
      <w:pPr>
        <w:rPr>
          <w:sz w:val="24"/>
          <w:szCs w:val="24"/>
        </w:rPr>
      </w:pPr>
    </w:p>
    <w:p w:rsidR="009A2DF6" w:rsidRPr="00130675" w:rsidRDefault="009A2DF6">
      <w:pPr>
        <w:rPr>
          <w:sz w:val="24"/>
          <w:szCs w:val="24"/>
        </w:rPr>
      </w:pPr>
    </w:p>
    <w:p w:rsidR="009A2DF6" w:rsidRPr="00130675" w:rsidRDefault="009A2DF6">
      <w:pPr>
        <w:rPr>
          <w:sz w:val="24"/>
          <w:szCs w:val="24"/>
        </w:rPr>
      </w:pPr>
      <w:r w:rsidRPr="00130675">
        <w:rPr>
          <w:sz w:val="24"/>
          <w:szCs w:val="24"/>
        </w:rPr>
        <w:t xml:space="preserve"> </w:t>
      </w:r>
    </w:p>
    <w:p w:rsidR="00E433D2" w:rsidRPr="00130675" w:rsidRDefault="00E433D2">
      <w:pPr>
        <w:rPr>
          <w:sz w:val="24"/>
          <w:szCs w:val="24"/>
        </w:rPr>
      </w:pPr>
      <w:r w:rsidRPr="00130675">
        <w:rPr>
          <w:sz w:val="24"/>
          <w:szCs w:val="24"/>
        </w:rPr>
        <w:t xml:space="preserve">       </w:t>
      </w:r>
    </w:p>
    <w:sectPr w:rsidR="00E433D2" w:rsidRPr="00130675" w:rsidSect="00DB55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D2"/>
    <w:rsid w:val="000E00FA"/>
    <w:rsid w:val="000F31DC"/>
    <w:rsid w:val="00130675"/>
    <w:rsid w:val="001A32B9"/>
    <w:rsid w:val="00311C18"/>
    <w:rsid w:val="0034742F"/>
    <w:rsid w:val="0039262B"/>
    <w:rsid w:val="00641747"/>
    <w:rsid w:val="0086168A"/>
    <w:rsid w:val="00873A16"/>
    <w:rsid w:val="008B73C0"/>
    <w:rsid w:val="009A2DF6"/>
    <w:rsid w:val="009C04FE"/>
    <w:rsid w:val="009C47BA"/>
    <w:rsid w:val="00A90F16"/>
    <w:rsid w:val="00AF2117"/>
    <w:rsid w:val="00B75648"/>
    <w:rsid w:val="00B92B32"/>
    <w:rsid w:val="00BB2AB9"/>
    <w:rsid w:val="00BB7BF5"/>
    <w:rsid w:val="00BC216A"/>
    <w:rsid w:val="00BE4099"/>
    <w:rsid w:val="00DB5528"/>
    <w:rsid w:val="00DC4C40"/>
    <w:rsid w:val="00E433D2"/>
    <w:rsid w:val="00FE1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425</Words>
  <Characters>2341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2019-09-26T17:08:00Z</dcterms:created>
  <dcterms:modified xsi:type="dcterms:W3CDTF">2019-09-26T19:08:00Z</dcterms:modified>
</cp:coreProperties>
</file>