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17" w:rsidRPr="00531F17" w:rsidRDefault="00531F17" w:rsidP="00531F17">
      <w:pPr>
        <w:spacing w:after="60"/>
        <w:ind w:firstLine="142"/>
        <w:jc w:val="center"/>
        <w:rPr>
          <w:rFonts w:ascii="Times New Roman" w:hAnsi="Times New Roman"/>
          <w:b/>
          <w:sz w:val="36"/>
          <w:szCs w:val="36"/>
        </w:rPr>
      </w:pPr>
      <w:r>
        <w:rPr>
          <w:rFonts w:ascii="Times New Roman" w:hAnsi="Times New Roman"/>
          <w:b/>
          <w:sz w:val="36"/>
          <w:szCs w:val="36"/>
        </w:rPr>
        <w:t>P</w:t>
      </w:r>
      <w:r w:rsidRPr="00531F17">
        <w:rPr>
          <w:rFonts w:ascii="Times New Roman" w:hAnsi="Times New Roman"/>
          <w:b/>
          <w:sz w:val="36"/>
          <w:szCs w:val="36"/>
        </w:rPr>
        <w:t>réceptes des moines et des laïcs</w:t>
      </w:r>
      <w:r>
        <w:rPr>
          <w:rFonts w:ascii="Times New Roman" w:hAnsi="Times New Roman"/>
          <w:b/>
          <w:sz w:val="36"/>
          <w:szCs w:val="36"/>
        </w:rPr>
        <w:t xml:space="preserve"> zen</w:t>
      </w:r>
    </w:p>
    <w:p w:rsidR="00531F17" w:rsidRDefault="00531F17" w:rsidP="00531F17">
      <w:pPr>
        <w:spacing w:after="0" w:line="240" w:lineRule="auto"/>
        <w:ind w:left="567" w:firstLine="142"/>
        <w:jc w:val="both"/>
        <w:rPr>
          <w:rFonts w:ascii="Times New Roman" w:hAnsi="Times New Roman"/>
        </w:rPr>
      </w:pPr>
    </w:p>
    <w:p w:rsidR="00531F17" w:rsidRDefault="00531F17" w:rsidP="00531F17">
      <w:pPr>
        <w:spacing w:after="0" w:line="240" w:lineRule="auto"/>
        <w:ind w:left="567" w:firstLine="142"/>
        <w:jc w:val="both"/>
        <w:rPr>
          <w:rFonts w:ascii="Times New Roman" w:hAnsi="Times New Roman"/>
        </w:rPr>
      </w:pPr>
    </w:p>
    <w:p w:rsidR="00531F17" w:rsidRPr="00081ABC" w:rsidRDefault="00531F17" w:rsidP="00531F17">
      <w:pPr>
        <w:spacing w:after="0" w:line="240" w:lineRule="auto"/>
        <w:ind w:left="567" w:firstLine="142"/>
        <w:jc w:val="both"/>
        <w:rPr>
          <w:rFonts w:ascii="Times New Roman" w:hAnsi="Times New Roman"/>
        </w:rPr>
      </w:pPr>
      <w:r w:rsidRPr="00081ABC">
        <w:rPr>
          <w:rFonts w:ascii="Times New Roman" w:hAnsi="Times New Roman"/>
        </w:rPr>
        <w:t xml:space="preserve">Ce fichier fait partie du blog </w:t>
      </w:r>
      <w:r w:rsidRPr="00531F17">
        <w:rPr>
          <w:rFonts w:ascii="Times New Roman" w:hAnsi="Times New Roman"/>
        </w:rPr>
        <w:t>(</w:t>
      </w:r>
      <w:hyperlink r:id="rId8" w:history="1">
        <w:r w:rsidRPr="00531F17">
          <w:rPr>
            <w:rStyle w:val="Lienhypertexte"/>
            <w:rFonts w:ascii="Times New Roman" w:hAnsi="Times New Roman"/>
            <w:color w:val="auto"/>
          </w:rPr>
          <w:t>http://www.shobogenzo.eu</w:t>
        </w:r>
      </w:hyperlink>
      <w:r w:rsidRPr="00531F17">
        <w:rPr>
          <w:rFonts w:ascii="Times New Roman" w:hAnsi="Times New Roman"/>
        </w:rPr>
        <w:t>)</w:t>
      </w:r>
      <w:r w:rsidRPr="00081ABC">
        <w:rPr>
          <w:rFonts w:ascii="Times New Roman" w:hAnsi="Times New Roman"/>
        </w:rPr>
        <w:t xml:space="preserve"> </w:t>
      </w:r>
      <w:r>
        <w:rPr>
          <w:rFonts w:ascii="Times New Roman" w:hAnsi="Times New Roman"/>
        </w:rPr>
        <w:t>créé en lien avec les</w:t>
      </w:r>
      <w:r w:rsidRPr="004E4D3C">
        <w:rPr>
          <w:rFonts w:ascii="Times New Roman" w:hAnsi="Times New Roman"/>
        </w:rPr>
        <w:t xml:space="preserve"> ateliers de lecture du </w:t>
      </w:r>
      <w:proofErr w:type="spellStart"/>
      <w:r w:rsidRPr="004E4D3C">
        <w:rPr>
          <w:rFonts w:ascii="Times New Roman" w:hAnsi="Times New Roman"/>
          <w:i/>
        </w:rPr>
        <w:t>Shôbôgenzô</w:t>
      </w:r>
      <w:proofErr w:type="spellEnd"/>
      <w:r w:rsidRPr="004E4D3C">
        <w:rPr>
          <w:rFonts w:ascii="Times New Roman" w:hAnsi="Times New Roman"/>
        </w:rPr>
        <w:t xml:space="preserve"> (recueil de 92 textes de maître </w:t>
      </w:r>
      <w:proofErr w:type="spellStart"/>
      <w:r w:rsidRPr="004E4D3C">
        <w:rPr>
          <w:rFonts w:ascii="Times New Roman" w:hAnsi="Times New Roman"/>
        </w:rPr>
        <w:t>Dôgen</w:t>
      </w:r>
      <w:proofErr w:type="spellEnd"/>
      <w:r w:rsidRPr="004E4D3C">
        <w:rPr>
          <w:rFonts w:ascii="Times New Roman" w:hAnsi="Times New Roman"/>
        </w:rPr>
        <w:t>)</w:t>
      </w:r>
      <w:r>
        <w:rPr>
          <w:rFonts w:ascii="Times New Roman" w:hAnsi="Times New Roman"/>
        </w:rPr>
        <w:t>, ateliers</w:t>
      </w:r>
      <w:r w:rsidRPr="004E4D3C">
        <w:rPr>
          <w:rFonts w:ascii="Times New Roman" w:hAnsi="Times New Roman"/>
        </w:rPr>
        <w:t xml:space="preserve"> organisés par le </w:t>
      </w:r>
      <w:proofErr w:type="spellStart"/>
      <w:r w:rsidRPr="004E4D3C">
        <w:rPr>
          <w:rFonts w:ascii="Times New Roman" w:hAnsi="Times New Roman"/>
        </w:rPr>
        <w:t>Dôjô</w:t>
      </w:r>
      <w:proofErr w:type="spellEnd"/>
      <w:r w:rsidRPr="004E4D3C">
        <w:rPr>
          <w:rFonts w:ascii="Times New Roman" w:hAnsi="Times New Roman"/>
        </w:rPr>
        <w:t xml:space="preserve"> Zen de Paris et l'I</w:t>
      </w:r>
      <w:r>
        <w:rPr>
          <w:rFonts w:ascii="Times New Roman" w:hAnsi="Times New Roman"/>
        </w:rPr>
        <w:t>nstitut d'</w:t>
      </w:r>
      <w:proofErr w:type="spellStart"/>
      <w:r>
        <w:rPr>
          <w:rFonts w:ascii="Times New Roman" w:hAnsi="Times New Roman"/>
        </w:rPr>
        <w:t>Etudes</w:t>
      </w:r>
      <w:proofErr w:type="spellEnd"/>
      <w:r>
        <w:rPr>
          <w:rFonts w:ascii="Times New Roman" w:hAnsi="Times New Roman"/>
        </w:rPr>
        <w:t xml:space="preserve"> Bouddhistes</w:t>
      </w:r>
      <w:r w:rsidRPr="004E4D3C">
        <w:rPr>
          <w:rFonts w:ascii="Times New Roman" w:hAnsi="Times New Roman"/>
        </w:rPr>
        <w:t xml:space="preserve"> </w:t>
      </w:r>
      <w:r>
        <w:rPr>
          <w:rFonts w:ascii="Times New Roman" w:hAnsi="Times New Roman"/>
        </w:rPr>
        <w:t>et</w:t>
      </w:r>
      <w:r w:rsidRPr="004E4D3C">
        <w:rPr>
          <w:rFonts w:ascii="Times New Roman" w:hAnsi="Times New Roman"/>
        </w:rPr>
        <w:t xml:space="preserve"> animés par Yoko </w:t>
      </w:r>
      <w:proofErr w:type="spellStart"/>
      <w:r w:rsidRPr="004E4D3C">
        <w:rPr>
          <w:rFonts w:ascii="Times New Roman" w:hAnsi="Times New Roman"/>
        </w:rPr>
        <w:t>Orimo</w:t>
      </w:r>
      <w:proofErr w:type="spellEnd"/>
      <w:r>
        <w:rPr>
          <w:rFonts w:ascii="Times New Roman" w:hAnsi="Times New Roman"/>
        </w:rPr>
        <w:t>.</w:t>
      </w:r>
    </w:p>
    <w:p w:rsidR="00531F17" w:rsidRPr="00081ABC" w:rsidRDefault="00531F17" w:rsidP="00531F17">
      <w:pPr>
        <w:spacing w:after="0" w:line="240" w:lineRule="auto"/>
        <w:ind w:left="567" w:firstLine="142"/>
        <w:jc w:val="both"/>
        <w:rPr>
          <w:rFonts w:ascii="Times New Roman" w:hAnsi="Times New Roman"/>
        </w:rPr>
      </w:pPr>
      <w:r w:rsidRPr="00081ABC">
        <w:rPr>
          <w:rFonts w:ascii="Times New Roman" w:hAnsi="Times New Roman"/>
        </w:rPr>
        <w:t xml:space="preserve">Vous trouvez ici </w:t>
      </w:r>
      <w:r>
        <w:rPr>
          <w:rFonts w:ascii="Times New Roman" w:hAnsi="Times New Roman"/>
        </w:rPr>
        <w:t xml:space="preserve">essentiellement </w:t>
      </w:r>
      <w:r w:rsidRPr="00081ABC">
        <w:rPr>
          <w:rFonts w:ascii="Times New Roman" w:hAnsi="Times New Roman"/>
        </w:rPr>
        <w:t xml:space="preserve">des extraits </w:t>
      </w:r>
      <w:r>
        <w:rPr>
          <w:rFonts w:ascii="Times New Roman" w:hAnsi="Times New Roman"/>
        </w:rPr>
        <w:t xml:space="preserve">du compte-rendu </w:t>
      </w:r>
      <w:r w:rsidR="007E4A72">
        <w:rPr>
          <w:rFonts w:ascii="Times New Roman" w:hAnsi="Times New Roman"/>
        </w:rPr>
        <w:t>des deux séances</w:t>
      </w:r>
      <w:r w:rsidRPr="00081ABC">
        <w:rPr>
          <w:rFonts w:ascii="Times New Roman" w:hAnsi="Times New Roman"/>
        </w:rPr>
        <w:t xml:space="preserve"> sur le texte </w:t>
      </w:r>
      <w:proofErr w:type="spellStart"/>
      <w:r w:rsidRPr="00081ABC">
        <w:rPr>
          <w:rFonts w:ascii="Times New Roman" w:hAnsi="Times New Roman"/>
          <w:i/>
        </w:rPr>
        <w:t>Shukke</w:t>
      </w:r>
      <w:proofErr w:type="spellEnd"/>
      <w:r w:rsidRPr="00081ABC">
        <w:rPr>
          <w:rFonts w:ascii="Times New Roman" w:hAnsi="Times New Roman"/>
        </w:rPr>
        <w:t xml:space="preserve"> </w:t>
      </w:r>
      <w:r>
        <w:rPr>
          <w:rFonts w:ascii="Times New Roman" w:hAnsi="Times New Roman"/>
        </w:rPr>
        <w:t xml:space="preserve">de mars 2013 </w:t>
      </w:r>
      <w:r w:rsidRPr="00081ABC">
        <w:rPr>
          <w:rFonts w:ascii="Times New Roman" w:hAnsi="Times New Roman"/>
        </w:rPr>
        <w:t xml:space="preserve">(Quitter la demeure pour se faire moine) du </w:t>
      </w:r>
      <w:proofErr w:type="spellStart"/>
      <w:r w:rsidRPr="00081ABC">
        <w:rPr>
          <w:rFonts w:ascii="Times New Roman" w:hAnsi="Times New Roman"/>
          <w:i/>
        </w:rPr>
        <w:t>Shôbôgenzô</w:t>
      </w:r>
      <w:proofErr w:type="spellEnd"/>
      <w:r w:rsidRPr="00081ABC">
        <w:rPr>
          <w:rFonts w:ascii="Times New Roman" w:hAnsi="Times New Roman"/>
        </w:rPr>
        <w:t>. Vous avez deux autres messages : "</w:t>
      </w:r>
      <w:r>
        <w:rPr>
          <w:rFonts w:ascii="Times New Roman" w:hAnsi="Times New Roman"/>
        </w:rPr>
        <w:t xml:space="preserve"> T</w:t>
      </w:r>
      <w:r w:rsidRPr="00081ABC">
        <w:rPr>
          <w:rFonts w:ascii="Times New Roman" w:hAnsi="Times New Roman"/>
        </w:rPr>
        <w:t>ransmission</w:t>
      </w:r>
      <w:r>
        <w:rPr>
          <w:rFonts w:ascii="Times New Roman" w:hAnsi="Times New Roman"/>
        </w:rPr>
        <w:t xml:space="preserve"> dans le zen ; être moine zen ?</w:t>
      </w:r>
      <w:r w:rsidRPr="00081ABC">
        <w:rPr>
          <w:rFonts w:ascii="Times New Roman" w:hAnsi="Times New Roman"/>
        </w:rPr>
        <w:t>" et "</w:t>
      </w:r>
      <w:r w:rsidR="00DC3545">
        <w:rPr>
          <w:rFonts w:ascii="Times New Roman" w:hAnsi="Times New Roman"/>
        </w:rPr>
        <w:t>Termes concernant moines et monastères zen</w:t>
      </w:r>
      <w:r w:rsidRPr="00081ABC">
        <w:rPr>
          <w:rFonts w:ascii="Times New Roman" w:hAnsi="Times New Roman"/>
        </w:rPr>
        <w:t>"</w:t>
      </w:r>
      <w:r w:rsidR="00DC3545">
        <w:rPr>
          <w:rFonts w:ascii="Times New Roman" w:hAnsi="Times New Roman"/>
        </w:rPr>
        <w:t xml:space="preserve"> qui complètent celui-ci</w:t>
      </w:r>
      <w:r w:rsidRPr="00081ABC">
        <w:rPr>
          <w:rFonts w:ascii="Times New Roman" w:hAnsi="Times New Roman"/>
        </w:rPr>
        <w:t>.</w:t>
      </w:r>
    </w:p>
    <w:p w:rsidR="00531F17" w:rsidRPr="00081ABC" w:rsidRDefault="00531F17" w:rsidP="00531F17">
      <w:pPr>
        <w:spacing w:after="0" w:line="240" w:lineRule="auto"/>
        <w:ind w:left="567" w:firstLine="142"/>
        <w:jc w:val="both"/>
        <w:rPr>
          <w:rFonts w:ascii="Times New Roman" w:hAnsi="Times New Roman"/>
        </w:rPr>
      </w:pPr>
      <w:r w:rsidRPr="00DC3545">
        <w:rPr>
          <w:rFonts w:ascii="Times New Roman" w:hAnsi="Times New Roman"/>
          <w:u w:val="single"/>
        </w:rPr>
        <w:t>Plan</w:t>
      </w:r>
      <w:r w:rsidRPr="00081ABC">
        <w:rPr>
          <w:rFonts w:ascii="Times New Roman" w:hAnsi="Times New Roman"/>
        </w:rPr>
        <w:t xml:space="preserve"> : I. </w:t>
      </w:r>
      <w:r w:rsidR="00DC3545">
        <w:rPr>
          <w:rFonts w:ascii="Times New Roman" w:hAnsi="Times New Roman"/>
        </w:rPr>
        <w:t>La 1</w:t>
      </w:r>
      <w:r w:rsidR="00DC3545" w:rsidRPr="00DC3545">
        <w:rPr>
          <w:rFonts w:ascii="Times New Roman" w:hAnsi="Times New Roman"/>
          <w:vertAlign w:val="superscript"/>
        </w:rPr>
        <w:t>ère</w:t>
      </w:r>
      <w:r w:rsidR="00DC3545">
        <w:rPr>
          <w:rFonts w:ascii="Times New Roman" w:hAnsi="Times New Roman"/>
        </w:rPr>
        <w:t xml:space="preserve"> règle zen</w:t>
      </w:r>
      <w:r w:rsidRPr="00081ABC">
        <w:rPr>
          <w:rFonts w:ascii="Times New Roman" w:hAnsi="Times New Roman"/>
        </w:rPr>
        <w:t xml:space="preserve">. II. </w:t>
      </w:r>
      <w:r w:rsidR="00DC3545">
        <w:rPr>
          <w:rFonts w:ascii="Times New Roman" w:hAnsi="Times New Roman"/>
        </w:rPr>
        <w:t>Présentation générale des préceptes</w:t>
      </w:r>
      <w:r w:rsidRPr="00081ABC">
        <w:rPr>
          <w:rFonts w:ascii="Times New Roman" w:hAnsi="Times New Roman"/>
        </w:rPr>
        <w:t xml:space="preserve">. III. </w:t>
      </w:r>
      <w:r w:rsidR="00DC3545">
        <w:rPr>
          <w:rFonts w:ascii="Times New Roman" w:hAnsi="Times New Roman"/>
        </w:rPr>
        <w:t xml:space="preserve">Les 16 préceptes du de </w:t>
      </w:r>
      <w:proofErr w:type="spellStart"/>
      <w:r w:rsidR="00DC3545" w:rsidRPr="00DC3545">
        <w:rPr>
          <w:rFonts w:ascii="Times New Roman" w:hAnsi="Times New Roman"/>
          <w:i/>
        </w:rPr>
        <w:t>kyôjukaimon</w:t>
      </w:r>
      <w:proofErr w:type="spellEnd"/>
      <w:r w:rsidR="00DC3545">
        <w:rPr>
          <w:rFonts w:ascii="Times New Roman" w:hAnsi="Times New Roman"/>
        </w:rPr>
        <w:t xml:space="preserve"> de maître </w:t>
      </w:r>
      <w:proofErr w:type="spellStart"/>
      <w:r w:rsidR="00DC3545">
        <w:rPr>
          <w:rFonts w:ascii="Times New Roman" w:hAnsi="Times New Roman"/>
        </w:rPr>
        <w:t>Dôgen</w:t>
      </w:r>
      <w:proofErr w:type="spellEnd"/>
      <w:r w:rsidRPr="00081ABC">
        <w:rPr>
          <w:rFonts w:ascii="Times New Roman" w:hAnsi="Times New Roman"/>
        </w:rPr>
        <w:t>.</w:t>
      </w:r>
      <w:r w:rsidR="007E4A72">
        <w:rPr>
          <w:rFonts w:ascii="Times New Roman" w:hAnsi="Times New Roman"/>
        </w:rPr>
        <w:t xml:space="preserve"> IV L'habit fait le moine. V. Les préceptes des laïcs</w:t>
      </w:r>
    </w:p>
    <w:p w:rsidR="00531F17" w:rsidRPr="00081ABC" w:rsidRDefault="00531F17" w:rsidP="00531F17">
      <w:pPr>
        <w:spacing w:before="120" w:after="0" w:line="240" w:lineRule="auto"/>
        <w:ind w:left="567" w:firstLine="142"/>
        <w:jc w:val="both"/>
        <w:rPr>
          <w:rFonts w:ascii="Times New Roman" w:hAnsi="Times New Roman"/>
        </w:rPr>
      </w:pPr>
      <w:r w:rsidRPr="00081ABC">
        <w:rPr>
          <w:rFonts w:ascii="Times New Roman" w:hAnsi="Times New Roman"/>
        </w:rPr>
        <w:t xml:space="preserve">                                                                      Christiane </w:t>
      </w:r>
      <w:proofErr w:type="spellStart"/>
      <w:r w:rsidRPr="00081ABC">
        <w:rPr>
          <w:rFonts w:ascii="Times New Roman" w:hAnsi="Times New Roman"/>
        </w:rPr>
        <w:t>Marmèche</w:t>
      </w:r>
      <w:proofErr w:type="spellEnd"/>
    </w:p>
    <w:p w:rsidR="00CA5B86" w:rsidRDefault="00CA5B86" w:rsidP="00531F17">
      <w:pPr>
        <w:spacing w:after="60"/>
        <w:jc w:val="both"/>
        <w:rPr>
          <w:rFonts w:ascii="Times New Roman" w:hAnsi="Times New Roman"/>
          <w:b/>
          <w:sz w:val="28"/>
          <w:szCs w:val="28"/>
        </w:rPr>
      </w:pPr>
    </w:p>
    <w:p w:rsidR="00DC3545" w:rsidRDefault="00DC3545" w:rsidP="00C60343">
      <w:pPr>
        <w:spacing w:after="60"/>
        <w:ind w:firstLine="142"/>
        <w:jc w:val="both"/>
        <w:rPr>
          <w:rFonts w:ascii="Times New Roman" w:hAnsi="Times New Roman"/>
          <w:b/>
          <w:sz w:val="26"/>
          <w:szCs w:val="26"/>
        </w:rPr>
      </w:pPr>
    </w:p>
    <w:p w:rsidR="00C60343" w:rsidRPr="00001142" w:rsidRDefault="00DC3545" w:rsidP="00001142">
      <w:pPr>
        <w:spacing w:after="60"/>
        <w:jc w:val="both"/>
        <w:rPr>
          <w:rFonts w:ascii="Times New Roman" w:hAnsi="Times New Roman"/>
          <w:b/>
          <w:sz w:val="28"/>
          <w:szCs w:val="28"/>
        </w:rPr>
      </w:pPr>
      <w:r w:rsidRPr="00001142">
        <w:rPr>
          <w:rFonts w:ascii="Times New Roman" w:hAnsi="Times New Roman"/>
          <w:b/>
          <w:sz w:val="28"/>
          <w:szCs w:val="28"/>
        </w:rPr>
        <w:t xml:space="preserve">1. </w:t>
      </w:r>
      <w:r w:rsidR="00C60343" w:rsidRPr="00001142">
        <w:rPr>
          <w:rFonts w:ascii="Times New Roman" w:hAnsi="Times New Roman"/>
          <w:b/>
          <w:sz w:val="28"/>
          <w:szCs w:val="28"/>
        </w:rPr>
        <w:t>La première règle monastique zen</w:t>
      </w:r>
    </w:p>
    <w:p w:rsidR="00001142" w:rsidRDefault="00DC3545" w:rsidP="00001142">
      <w:pPr>
        <w:spacing w:after="60"/>
        <w:ind w:firstLine="142"/>
        <w:jc w:val="both"/>
        <w:rPr>
          <w:rFonts w:ascii="Times New Roman" w:hAnsi="Times New Roman"/>
          <w:sz w:val="24"/>
          <w:szCs w:val="24"/>
        </w:rPr>
      </w:pPr>
      <w:r w:rsidRPr="00001142">
        <w:rPr>
          <w:rFonts w:ascii="Times New Roman" w:hAnsi="Times New Roman"/>
          <w:b/>
          <w:noProof/>
          <w:sz w:val="24"/>
          <w:szCs w:val="24"/>
        </w:rPr>
        <w:drawing>
          <wp:anchor distT="0" distB="0" distL="114300" distR="114300" simplePos="0" relativeHeight="251658240" behindDoc="0" locked="0" layoutInCell="1" allowOverlap="1">
            <wp:simplePos x="0" y="0"/>
            <wp:positionH relativeFrom="margin">
              <wp:posOffset>2883535</wp:posOffset>
            </wp:positionH>
            <wp:positionV relativeFrom="margin">
              <wp:posOffset>3154045</wp:posOffset>
            </wp:positionV>
            <wp:extent cx="3013710" cy="3307080"/>
            <wp:effectExtent l="19050" t="0" r="0" b="0"/>
            <wp:wrapSquare wrapText="bothSides"/>
            <wp:docPr id="1" name="Image 0" descr="samu Deshim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u Deshimaru.jpg"/>
                    <pic:cNvPicPr/>
                  </pic:nvPicPr>
                  <pic:blipFill>
                    <a:blip r:embed="rId9" cstate="print"/>
                    <a:stretch>
                      <a:fillRect/>
                    </a:stretch>
                  </pic:blipFill>
                  <pic:spPr>
                    <a:xfrm>
                      <a:off x="0" y="0"/>
                      <a:ext cx="3013710" cy="3307080"/>
                    </a:xfrm>
                    <a:prstGeom prst="rect">
                      <a:avLst/>
                    </a:prstGeom>
                  </pic:spPr>
                </pic:pic>
              </a:graphicData>
            </a:graphic>
          </wp:anchor>
        </w:drawing>
      </w:r>
      <w:r w:rsidR="00001142" w:rsidRPr="00001142">
        <w:rPr>
          <w:rFonts w:ascii="Times New Roman" w:hAnsi="Times New Roman"/>
          <w:b/>
          <w:sz w:val="24"/>
          <w:szCs w:val="24"/>
        </w:rPr>
        <w:t xml:space="preserve">Yoko </w:t>
      </w:r>
      <w:proofErr w:type="spellStart"/>
      <w:r w:rsidR="00001142" w:rsidRPr="00001142">
        <w:rPr>
          <w:rFonts w:ascii="Times New Roman" w:hAnsi="Times New Roman"/>
          <w:b/>
          <w:sz w:val="24"/>
          <w:szCs w:val="24"/>
        </w:rPr>
        <w:t>Orimo</w:t>
      </w:r>
      <w:proofErr w:type="spellEnd"/>
      <w:r w:rsidR="00001142" w:rsidRPr="00001142">
        <w:rPr>
          <w:rFonts w:ascii="Times New Roman" w:hAnsi="Times New Roman"/>
          <w:b/>
          <w:sz w:val="24"/>
          <w:szCs w:val="24"/>
        </w:rPr>
        <w:t xml:space="preserve"> :</w:t>
      </w:r>
      <w:r w:rsidR="00001142">
        <w:rPr>
          <w:rFonts w:ascii="Times New Roman" w:hAnsi="Times New Roman"/>
          <w:sz w:val="24"/>
          <w:szCs w:val="24"/>
        </w:rPr>
        <w:t xml:space="preserve"> </w:t>
      </w:r>
      <w:r w:rsidR="00C60343">
        <w:rPr>
          <w:rFonts w:ascii="Times New Roman" w:hAnsi="Times New Roman"/>
          <w:sz w:val="24"/>
          <w:szCs w:val="24"/>
        </w:rPr>
        <w:t>L</w:t>
      </w:r>
      <w:r w:rsidR="00C60343" w:rsidRPr="00516FA5">
        <w:rPr>
          <w:rFonts w:ascii="Times New Roman" w:hAnsi="Times New Roman"/>
          <w:sz w:val="24"/>
          <w:szCs w:val="24"/>
        </w:rPr>
        <w:t xml:space="preserve">a première règle monastique zen, c'est </w:t>
      </w:r>
      <w:proofErr w:type="spellStart"/>
      <w:r w:rsidR="00C60343" w:rsidRPr="00516FA5">
        <w:rPr>
          <w:rFonts w:ascii="Times New Roman" w:hAnsi="Times New Roman"/>
          <w:i/>
          <w:sz w:val="24"/>
          <w:szCs w:val="24"/>
        </w:rPr>
        <w:t>Shingi</w:t>
      </w:r>
      <w:proofErr w:type="spellEnd"/>
      <w:r w:rsidR="00C60343" w:rsidRPr="00516FA5">
        <w:rPr>
          <w:rFonts w:ascii="Times New Roman" w:hAnsi="Times New Roman"/>
          <w:sz w:val="24"/>
          <w:szCs w:val="24"/>
        </w:rPr>
        <w:t xml:space="preserve"> </w:t>
      </w:r>
      <w:proofErr w:type="spellStart"/>
      <w:r w:rsidR="00C60343" w:rsidRPr="00516FA5">
        <w:rPr>
          <w:rFonts w:ascii="Times New Roman"/>
        </w:rPr>
        <w:t>清規</w:t>
      </w:r>
      <w:proofErr w:type="spellEnd"/>
      <w:r w:rsidR="00C60343" w:rsidRPr="00516FA5">
        <w:rPr>
          <w:rFonts w:ascii="Times New Roman" w:hAnsi="Times New Roman"/>
          <w:sz w:val="24"/>
          <w:szCs w:val="24"/>
        </w:rPr>
        <w:t xml:space="preserve"> et ça veut dire exclusivement la Règle du monastère zen ; et </w:t>
      </w:r>
      <w:proofErr w:type="spellStart"/>
      <w:r w:rsidR="00C60343" w:rsidRPr="00516FA5">
        <w:rPr>
          <w:rFonts w:ascii="Times New Roman" w:hAnsi="Times New Roman"/>
          <w:i/>
          <w:sz w:val="24"/>
          <w:szCs w:val="24"/>
        </w:rPr>
        <w:t>Zen.en</w:t>
      </w:r>
      <w:proofErr w:type="spellEnd"/>
      <w:r w:rsidR="00C60343" w:rsidRPr="00516FA5">
        <w:rPr>
          <w:rFonts w:ascii="Times New Roman" w:hAnsi="Times New Roman"/>
          <w:i/>
          <w:sz w:val="24"/>
          <w:szCs w:val="24"/>
        </w:rPr>
        <w:t xml:space="preserve"> </w:t>
      </w:r>
      <w:proofErr w:type="spellStart"/>
      <w:r w:rsidR="00C60343" w:rsidRPr="00516FA5">
        <w:rPr>
          <w:rFonts w:ascii="Times New Roman" w:hAnsi="Times New Roman"/>
          <w:i/>
          <w:sz w:val="24"/>
          <w:szCs w:val="24"/>
        </w:rPr>
        <w:t>shingi</w:t>
      </w:r>
      <w:proofErr w:type="spellEnd"/>
      <w:r w:rsidR="00C60343" w:rsidRPr="00516FA5">
        <w:rPr>
          <w:rFonts w:ascii="Times New Roman" w:hAnsi="Times New Roman"/>
          <w:sz w:val="24"/>
          <w:szCs w:val="24"/>
        </w:rPr>
        <w:t xml:space="preserve"> c'est déjà au douzième siècle mais à une époque bien antérieure il existait déjà plusieurs </w:t>
      </w:r>
      <w:proofErr w:type="spellStart"/>
      <w:r w:rsidR="00C60343" w:rsidRPr="00516FA5">
        <w:rPr>
          <w:rFonts w:ascii="Times New Roman" w:hAnsi="Times New Roman"/>
          <w:i/>
          <w:sz w:val="24"/>
          <w:szCs w:val="24"/>
        </w:rPr>
        <w:t>shingi</w:t>
      </w:r>
      <w:proofErr w:type="spellEnd"/>
      <w:r w:rsidR="00C60343" w:rsidRPr="00516FA5">
        <w:rPr>
          <w:rFonts w:ascii="Times New Roman" w:hAnsi="Times New Roman"/>
          <w:sz w:val="24"/>
          <w:szCs w:val="24"/>
        </w:rPr>
        <w:t xml:space="preserve"> c'est-à-dire des règles monastiques. La première est celle de </w:t>
      </w:r>
      <w:proofErr w:type="spellStart"/>
      <w:r w:rsidR="00C60343" w:rsidRPr="00516FA5">
        <w:rPr>
          <w:rFonts w:ascii="Times New Roman" w:hAnsi="Times New Roman"/>
          <w:sz w:val="24"/>
          <w:szCs w:val="24"/>
        </w:rPr>
        <w:t>Hyakujo</w:t>
      </w:r>
      <w:proofErr w:type="spellEnd"/>
      <w:r w:rsidR="00C60343" w:rsidRPr="00516FA5">
        <w:rPr>
          <w:rFonts w:ascii="Times New Roman" w:hAnsi="Times New Roman"/>
          <w:sz w:val="24"/>
          <w:szCs w:val="24"/>
        </w:rPr>
        <w:t xml:space="preserve"> (749-814). Il a déjà formulé la règle monastique, et dedans il y a une parole très connue : « Une journée sans travail, une journée sans </w:t>
      </w:r>
      <w:r w:rsidR="00531F17">
        <w:rPr>
          <w:rFonts w:ascii="Times New Roman" w:hAnsi="Times New Roman"/>
          <w:sz w:val="24"/>
          <w:szCs w:val="24"/>
        </w:rPr>
        <w:t>manger</w:t>
      </w:r>
      <w:r w:rsidR="00C60343" w:rsidRPr="00516FA5">
        <w:rPr>
          <w:rFonts w:ascii="Times New Roman" w:hAnsi="Times New Roman"/>
          <w:sz w:val="24"/>
          <w:szCs w:val="24"/>
        </w:rPr>
        <w:t xml:space="preserve"> »</w:t>
      </w:r>
      <w:r w:rsidR="00531F17">
        <w:rPr>
          <w:rStyle w:val="Appelnotedebasdep"/>
          <w:rFonts w:ascii="Times New Roman" w:hAnsi="Times New Roman"/>
          <w:sz w:val="24"/>
          <w:szCs w:val="24"/>
        </w:rPr>
        <w:footnoteReference w:id="1"/>
      </w:r>
      <w:r w:rsidR="00C60343" w:rsidRPr="00516FA5">
        <w:rPr>
          <w:rFonts w:ascii="Times New Roman" w:hAnsi="Times New Roman"/>
          <w:sz w:val="24"/>
          <w:szCs w:val="24"/>
        </w:rPr>
        <w:t xml:space="preserve">. </w:t>
      </w:r>
    </w:p>
    <w:p w:rsidR="00DC3545" w:rsidRDefault="00C60343" w:rsidP="00001142">
      <w:pPr>
        <w:spacing w:after="60"/>
        <w:ind w:firstLine="142"/>
        <w:jc w:val="both"/>
        <w:rPr>
          <w:rFonts w:ascii="Times New Roman" w:hAnsi="Times New Roman"/>
          <w:sz w:val="24"/>
          <w:szCs w:val="24"/>
        </w:rPr>
      </w:pPr>
      <w:r w:rsidRPr="00516FA5">
        <w:rPr>
          <w:rFonts w:ascii="Times New Roman" w:hAnsi="Times New Roman"/>
          <w:sz w:val="24"/>
          <w:szCs w:val="24"/>
        </w:rPr>
        <w:t xml:space="preserve">Je vous ai déjà signalé que c'est à partir de ce moment-là que le principe de l'état religieux se transforme radicalement parce qu'en Inde, à l'origine du bouddhisme, les moines n'avaient pas le droit de travailler, c'était des moines mendiants, ils vivaient de l'aumône. </w:t>
      </w:r>
    </w:p>
    <w:p w:rsidR="00C60343" w:rsidRDefault="00DC3545" w:rsidP="00C60343">
      <w:pPr>
        <w:spacing w:after="60"/>
        <w:ind w:firstLine="142"/>
        <w:jc w:val="both"/>
        <w:rPr>
          <w:rFonts w:ascii="Times New Roman" w:hAnsi="Times New Roman"/>
          <w:sz w:val="24"/>
          <w:szCs w:val="24"/>
        </w:rPr>
      </w:pPr>
      <w:r>
        <w:rPr>
          <w:rFonts w:ascii="Times New Roman" w:hAnsi="Times New Roman"/>
          <w:sz w:val="24"/>
          <w:szCs w:val="24"/>
        </w:rPr>
        <w:t>La</w:t>
      </w:r>
      <w:r w:rsidR="00C60343" w:rsidRPr="00516FA5">
        <w:rPr>
          <w:rFonts w:ascii="Times New Roman" w:hAnsi="Times New Roman"/>
          <w:sz w:val="24"/>
          <w:szCs w:val="24"/>
        </w:rPr>
        <w:t xml:space="preserve"> règle monastique zen renverse complètement cette conception : ceux qui sont dans l'état religieux doivent être autonomes (ça s'appelle autarcie) sans demander quoi que ce soit aux personnes extérieures. D'où de grands terrains avec des jardins potagers, des travaux manuels etc. C'est à partir de ce moment-là que la conception de la vie des moines change, notamment dans l'école zen.</w:t>
      </w:r>
    </w:p>
    <w:p w:rsidR="00F81CA8" w:rsidRDefault="00F81CA8" w:rsidP="00C60343">
      <w:pPr>
        <w:spacing w:after="60"/>
        <w:ind w:firstLine="142"/>
        <w:jc w:val="both"/>
        <w:rPr>
          <w:rFonts w:ascii="Times New Roman" w:hAnsi="Times New Roman"/>
          <w:b/>
          <w:sz w:val="28"/>
          <w:szCs w:val="28"/>
        </w:rPr>
      </w:pPr>
    </w:p>
    <w:p w:rsidR="00CA5B86" w:rsidRPr="00001142" w:rsidRDefault="00DC3545" w:rsidP="00001142">
      <w:pPr>
        <w:spacing w:after="60"/>
        <w:ind w:firstLine="142"/>
        <w:jc w:val="center"/>
        <w:rPr>
          <w:rFonts w:ascii="Times New Roman" w:hAnsi="Times New Roman"/>
          <w:b/>
          <w:sz w:val="28"/>
          <w:szCs w:val="28"/>
        </w:rPr>
      </w:pPr>
      <w:r w:rsidRPr="00001142">
        <w:rPr>
          <w:rFonts w:ascii="Times New Roman" w:hAnsi="Times New Roman"/>
          <w:b/>
          <w:sz w:val="28"/>
          <w:szCs w:val="28"/>
        </w:rPr>
        <w:lastRenderedPageBreak/>
        <w:t>2</w:t>
      </w:r>
      <w:r w:rsidR="00CA5B86" w:rsidRPr="00001142">
        <w:rPr>
          <w:rFonts w:ascii="Times New Roman" w:hAnsi="Times New Roman"/>
          <w:b/>
          <w:sz w:val="28"/>
          <w:szCs w:val="28"/>
        </w:rPr>
        <w:t>. Présentation générale</w:t>
      </w:r>
      <w:r w:rsidRPr="00001142">
        <w:rPr>
          <w:rFonts w:ascii="Times New Roman" w:hAnsi="Times New Roman"/>
          <w:b/>
          <w:sz w:val="28"/>
          <w:szCs w:val="28"/>
        </w:rPr>
        <w:t xml:space="preserve"> </w:t>
      </w:r>
      <w:r w:rsidR="00001142" w:rsidRPr="00001142">
        <w:rPr>
          <w:rFonts w:ascii="Times New Roman" w:hAnsi="Times New Roman"/>
          <w:b/>
          <w:sz w:val="28"/>
          <w:szCs w:val="28"/>
        </w:rPr>
        <w:t>des préceptes.</w:t>
      </w:r>
    </w:p>
    <w:p w:rsidR="00CA5B86" w:rsidRPr="00001142" w:rsidRDefault="00001142" w:rsidP="00001142">
      <w:pPr>
        <w:spacing w:before="360" w:after="60"/>
        <w:ind w:firstLine="142"/>
        <w:jc w:val="both"/>
        <w:rPr>
          <w:rFonts w:ascii="Times New Roman" w:hAnsi="Times New Roman"/>
          <w:b/>
          <w:sz w:val="26"/>
          <w:szCs w:val="26"/>
        </w:rPr>
      </w:pPr>
      <w:r w:rsidRPr="00001142">
        <w:rPr>
          <w:rFonts w:ascii="Times New Roman" w:hAnsi="Times New Roman"/>
          <w:b/>
          <w:sz w:val="26"/>
          <w:szCs w:val="26"/>
        </w:rPr>
        <w:t>1.</w:t>
      </w:r>
      <w:r w:rsidRPr="00001142">
        <w:rPr>
          <w:rFonts w:ascii="Times New Roman" w:hAnsi="Times New Roman"/>
          <w:b/>
          <w:i/>
          <w:sz w:val="26"/>
          <w:szCs w:val="26"/>
        </w:rPr>
        <w:t xml:space="preserve"> </w:t>
      </w:r>
      <w:proofErr w:type="spellStart"/>
      <w:r w:rsidR="00CA5B86" w:rsidRPr="00001142">
        <w:rPr>
          <w:rFonts w:ascii="Times New Roman" w:hAnsi="Times New Roman"/>
          <w:b/>
          <w:i/>
          <w:sz w:val="26"/>
          <w:szCs w:val="26"/>
        </w:rPr>
        <w:t>Jukai</w:t>
      </w:r>
      <w:proofErr w:type="spellEnd"/>
      <w:r w:rsidRPr="00001142">
        <w:rPr>
          <w:rFonts w:ascii="Times New Roman" w:hAnsi="Times New Roman"/>
          <w:b/>
          <w:i/>
          <w:sz w:val="26"/>
          <w:szCs w:val="26"/>
        </w:rPr>
        <w:t xml:space="preserve"> </w:t>
      </w:r>
      <w:proofErr w:type="spellStart"/>
      <w:r w:rsidRPr="00001142">
        <w:rPr>
          <w:rFonts w:ascii="MS Mincho" w:hAnsi="MS Mincho" w:cs="MS Mincho" w:hint="eastAsia"/>
          <w:b/>
          <w:sz w:val="26"/>
          <w:szCs w:val="26"/>
        </w:rPr>
        <w:t>受戒</w:t>
      </w:r>
      <w:proofErr w:type="spellEnd"/>
      <w:r w:rsidRPr="00001142">
        <w:rPr>
          <w:rFonts w:ascii="MS Mincho" w:hAnsi="MS Mincho" w:cs="MS Mincho"/>
          <w:b/>
          <w:sz w:val="26"/>
          <w:szCs w:val="26"/>
        </w:rPr>
        <w:t xml:space="preserve"> </w:t>
      </w:r>
      <w:r w:rsidR="00CA5B86" w:rsidRPr="00001142">
        <w:rPr>
          <w:rFonts w:ascii="Times New Roman" w:hAnsi="Times New Roman"/>
          <w:b/>
          <w:sz w:val="26"/>
          <w:szCs w:val="26"/>
        </w:rPr>
        <w:t>la réception des préceptes.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Le trait marquant de cette première partie, c'est le rapport intrinsèque qui doit exister entre </w:t>
      </w:r>
      <w:proofErr w:type="spellStart"/>
      <w:r w:rsidRPr="00516FA5">
        <w:rPr>
          <w:rFonts w:ascii="Times New Roman" w:hAnsi="Times New Roman"/>
          <w:i/>
          <w:sz w:val="24"/>
          <w:szCs w:val="24"/>
        </w:rPr>
        <w:t>shukke</w:t>
      </w:r>
      <w:proofErr w:type="spellEnd"/>
      <w:r w:rsidR="00001142">
        <w:rPr>
          <w:rFonts w:ascii="Times New Roman" w:hAnsi="Times New Roman"/>
          <w:i/>
          <w:sz w:val="24"/>
          <w:szCs w:val="24"/>
        </w:rPr>
        <w:t xml:space="preserve"> </w:t>
      </w:r>
      <w:proofErr w:type="spellStart"/>
      <w:r w:rsidR="00001142" w:rsidRPr="0088084F">
        <w:rPr>
          <w:rFonts w:ascii="MS Mincho" w:hAnsi="MS Mincho" w:cs="MS Mincho" w:hint="eastAsia"/>
          <w:b/>
          <w:bCs/>
        </w:rPr>
        <w:t>出家</w:t>
      </w:r>
      <w:proofErr w:type="spellEnd"/>
      <w:r w:rsidR="00001142" w:rsidRPr="00001142">
        <w:rPr>
          <w:rFonts w:ascii="Times New Roman" w:hAnsi="Times New Roman"/>
          <w:b/>
          <w:bCs/>
        </w:rPr>
        <w:t xml:space="preserve"> </w:t>
      </w:r>
      <w:r w:rsidRPr="00516FA5">
        <w:rPr>
          <w:rFonts w:ascii="Times New Roman" w:hAnsi="Times New Roman"/>
          <w:sz w:val="24"/>
          <w:szCs w:val="24"/>
        </w:rPr>
        <w:t xml:space="preserve">(quitter la demeure pour se faire moine) et </w:t>
      </w:r>
      <w:proofErr w:type="spellStart"/>
      <w:r w:rsidRPr="00516FA5">
        <w:rPr>
          <w:rFonts w:ascii="Times New Roman" w:hAnsi="Times New Roman"/>
          <w:i/>
          <w:sz w:val="24"/>
          <w:szCs w:val="24"/>
        </w:rPr>
        <w:t>jukai</w:t>
      </w:r>
      <w:proofErr w:type="spellEnd"/>
      <w:r w:rsidR="00001142">
        <w:rPr>
          <w:rFonts w:ascii="Times New Roman" w:hAnsi="Times New Roman"/>
          <w:i/>
          <w:sz w:val="24"/>
          <w:szCs w:val="24"/>
        </w:rPr>
        <w:t xml:space="preserve"> </w:t>
      </w:r>
      <w:proofErr w:type="spellStart"/>
      <w:r w:rsidR="00001142" w:rsidRPr="0088084F">
        <w:rPr>
          <w:rFonts w:ascii="MS Mincho" w:hAnsi="MS Mincho" w:cs="MS Mincho" w:hint="eastAsia"/>
          <w:b/>
        </w:rPr>
        <w:t>受戒</w:t>
      </w:r>
      <w:proofErr w:type="spellEnd"/>
      <w:r w:rsidR="00001142" w:rsidRPr="00001142">
        <w:rPr>
          <w:rFonts w:ascii="Times New Roman" w:hAnsi="Times New Roman"/>
          <w:b/>
        </w:rPr>
        <w:t xml:space="preserve"> </w:t>
      </w:r>
      <w:r w:rsidRPr="00516FA5">
        <w:rPr>
          <w:rFonts w:ascii="Times New Roman" w:hAnsi="Times New Roman"/>
          <w:sz w:val="24"/>
          <w:szCs w:val="24"/>
        </w:rPr>
        <w:t xml:space="preserve">(la réception des préceptes). Souvent </w:t>
      </w:r>
      <w:proofErr w:type="spellStart"/>
      <w:r w:rsidRPr="00516FA5">
        <w:rPr>
          <w:rFonts w:ascii="Times New Roman" w:hAnsi="Times New Roman"/>
          <w:i/>
          <w:sz w:val="24"/>
          <w:szCs w:val="24"/>
        </w:rPr>
        <w:t>shukke</w:t>
      </w:r>
      <w:proofErr w:type="spellEnd"/>
      <w:r w:rsidRPr="00516FA5">
        <w:rPr>
          <w:rFonts w:ascii="Times New Roman" w:hAnsi="Times New Roman"/>
          <w:sz w:val="24"/>
          <w:szCs w:val="24"/>
        </w:rPr>
        <w:t xml:space="preserve"> et </w:t>
      </w:r>
      <w:proofErr w:type="spellStart"/>
      <w:r w:rsidRPr="00516FA5">
        <w:rPr>
          <w:rFonts w:ascii="Times New Roman" w:hAnsi="Times New Roman"/>
          <w:i/>
          <w:sz w:val="24"/>
          <w:szCs w:val="24"/>
        </w:rPr>
        <w:t>jukai</w:t>
      </w:r>
      <w:proofErr w:type="spellEnd"/>
      <w:r w:rsidRPr="00516FA5">
        <w:rPr>
          <w:rFonts w:ascii="Times New Roman" w:hAnsi="Times New Roman"/>
          <w:sz w:val="24"/>
          <w:szCs w:val="24"/>
        </w:rPr>
        <w:t xml:space="preserve"> ne font qu'un : on parle en  seul mot : </w:t>
      </w:r>
      <w:proofErr w:type="spellStart"/>
      <w:r w:rsidRPr="00531F17">
        <w:rPr>
          <w:rFonts w:ascii="Times New Roman" w:hAnsi="Times New Roman"/>
          <w:i/>
          <w:sz w:val="24"/>
          <w:szCs w:val="24"/>
        </w:rPr>
        <w:t>shukkejukai</w:t>
      </w:r>
      <w:proofErr w:type="spellEnd"/>
      <w:r w:rsidR="00001142">
        <w:rPr>
          <w:rFonts w:ascii="Times New Roman" w:hAnsi="Times New Roman"/>
          <w:i/>
          <w:sz w:val="24"/>
          <w:szCs w:val="24"/>
        </w:rPr>
        <w:t xml:space="preserve"> </w:t>
      </w:r>
      <w:proofErr w:type="spellStart"/>
      <w:r w:rsidR="00001142" w:rsidRPr="0088084F">
        <w:rPr>
          <w:rFonts w:ascii="MS Mincho" w:hAnsi="MS Mincho" w:cs="MS Mincho" w:hint="eastAsia"/>
          <w:b/>
          <w:bCs/>
        </w:rPr>
        <w:t>出家</w:t>
      </w:r>
      <w:r w:rsidR="00001142" w:rsidRPr="0088084F">
        <w:rPr>
          <w:rFonts w:ascii="MS Mincho" w:hAnsi="MS Mincho" w:cs="MS Mincho" w:hint="eastAsia"/>
          <w:b/>
        </w:rPr>
        <w:t>受戒</w:t>
      </w:r>
      <w:proofErr w:type="spellEnd"/>
      <w:r w:rsidRPr="00516FA5">
        <w:rPr>
          <w:rFonts w:ascii="Times New Roman" w:hAnsi="Times New Roman"/>
          <w:sz w:val="24"/>
          <w:szCs w:val="24"/>
        </w:rPr>
        <w:t>.</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Maintenant on va parler des préceptes et aussi de leur réception. Marianne, vous avez reçu des préceptes. Comment vous appelle-t-on actuellement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On ne m'a pas donné de nom japonais. On parle d'ordinations : ordination de bodhisattva ou ordination des nonnes ; et aussi on dit « recevoir le précepte » pendant la cérémonie.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Est-ce que vous appelez cette réception </w:t>
      </w:r>
      <w:proofErr w:type="spellStart"/>
      <w:r w:rsidRPr="00516FA5">
        <w:rPr>
          <w:rFonts w:ascii="Times New Roman" w:hAnsi="Times New Roman"/>
          <w:i/>
          <w:sz w:val="24"/>
          <w:szCs w:val="24"/>
        </w:rPr>
        <w:t>jukai</w:t>
      </w:r>
      <w:proofErr w:type="spellEnd"/>
      <w:r w:rsidRPr="00516FA5">
        <w:rPr>
          <w:rFonts w:ascii="Times New Roman" w:hAnsi="Times New Roman"/>
          <w:sz w:val="24"/>
          <w:szCs w:val="24"/>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Je n'ai jamais entendu ce mot lors des ordinations.</w:t>
      </w:r>
    </w:p>
    <w:p w:rsidR="00CA5B86" w:rsidRPr="00001142" w:rsidRDefault="00001142" w:rsidP="00001142">
      <w:pPr>
        <w:spacing w:before="120" w:after="60"/>
        <w:ind w:firstLine="142"/>
        <w:jc w:val="both"/>
        <w:rPr>
          <w:rFonts w:ascii="Times New Roman" w:hAnsi="Times New Roman"/>
          <w:b/>
          <w:sz w:val="26"/>
          <w:szCs w:val="26"/>
        </w:rPr>
      </w:pPr>
      <w:r w:rsidRPr="00001142">
        <w:rPr>
          <w:rFonts w:ascii="Times New Roman" w:hAnsi="Times New Roman"/>
          <w:b/>
          <w:sz w:val="26"/>
          <w:szCs w:val="26"/>
        </w:rPr>
        <w:t xml:space="preserve">2. </w:t>
      </w:r>
      <w:r w:rsidR="00CA5B86" w:rsidRPr="00001142">
        <w:rPr>
          <w:rFonts w:ascii="Times New Roman" w:hAnsi="Times New Roman"/>
          <w:b/>
          <w:sz w:val="26"/>
          <w:szCs w:val="26"/>
        </w:rPr>
        <w:t>Les préceptes sont des défenses, des mises en garde.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i/>
          <w:sz w:val="24"/>
          <w:szCs w:val="24"/>
        </w:rPr>
        <w:t xml:space="preserve">Kai </w:t>
      </w:r>
      <w:r w:rsidRPr="00516FA5">
        <w:rPr>
          <w:rFonts w:hint="eastAsia"/>
          <w:sz w:val="19"/>
          <w:szCs w:val="19"/>
        </w:rPr>
        <w:t>戒</w:t>
      </w:r>
      <w:r w:rsidRPr="00516FA5">
        <w:rPr>
          <w:sz w:val="19"/>
          <w:szCs w:val="19"/>
        </w:rPr>
        <w:t xml:space="preserve"> </w:t>
      </w:r>
      <w:r w:rsidRPr="00516FA5">
        <w:rPr>
          <w:rFonts w:ascii="Times New Roman" w:hAnsi="Times New Roman"/>
          <w:sz w:val="24"/>
          <w:szCs w:val="24"/>
        </w:rPr>
        <w:t xml:space="preserve">désigne les préceptes et les traducteurs sont d'accord. Seulement le sens étymologique est différent. Le mot français "précepte" provient de prescrire, donc il y a un premier sens : « prescrire, ordonner, ordonnance, etc. » tandis que le kanji </w:t>
      </w:r>
      <w:r w:rsidRPr="00516FA5">
        <w:rPr>
          <w:rFonts w:hint="eastAsia"/>
          <w:sz w:val="19"/>
          <w:szCs w:val="19"/>
        </w:rPr>
        <w:t>戒</w:t>
      </w:r>
      <w:r w:rsidRPr="00516FA5">
        <w:rPr>
          <w:sz w:val="19"/>
          <w:szCs w:val="19"/>
        </w:rPr>
        <w:t xml:space="preserve"> </w:t>
      </w:r>
      <w:r w:rsidRPr="00516FA5">
        <w:rPr>
          <w:rFonts w:ascii="Times New Roman" w:hAnsi="Times New Roman"/>
          <w:sz w:val="24"/>
          <w:szCs w:val="24"/>
        </w:rPr>
        <w:t xml:space="preserve">est un idéogramme composé dont la clé </w:t>
      </w:r>
      <w:r w:rsidRPr="00516FA5">
        <w:t>戈</w:t>
      </w:r>
      <w:r w:rsidRPr="00516FA5">
        <w:t xml:space="preserve"> </w:t>
      </w:r>
      <w:r w:rsidRPr="00516FA5">
        <w:rPr>
          <w:rFonts w:ascii="Times New Roman" w:hAnsi="Times New Roman"/>
          <w:sz w:val="24"/>
          <w:szCs w:val="24"/>
        </w:rPr>
        <w:t xml:space="preserve">représente une arme (c'est une hallebarde) et dont le corps </w:t>
      </w:r>
      <w:r w:rsidRPr="00516FA5">
        <w:t>廾</w:t>
      </w:r>
      <w:r w:rsidRPr="00516FA5">
        <w:t> </w:t>
      </w:r>
      <w:r w:rsidRPr="00516FA5">
        <w:rPr>
          <w:rFonts w:ascii="Times New Roman" w:hAnsi="Times New Roman"/>
          <w:sz w:val="24"/>
          <w:szCs w:val="24"/>
        </w:rPr>
        <w:t xml:space="preserve"> représente deux mains. Il y a donc deux mains qui tiennent la hallebarde pour se défendre : c'est la mise en garde.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Parfois dans les ouvrages sur le bouddhisme, on parle de "cinq défenses".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Voilà, c'est ça : étymologiquement parlant,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w:t>
      </w:r>
      <w:r w:rsidRPr="00516FA5">
        <w:rPr>
          <w:rFonts w:hint="eastAsia"/>
          <w:sz w:val="19"/>
          <w:szCs w:val="19"/>
        </w:rPr>
        <w:t>戒</w:t>
      </w:r>
      <w:r w:rsidRPr="00516FA5">
        <w:rPr>
          <w:sz w:val="19"/>
          <w:szCs w:val="19"/>
        </w:rPr>
        <w:t xml:space="preserve"> </w:t>
      </w:r>
      <w:r w:rsidRPr="00516FA5">
        <w:rPr>
          <w:rFonts w:ascii="Times New Roman" w:hAnsi="Times New Roman"/>
          <w:sz w:val="24"/>
          <w:szCs w:val="24"/>
        </w:rPr>
        <w:t>dans la langue sino-japonaise c'est la défense, la mise en garde contre le mal qui peut sévir.</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Le mot défense est-il à prendre au sens de quelque chose d'interdit ou de quelque chose qui protège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Je crois que l'un n'empêche pas l'autre, mais le sens étymologique du terme c'est surtout la mise en garde contre les penchants mauvais : c'est ça le précepte.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Le mot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w:t>
      </w:r>
      <w:r w:rsidRPr="00516FA5">
        <w:rPr>
          <w:rFonts w:ascii="Times New Roman" w:hAnsi="Times New Roman"/>
          <w:sz w:val="24"/>
          <w:szCs w:val="24"/>
        </w:rPr>
        <w:t>戒</w:t>
      </w:r>
      <w:r w:rsidRPr="00516FA5">
        <w:rPr>
          <w:rFonts w:ascii="Times New Roman" w:hAnsi="Times New Roman"/>
          <w:sz w:val="24"/>
          <w:szCs w:val="24"/>
        </w:rPr>
        <w:t xml:space="preserve"> correspond au mot sanskrit </w:t>
      </w:r>
      <w:proofErr w:type="spellStart"/>
      <w:r w:rsidRPr="00516FA5">
        <w:rPr>
          <w:rFonts w:ascii="Times New Roman" w:hAnsi="Times New Roman"/>
          <w:i/>
          <w:sz w:val="24"/>
          <w:szCs w:val="24"/>
        </w:rPr>
        <w:t>sîla</w:t>
      </w:r>
      <w:proofErr w:type="spellEnd"/>
      <w:r w:rsidRPr="00516FA5">
        <w:rPr>
          <w:rFonts w:ascii="Times New Roman" w:hAnsi="Times New Roman"/>
          <w:sz w:val="24"/>
          <w:szCs w:val="24"/>
        </w:rPr>
        <w:t xml:space="preserve">. Et il y a un autre mot qui désigne également la règle ou le précepte, mais avec une nuance un petit peu différente, c'est </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w:t>
      </w:r>
      <w:r w:rsidRPr="00516FA5">
        <w:rPr>
          <w:rFonts w:ascii="Times New Roman" w:hAnsi="Times New Roman"/>
          <w:sz w:val="24"/>
          <w:szCs w:val="24"/>
        </w:rPr>
        <w:t>律</w:t>
      </w:r>
      <w:r w:rsidRPr="00516FA5">
        <w:rPr>
          <w:rFonts w:ascii="Times New Roman" w:hAnsi="Times New Roman"/>
          <w:sz w:val="24"/>
          <w:szCs w:val="24"/>
        </w:rPr>
        <w:t xml:space="preserve">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vinaya</w:t>
      </w:r>
      <w:proofErr w:type="spellEnd"/>
      <w:r w:rsidRPr="00516FA5">
        <w:rPr>
          <w:rFonts w:ascii="Times New Roman" w:hAnsi="Times New Roman"/>
          <w:sz w:val="24"/>
          <w:szCs w:val="24"/>
        </w:rPr>
        <w:t xml:space="preserve">). Qui peut expliquer la différence qui existe entre </w:t>
      </w:r>
      <w:proofErr w:type="spellStart"/>
      <w:r w:rsidRPr="00516FA5">
        <w:rPr>
          <w:rFonts w:ascii="Times New Roman" w:hAnsi="Times New Roman"/>
          <w:i/>
          <w:sz w:val="24"/>
          <w:szCs w:val="24"/>
        </w:rPr>
        <w:t>sîla</w:t>
      </w:r>
      <w:proofErr w:type="spellEnd"/>
      <w:r w:rsidRPr="00516FA5">
        <w:rPr>
          <w:rFonts w:ascii="Times New Roman" w:hAnsi="Times New Roman"/>
          <w:sz w:val="24"/>
          <w:szCs w:val="24"/>
        </w:rPr>
        <w:t xml:space="preserve"> et </w:t>
      </w:r>
      <w:proofErr w:type="spellStart"/>
      <w:r w:rsidRPr="00516FA5">
        <w:rPr>
          <w:rFonts w:ascii="Times New Roman" w:hAnsi="Times New Roman"/>
          <w:i/>
          <w:sz w:val="24"/>
          <w:szCs w:val="24"/>
        </w:rPr>
        <w:t>vinaya</w:t>
      </w:r>
      <w:proofErr w:type="spellEnd"/>
      <w:r w:rsidRPr="00516FA5">
        <w:rPr>
          <w:rFonts w:ascii="Times New Roman" w:hAnsi="Times New Roman"/>
          <w:sz w:val="24"/>
          <w:szCs w:val="24"/>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   </w:t>
      </w:r>
      <w:proofErr w:type="spellStart"/>
      <w:r w:rsidRPr="00516FA5">
        <w:rPr>
          <w:rFonts w:ascii="Times New Roman" w:hAnsi="Times New Roman"/>
          <w:i/>
          <w:sz w:val="24"/>
          <w:szCs w:val="24"/>
        </w:rPr>
        <w:t>Vinaya</w:t>
      </w:r>
      <w:proofErr w:type="spellEnd"/>
      <w:r w:rsidRPr="00516FA5">
        <w:rPr>
          <w:rFonts w:ascii="Times New Roman" w:hAnsi="Times New Roman"/>
          <w:sz w:val="24"/>
          <w:szCs w:val="24"/>
        </w:rPr>
        <w:t xml:space="preserve"> c'est plutôt les règles monastiques alors que </w:t>
      </w:r>
      <w:proofErr w:type="spellStart"/>
      <w:r w:rsidRPr="00516FA5">
        <w:rPr>
          <w:rFonts w:ascii="Times New Roman" w:hAnsi="Times New Roman"/>
          <w:i/>
          <w:sz w:val="24"/>
          <w:szCs w:val="24"/>
        </w:rPr>
        <w:t>sîla</w:t>
      </w:r>
      <w:proofErr w:type="spellEnd"/>
      <w:r w:rsidRPr="00516FA5">
        <w:rPr>
          <w:rFonts w:ascii="Times New Roman" w:hAnsi="Times New Roman"/>
          <w:sz w:val="24"/>
          <w:szCs w:val="24"/>
        </w:rPr>
        <w:t xml:space="preserve"> c'est plutôt individuel.</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Tout à fait. Et aussi ce que je voudrais signaler c'est que </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a un sens global et désigne l'une des trois corbeilles [</w:t>
      </w:r>
      <w:proofErr w:type="spellStart"/>
      <w:r w:rsidRPr="00516FA5">
        <w:rPr>
          <w:rFonts w:ascii="Times New Roman" w:hAnsi="Times New Roman"/>
          <w:sz w:val="24"/>
          <w:szCs w:val="24"/>
        </w:rPr>
        <w:t>sanzô</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三蔵</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skr</w:t>
      </w:r>
      <w:proofErr w:type="spellEnd"/>
      <w:r w:rsidRPr="00516FA5">
        <w:rPr>
          <w:rFonts w:ascii="Times New Roman" w:hAnsi="Times New Roman"/>
          <w:sz w:val="24"/>
          <w:szCs w:val="24"/>
        </w:rPr>
        <w:t>. tri-</w:t>
      </w:r>
      <w:proofErr w:type="spellStart"/>
      <w:r w:rsidRPr="00516FA5">
        <w:rPr>
          <w:rFonts w:ascii="Times New Roman" w:hAnsi="Times New Roman"/>
          <w:sz w:val="24"/>
          <w:szCs w:val="24"/>
        </w:rPr>
        <w:t>pitaka</w:t>
      </w:r>
      <w:proofErr w:type="spellEnd"/>
      <w:r w:rsidRPr="00516FA5">
        <w:rPr>
          <w:rFonts w:ascii="Times New Roman" w:hAnsi="Times New Roman"/>
          <w:sz w:val="24"/>
          <w:szCs w:val="24"/>
        </w:rPr>
        <w:t xml:space="preserve">] : </w:t>
      </w:r>
      <w:proofErr w:type="spellStart"/>
      <w:r w:rsidRPr="00516FA5">
        <w:rPr>
          <w:rFonts w:ascii="Times New Roman" w:hAnsi="Times New Roman"/>
          <w:i/>
          <w:sz w:val="24"/>
          <w:szCs w:val="24"/>
        </w:rPr>
        <w:t>kyô</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ritsu</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ron</w:t>
      </w:r>
      <w:proofErr w:type="spellEnd"/>
      <w:r w:rsidRPr="00516FA5">
        <w:rPr>
          <w:rFonts w:ascii="Times New Roman" w:hAnsi="Times New Roman"/>
          <w:sz w:val="24"/>
          <w:szCs w:val="24"/>
        </w:rPr>
        <w:t xml:space="preserve">, nous avons déjà vu ça : </w:t>
      </w:r>
      <w:proofErr w:type="spellStart"/>
      <w:r w:rsidRPr="00516FA5">
        <w:rPr>
          <w:rStyle w:val="st"/>
          <w:rFonts w:ascii="Times New Roman" w:hAnsi="Times New Roman"/>
          <w:i/>
          <w:sz w:val="24"/>
          <w:szCs w:val="24"/>
        </w:rPr>
        <w:t>kyô</w:t>
      </w:r>
      <w:proofErr w:type="spellEnd"/>
      <w:r w:rsidRPr="00516FA5">
        <w:rPr>
          <w:rStyle w:val="st"/>
          <w:rFonts w:ascii="Times New Roman" w:hAnsi="Times New Roman"/>
          <w:sz w:val="24"/>
          <w:szCs w:val="24"/>
        </w:rPr>
        <w:t xml:space="preserve"> </w:t>
      </w:r>
      <w:r w:rsidRPr="00516FA5">
        <w:rPr>
          <w:rStyle w:val="st"/>
          <w:rFonts w:ascii="Times New Roman"/>
          <w:sz w:val="24"/>
          <w:szCs w:val="24"/>
        </w:rPr>
        <w:t>経</w:t>
      </w:r>
      <w:r w:rsidRPr="00516FA5">
        <w:rPr>
          <w:rStyle w:val="st"/>
          <w:rFonts w:ascii="Times New Roman" w:hAnsi="Times New Roman"/>
          <w:sz w:val="24"/>
          <w:szCs w:val="24"/>
        </w:rPr>
        <w:t xml:space="preserve"> </w:t>
      </w:r>
      <w:proofErr w:type="gramStart"/>
      <w:r w:rsidRPr="00516FA5">
        <w:rPr>
          <w:rStyle w:val="st"/>
          <w:rFonts w:ascii="Times New Roman" w:hAnsi="Times New Roman"/>
          <w:sz w:val="24"/>
          <w:szCs w:val="24"/>
        </w:rPr>
        <w:t>les sûtra</w:t>
      </w:r>
      <w:proofErr w:type="gramEnd"/>
      <w:r w:rsidRPr="00516FA5">
        <w:rPr>
          <w:rStyle w:val="st"/>
          <w:rFonts w:ascii="Times New Roman" w:hAnsi="Times New Roman"/>
          <w:sz w:val="24"/>
          <w:szCs w:val="24"/>
        </w:rPr>
        <w:t xml:space="preserve"> ; </w:t>
      </w:r>
      <w:proofErr w:type="spellStart"/>
      <w:r w:rsidRPr="00516FA5">
        <w:rPr>
          <w:rStyle w:val="st"/>
          <w:rFonts w:ascii="Times New Roman" w:hAnsi="Times New Roman"/>
          <w:i/>
          <w:sz w:val="24"/>
          <w:szCs w:val="24"/>
        </w:rPr>
        <w:t>ritsu</w:t>
      </w:r>
      <w:proofErr w:type="spellEnd"/>
      <w:r w:rsidRPr="00516FA5">
        <w:rPr>
          <w:rStyle w:val="st"/>
          <w:rFonts w:ascii="Times New Roman" w:hAnsi="Times New Roman"/>
          <w:sz w:val="24"/>
          <w:szCs w:val="24"/>
        </w:rPr>
        <w:t xml:space="preserve"> </w:t>
      </w:r>
      <w:r w:rsidRPr="00516FA5">
        <w:rPr>
          <w:rStyle w:val="st"/>
          <w:rFonts w:ascii="Times New Roman"/>
          <w:sz w:val="24"/>
          <w:szCs w:val="24"/>
        </w:rPr>
        <w:t>律</w:t>
      </w:r>
      <w:r w:rsidRPr="00516FA5">
        <w:rPr>
          <w:rStyle w:val="st"/>
          <w:rFonts w:ascii="Times New Roman" w:hAnsi="Times New Roman"/>
          <w:sz w:val="24"/>
          <w:szCs w:val="24"/>
        </w:rPr>
        <w:t xml:space="preserve"> la discipline ; </w:t>
      </w:r>
      <w:proofErr w:type="spellStart"/>
      <w:r w:rsidRPr="00516FA5">
        <w:rPr>
          <w:rStyle w:val="st"/>
          <w:rFonts w:ascii="Times New Roman" w:hAnsi="Times New Roman"/>
          <w:i/>
          <w:sz w:val="24"/>
          <w:szCs w:val="24"/>
        </w:rPr>
        <w:t>ron</w:t>
      </w:r>
      <w:proofErr w:type="spellEnd"/>
      <w:r w:rsidRPr="00516FA5">
        <w:rPr>
          <w:rStyle w:val="st"/>
          <w:rFonts w:ascii="Times New Roman" w:hAnsi="Times New Roman"/>
          <w:sz w:val="24"/>
          <w:szCs w:val="24"/>
        </w:rPr>
        <w:t xml:space="preserve"> </w:t>
      </w:r>
      <w:r w:rsidRPr="00516FA5">
        <w:rPr>
          <w:rStyle w:val="st"/>
          <w:rFonts w:ascii="Times New Roman"/>
          <w:sz w:val="24"/>
          <w:szCs w:val="24"/>
        </w:rPr>
        <w:t>論</w:t>
      </w:r>
      <w:r w:rsidRPr="00516FA5">
        <w:rPr>
          <w:rStyle w:val="st"/>
          <w:rFonts w:ascii="Times New Roman" w:hAnsi="Times New Roman"/>
          <w:sz w:val="24"/>
          <w:szCs w:val="24"/>
        </w:rPr>
        <w:t xml:space="preserve"> les traités </w:t>
      </w:r>
      <w:r w:rsidRPr="00516FA5">
        <w:rPr>
          <w:rFonts w:ascii="Times New Roman" w:hAnsi="Times New Roman"/>
          <w:sz w:val="24"/>
          <w:szCs w:val="24"/>
        </w:rPr>
        <w:t>(</w:t>
      </w:r>
      <w:proofErr w:type="spellStart"/>
      <w:r w:rsidRPr="00516FA5">
        <w:rPr>
          <w:rFonts w:ascii="Times New Roman" w:hAnsi="Times New Roman"/>
          <w:i/>
          <w:sz w:val="24"/>
          <w:szCs w:val="24"/>
        </w:rPr>
        <w:t>abhidharma</w:t>
      </w:r>
      <w:proofErr w:type="spellEnd"/>
      <w:r w:rsidRPr="00516FA5">
        <w:rPr>
          <w:rFonts w:ascii="Times New Roman" w:hAnsi="Times New Roman"/>
          <w:sz w:val="24"/>
          <w:szCs w:val="24"/>
        </w:rPr>
        <w:t xml:space="preserve">, c'est-à-dire les traités sur les sûtras). Si vous êtes intéressés par le bouddhisme japonais je vous invite à retenir cette formule des trois corbeilles : </w:t>
      </w:r>
      <w:proofErr w:type="spellStart"/>
      <w:r w:rsidRPr="00516FA5">
        <w:rPr>
          <w:rFonts w:ascii="Times New Roman" w:hAnsi="Times New Roman"/>
          <w:i/>
          <w:sz w:val="24"/>
          <w:szCs w:val="24"/>
        </w:rPr>
        <w:t>kyô</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ritsu</w:t>
      </w:r>
      <w:proofErr w:type="spellEnd"/>
      <w:r w:rsidRPr="00516FA5">
        <w:rPr>
          <w:rFonts w:ascii="Times New Roman" w:hAnsi="Times New Roman"/>
          <w:i/>
          <w:sz w:val="24"/>
          <w:szCs w:val="24"/>
        </w:rPr>
        <w:t xml:space="preserve"> </w:t>
      </w:r>
      <w:proofErr w:type="spellStart"/>
      <w:r w:rsidRPr="00516FA5">
        <w:rPr>
          <w:rFonts w:ascii="Times New Roman" w:hAnsi="Times New Roman"/>
          <w:i/>
          <w:sz w:val="24"/>
          <w:szCs w:val="24"/>
        </w:rPr>
        <w:t>ron</w:t>
      </w:r>
      <w:proofErr w:type="spellEnd"/>
      <w:r w:rsidRPr="00516FA5">
        <w:rPr>
          <w:rFonts w:ascii="Times New Roman" w:hAnsi="Times New Roman"/>
          <w:sz w:val="24"/>
          <w:szCs w:val="24"/>
        </w:rPr>
        <w:t xml:space="preserve"> </w:t>
      </w:r>
      <w:proofErr w:type="spellStart"/>
      <w:r w:rsidRPr="00516FA5">
        <w:rPr>
          <w:rStyle w:val="st"/>
          <w:rFonts w:ascii="Times New Roman"/>
          <w:sz w:val="24"/>
          <w:szCs w:val="24"/>
        </w:rPr>
        <w:t>経律論</w:t>
      </w:r>
      <w:proofErr w:type="spellEnd"/>
      <w:r w:rsidRPr="00516FA5">
        <w:rPr>
          <w:rFonts w:ascii="Times New Roman" w:hAnsi="Times New Roman"/>
          <w:sz w:val="24"/>
          <w:szCs w:val="24"/>
        </w:rPr>
        <w:t>.</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rPr>
        <w:t xml:space="preserve">Ainsi </w:t>
      </w:r>
      <w:proofErr w:type="spellStart"/>
      <w:r w:rsidRPr="00516FA5">
        <w:rPr>
          <w:rFonts w:ascii="Times New Roman" w:hAnsi="Times New Roman"/>
          <w:i/>
        </w:rPr>
        <w:t>kairitsu</w:t>
      </w:r>
      <w:proofErr w:type="spellEnd"/>
      <w:r w:rsidRPr="00516FA5">
        <w:rPr>
          <w:rFonts w:ascii="Times New Roman" w:hAnsi="Times New Roman"/>
          <w:i/>
        </w:rPr>
        <w:t xml:space="preserve"> </w:t>
      </w:r>
      <w:r w:rsidRPr="00516FA5">
        <w:rPr>
          <w:rFonts w:ascii="Times New Roman" w:hAnsi="Times New Roman"/>
        </w:rPr>
        <w:t xml:space="preserve"> </w:t>
      </w:r>
      <w:proofErr w:type="spellStart"/>
      <w:r w:rsidRPr="00516FA5">
        <w:rPr>
          <w:rFonts w:ascii="Times New Roman"/>
        </w:rPr>
        <w:t>戒律</w:t>
      </w:r>
      <w:proofErr w:type="spellEnd"/>
      <w:r w:rsidRPr="00516FA5">
        <w:rPr>
          <w:rFonts w:ascii="Times New Roman" w:hAnsi="Times New Roman"/>
        </w:rPr>
        <w:t xml:space="preserve">, dans son sens plénier, désigne les « préceptes et la discipline ». Notons également que le terme sino-japonais </w:t>
      </w:r>
      <w:proofErr w:type="spellStart"/>
      <w:r w:rsidRPr="00516FA5">
        <w:rPr>
          <w:rFonts w:ascii="Times New Roman" w:hAnsi="Times New Roman"/>
          <w:i/>
        </w:rPr>
        <w:t>haradaimokusha</w:t>
      </w:r>
      <w:proofErr w:type="spellEnd"/>
      <w:r w:rsidRPr="00516FA5">
        <w:rPr>
          <w:rFonts w:ascii="Times New Roman" w:hAnsi="Times New Roman"/>
          <w:i/>
        </w:rPr>
        <w:t xml:space="preserve"> </w:t>
      </w:r>
      <w:proofErr w:type="spellStart"/>
      <w:r w:rsidRPr="00516FA5">
        <w:rPr>
          <w:rFonts w:ascii="Times New Roman"/>
        </w:rPr>
        <w:t>波羅提木叉</w:t>
      </w:r>
      <w:proofErr w:type="spellEnd"/>
      <w:r w:rsidRPr="00516FA5">
        <w:rPr>
          <w:rFonts w:ascii="Times New Roman" w:hAnsi="Times New Roman"/>
        </w:rPr>
        <w:t xml:space="preserve"> (</w:t>
      </w:r>
      <w:proofErr w:type="spellStart"/>
      <w:r w:rsidRPr="00516FA5">
        <w:rPr>
          <w:rFonts w:ascii="Times New Roman" w:hAnsi="Times New Roman"/>
        </w:rPr>
        <w:t>skr</w:t>
      </w:r>
      <w:proofErr w:type="spellEnd"/>
      <w:r w:rsidRPr="00516FA5">
        <w:rPr>
          <w:rFonts w:ascii="Times New Roman" w:hAnsi="Times New Roman"/>
        </w:rPr>
        <w:t xml:space="preserve">. </w:t>
      </w:r>
      <w:proofErr w:type="spellStart"/>
      <w:r w:rsidRPr="00516FA5">
        <w:rPr>
          <w:rFonts w:ascii="Times New Roman" w:hAnsi="Times New Roman"/>
          <w:i/>
        </w:rPr>
        <w:t>prâtimoksha</w:t>
      </w:r>
      <w:proofErr w:type="spellEnd"/>
      <w:r w:rsidRPr="00516FA5">
        <w:rPr>
          <w:rFonts w:ascii="Times New Roman" w:hAnsi="Times New Roman"/>
        </w:rPr>
        <w:t xml:space="preserve"> ; p. </w:t>
      </w:r>
      <w:proofErr w:type="spellStart"/>
      <w:r w:rsidRPr="00516FA5">
        <w:rPr>
          <w:rFonts w:ascii="Times New Roman" w:hAnsi="Times New Roman"/>
          <w:i/>
        </w:rPr>
        <w:t>pâtimokkha</w:t>
      </w:r>
      <w:proofErr w:type="spellEnd"/>
      <w:r w:rsidRPr="00516FA5">
        <w:rPr>
          <w:rFonts w:ascii="Times New Roman" w:hAnsi="Times New Roman"/>
        </w:rPr>
        <w:t xml:space="preserve">) désigne l’ensemble des préceptes ou le livre des préceptes.    </w:t>
      </w:r>
    </w:p>
    <w:p w:rsidR="00CA5B86" w:rsidRPr="00516FA5" w:rsidRDefault="00001142" w:rsidP="00CA5B86">
      <w:pPr>
        <w:spacing w:before="180" w:after="60"/>
        <w:ind w:firstLine="142"/>
        <w:jc w:val="both"/>
        <w:rPr>
          <w:rFonts w:ascii="Times New Roman" w:hAnsi="Times New Roman"/>
          <w:b/>
          <w:sz w:val="25"/>
          <w:szCs w:val="25"/>
        </w:rPr>
      </w:pPr>
      <w:r>
        <w:rPr>
          <w:rFonts w:ascii="Times New Roman" w:hAnsi="Times New Roman"/>
          <w:b/>
          <w:sz w:val="25"/>
          <w:szCs w:val="25"/>
        </w:rPr>
        <w:lastRenderedPageBreak/>
        <w:t>3. La situation au Japon</w:t>
      </w:r>
      <w:r w:rsidR="00CA5B86" w:rsidRPr="00516FA5">
        <w:rPr>
          <w:rFonts w:ascii="Times New Roman" w:hAnsi="Times New Roman"/>
          <w:b/>
          <w:sz w:val="25"/>
          <w:szCs w:val="25"/>
        </w:rPr>
        <w:t>.</w:t>
      </w:r>
    </w:p>
    <w:p w:rsidR="00CA5B86" w:rsidRPr="00516FA5" w:rsidRDefault="00DC3545" w:rsidP="00CA5B86">
      <w:pPr>
        <w:spacing w:after="60"/>
        <w:ind w:firstLine="142"/>
        <w:jc w:val="both"/>
        <w:rPr>
          <w:rFonts w:ascii="Times New Roman" w:hAnsi="Times New Roman"/>
          <w:sz w:val="24"/>
          <w:szCs w:val="24"/>
        </w:rPr>
      </w:pPr>
      <w:r>
        <w:rPr>
          <w:rFonts w:ascii="Times New Roman" w:hAnsi="Times New Roman"/>
          <w:sz w:val="24"/>
          <w:szCs w:val="24"/>
        </w:rPr>
        <w:t>J</w:t>
      </w:r>
      <w:r w:rsidR="00CA5B86" w:rsidRPr="00516FA5">
        <w:rPr>
          <w:rFonts w:ascii="Times New Roman" w:hAnsi="Times New Roman"/>
          <w:sz w:val="24"/>
          <w:szCs w:val="24"/>
        </w:rPr>
        <w:t xml:space="preserve">e vous invite à lire la note numéro 16 </w:t>
      </w:r>
      <w:r w:rsidR="00001142">
        <w:rPr>
          <w:rFonts w:ascii="Times New Roman" w:hAnsi="Times New Roman"/>
          <w:sz w:val="24"/>
          <w:szCs w:val="24"/>
        </w:rPr>
        <w:t xml:space="preserve">de ma traduction du texte </w:t>
      </w:r>
      <w:proofErr w:type="spellStart"/>
      <w:r w:rsidR="00001142" w:rsidRPr="00001142">
        <w:rPr>
          <w:rFonts w:ascii="Times New Roman" w:hAnsi="Times New Roman"/>
          <w:i/>
          <w:sz w:val="24"/>
          <w:szCs w:val="24"/>
        </w:rPr>
        <w:t>Shukke</w:t>
      </w:r>
      <w:proofErr w:type="spellEnd"/>
      <w:r w:rsidR="00001142">
        <w:rPr>
          <w:rFonts w:ascii="Times New Roman" w:hAnsi="Times New Roman"/>
          <w:sz w:val="24"/>
          <w:szCs w:val="24"/>
        </w:rPr>
        <w:t xml:space="preserve"> </w:t>
      </w:r>
      <w:r w:rsidR="00CA5B86" w:rsidRPr="00516FA5">
        <w:rPr>
          <w:rFonts w:ascii="Times New Roman" w:hAnsi="Times New Roman"/>
          <w:sz w:val="24"/>
          <w:szCs w:val="24"/>
        </w:rPr>
        <w:t xml:space="preserve">et après je vais </w:t>
      </w:r>
      <w:r>
        <w:rPr>
          <w:rFonts w:ascii="Times New Roman" w:hAnsi="Times New Roman"/>
          <w:sz w:val="24"/>
          <w:szCs w:val="24"/>
        </w:rPr>
        <w:t>l'</w:t>
      </w:r>
      <w:r w:rsidR="00CA5B86" w:rsidRPr="00516FA5">
        <w:rPr>
          <w:rFonts w:ascii="Times New Roman" w:hAnsi="Times New Roman"/>
          <w:sz w:val="24"/>
          <w:szCs w:val="24"/>
        </w:rPr>
        <w:t>expliquer.</w:t>
      </w:r>
    </w:p>
    <w:p w:rsidR="00CA5B86" w:rsidRPr="00516FA5" w:rsidRDefault="00CA5B86" w:rsidP="00CA5B86">
      <w:pPr>
        <w:spacing w:after="60" w:line="240" w:lineRule="auto"/>
        <w:ind w:left="426" w:firstLine="142"/>
        <w:jc w:val="both"/>
        <w:rPr>
          <w:rFonts w:ascii="Times New Roman" w:hAnsi="Times New Roman"/>
        </w:rPr>
      </w:pPr>
      <w:r w:rsidRPr="00516FA5">
        <w:rPr>
          <w:rFonts w:ascii="Times New Roman" w:hAnsi="Times New Roman"/>
        </w:rPr>
        <w:t xml:space="preserve">Note 16. Selon le </w:t>
      </w:r>
      <w:proofErr w:type="spellStart"/>
      <w:r w:rsidRPr="00516FA5">
        <w:rPr>
          <w:rFonts w:ascii="Times New Roman" w:hAnsi="Times New Roman"/>
          <w:i/>
        </w:rPr>
        <w:t>Shibun</w:t>
      </w:r>
      <w:proofErr w:type="spellEnd"/>
      <w:r w:rsidRPr="00516FA5">
        <w:rPr>
          <w:rFonts w:ascii="Times New Roman" w:hAnsi="Times New Roman"/>
          <w:i/>
        </w:rPr>
        <w:t>-</w:t>
      </w:r>
      <w:proofErr w:type="spellStart"/>
      <w:r w:rsidRPr="00516FA5">
        <w:rPr>
          <w:rFonts w:ascii="Times New Roman" w:hAnsi="Times New Roman"/>
          <w:i/>
        </w:rPr>
        <w:t>ritsu</w:t>
      </w:r>
      <w:proofErr w:type="spellEnd"/>
      <w:r w:rsidRPr="00516FA5">
        <w:rPr>
          <w:rFonts w:ascii="Times New Roman" w:hAnsi="Times New Roman"/>
        </w:rPr>
        <w:t xml:space="preserve"> </w:t>
      </w:r>
      <w:proofErr w:type="spellStart"/>
      <w:r w:rsidRPr="00516FA5">
        <w:rPr>
          <w:rFonts w:ascii="Times New Roman"/>
        </w:rPr>
        <w:t>四分律</w:t>
      </w:r>
      <w:proofErr w:type="spellEnd"/>
      <w:r w:rsidRPr="00516FA5">
        <w:rPr>
          <w:rFonts w:ascii="Times New Roman" w:hAnsi="Times New Roman"/>
        </w:rPr>
        <w:t xml:space="preserve"> (T.22, n°1428), détaillant la « Discipline » monastique de la tradition </w:t>
      </w:r>
      <w:proofErr w:type="spellStart"/>
      <w:r w:rsidRPr="00516FA5">
        <w:rPr>
          <w:rFonts w:ascii="Times New Roman" w:hAnsi="Times New Roman"/>
          <w:i/>
        </w:rPr>
        <w:t>hina</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les « préceptes des Auditeurs » [</w:t>
      </w:r>
      <w:proofErr w:type="spellStart"/>
      <w:r w:rsidRPr="00516FA5">
        <w:rPr>
          <w:rFonts w:ascii="Times New Roman" w:hAnsi="Times New Roman"/>
        </w:rPr>
        <w:t>shômon</w:t>
      </w:r>
      <w:proofErr w:type="spellEnd"/>
      <w:r w:rsidRPr="00516FA5">
        <w:rPr>
          <w:rFonts w:ascii="Times New Roman" w:hAnsi="Times New Roman"/>
        </w:rPr>
        <w:t>-</w:t>
      </w:r>
      <w:proofErr w:type="spellStart"/>
      <w:r w:rsidRPr="00516FA5">
        <w:rPr>
          <w:rFonts w:ascii="Times New Roman" w:hAnsi="Times New Roman"/>
        </w:rPr>
        <w:t>kai</w:t>
      </w:r>
      <w:proofErr w:type="spellEnd"/>
      <w:r w:rsidRPr="00516FA5">
        <w:rPr>
          <w:rFonts w:ascii="Times New Roman" w:hAnsi="Times New Roman"/>
        </w:rPr>
        <w:t xml:space="preserve"> </w:t>
      </w:r>
      <w:proofErr w:type="spellStart"/>
      <w:r w:rsidRPr="00516FA5">
        <w:rPr>
          <w:rFonts w:ascii="Times New Roman"/>
        </w:rPr>
        <w:t>声聞戒</w:t>
      </w:r>
      <w:proofErr w:type="spellEnd"/>
      <w:r w:rsidRPr="00516FA5">
        <w:rPr>
          <w:rFonts w:ascii="Times New Roman" w:hAnsi="Times New Roman"/>
        </w:rPr>
        <w:t>] / les « préceptes du Petit Véhicule » [</w:t>
      </w:r>
      <w:proofErr w:type="spellStart"/>
      <w:r w:rsidRPr="00516FA5">
        <w:rPr>
          <w:rFonts w:ascii="Times New Roman" w:hAnsi="Times New Roman"/>
        </w:rPr>
        <w:t>shôjô</w:t>
      </w:r>
      <w:proofErr w:type="spellEnd"/>
      <w:r w:rsidRPr="00516FA5">
        <w:rPr>
          <w:rFonts w:ascii="Times New Roman" w:hAnsi="Times New Roman"/>
        </w:rPr>
        <w:t>-</w:t>
      </w:r>
      <w:proofErr w:type="spellStart"/>
      <w:r w:rsidRPr="00516FA5">
        <w:rPr>
          <w:rFonts w:ascii="Times New Roman" w:hAnsi="Times New Roman"/>
        </w:rPr>
        <w:t>kai</w:t>
      </w:r>
      <w:proofErr w:type="spellEnd"/>
      <w:r w:rsidRPr="00516FA5">
        <w:rPr>
          <w:rFonts w:ascii="Times New Roman" w:hAnsi="Times New Roman"/>
        </w:rPr>
        <w:t xml:space="preserve"> </w:t>
      </w:r>
      <w:proofErr w:type="spellStart"/>
      <w:r w:rsidRPr="00516FA5">
        <w:rPr>
          <w:rFonts w:ascii="Times New Roman"/>
        </w:rPr>
        <w:t>小乗戒</w:t>
      </w:r>
      <w:proofErr w:type="spellEnd"/>
      <w:r w:rsidRPr="00516FA5">
        <w:rPr>
          <w:rFonts w:ascii="Times New Roman" w:hAnsi="Times New Roman"/>
        </w:rPr>
        <w:t>] sont au nombre de 250 pour les moines, et 348 pour les nonnes. Ceux-ci sont autrement appelés les « préceptes complets » [</w:t>
      </w:r>
      <w:proofErr w:type="spellStart"/>
      <w:r w:rsidRPr="00516FA5">
        <w:rPr>
          <w:rFonts w:ascii="Times New Roman" w:hAnsi="Times New Roman"/>
        </w:rPr>
        <w:t>gusokukai</w:t>
      </w:r>
      <w:proofErr w:type="spellEnd"/>
      <w:r w:rsidRPr="00516FA5">
        <w:rPr>
          <w:rFonts w:ascii="Times New Roman" w:hAnsi="Times New Roman"/>
        </w:rPr>
        <w:t xml:space="preserve"> </w:t>
      </w:r>
      <w:proofErr w:type="spellStart"/>
      <w:r w:rsidRPr="00516FA5">
        <w:rPr>
          <w:rFonts w:ascii="Times New Roman"/>
        </w:rPr>
        <w:t>具足戒</w:t>
      </w:r>
      <w:proofErr w:type="spellEnd"/>
      <w:r w:rsidRPr="00516FA5">
        <w:rPr>
          <w:rFonts w:ascii="Times New Roman" w:hAnsi="Times New Roman"/>
        </w:rPr>
        <w:t>]. Les « préceptes de l’être d’Éveil (</w:t>
      </w:r>
      <w:proofErr w:type="spellStart"/>
      <w:r w:rsidRPr="00516FA5">
        <w:rPr>
          <w:rFonts w:ascii="Times New Roman" w:hAnsi="Times New Roman"/>
        </w:rPr>
        <w:t>skr</w:t>
      </w:r>
      <w:proofErr w:type="spellEnd"/>
      <w:r w:rsidRPr="00516FA5">
        <w:rPr>
          <w:rFonts w:ascii="Times New Roman" w:hAnsi="Times New Roman"/>
        </w:rPr>
        <w:t>, bodhisattva) » [</w:t>
      </w:r>
      <w:proofErr w:type="spellStart"/>
      <w:r w:rsidRPr="00516FA5">
        <w:rPr>
          <w:rFonts w:ascii="Times New Roman" w:hAnsi="Times New Roman"/>
        </w:rPr>
        <w:t>bosatsu</w:t>
      </w:r>
      <w:proofErr w:type="spellEnd"/>
      <w:r w:rsidRPr="00516FA5">
        <w:rPr>
          <w:rFonts w:ascii="Times New Roman" w:hAnsi="Times New Roman"/>
        </w:rPr>
        <w:t>-</w:t>
      </w:r>
      <w:proofErr w:type="spellStart"/>
      <w:r w:rsidRPr="00516FA5">
        <w:rPr>
          <w:rFonts w:ascii="Times New Roman" w:hAnsi="Times New Roman"/>
        </w:rPr>
        <w:t>kai</w:t>
      </w:r>
      <w:proofErr w:type="spellEnd"/>
      <w:r w:rsidRPr="00516FA5">
        <w:rPr>
          <w:rFonts w:ascii="Times New Roman" w:hAnsi="Times New Roman"/>
        </w:rPr>
        <w:t xml:space="preserve"> </w:t>
      </w:r>
      <w:proofErr w:type="spellStart"/>
      <w:r w:rsidRPr="00516FA5">
        <w:rPr>
          <w:rFonts w:ascii="Times New Roman"/>
        </w:rPr>
        <w:t>菩薩戒</w:t>
      </w:r>
      <w:proofErr w:type="spellEnd"/>
      <w:r w:rsidRPr="00516FA5">
        <w:rPr>
          <w:rFonts w:ascii="Times New Roman" w:hAnsi="Times New Roman"/>
        </w:rPr>
        <w:t xml:space="preserve">] de la tradition du </w:t>
      </w:r>
      <w:proofErr w:type="spellStart"/>
      <w:r w:rsidRPr="00516FA5">
        <w:rPr>
          <w:rFonts w:ascii="Times New Roman" w:hAnsi="Times New Roman"/>
          <w:i/>
        </w:rPr>
        <w:t>mahâ</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xml:space="preserve"> –tels qu’ils sont décrits dans le </w:t>
      </w:r>
      <w:r w:rsidRPr="00516FA5">
        <w:rPr>
          <w:rFonts w:ascii="Times New Roman" w:hAnsi="Times New Roman"/>
          <w:i/>
        </w:rPr>
        <w:t>Sûtra du filet de brahman</w:t>
      </w:r>
      <w:r w:rsidRPr="00516FA5">
        <w:rPr>
          <w:rFonts w:ascii="Times New Roman" w:hAnsi="Times New Roman"/>
        </w:rPr>
        <w:t xml:space="preserve"> [</w:t>
      </w:r>
      <w:proofErr w:type="spellStart"/>
      <w:r w:rsidRPr="00516FA5">
        <w:rPr>
          <w:rFonts w:ascii="Times New Roman" w:hAnsi="Times New Roman"/>
        </w:rPr>
        <w:t>Bonmô</w:t>
      </w:r>
      <w:proofErr w:type="spellEnd"/>
      <w:r w:rsidRPr="00516FA5">
        <w:rPr>
          <w:rFonts w:ascii="Times New Roman" w:hAnsi="Times New Roman"/>
        </w:rPr>
        <w:t xml:space="preserve"> </w:t>
      </w:r>
      <w:proofErr w:type="spellStart"/>
      <w:r w:rsidRPr="00516FA5">
        <w:rPr>
          <w:rFonts w:ascii="Times New Roman" w:hAnsi="Times New Roman"/>
        </w:rPr>
        <w:t>kyô</w:t>
      </w:r>
      <w:proofErr w:type="spellEnd"/>
      <w:r w:rsidRPr="00516FA5">
        <w:rPr>
          <w:rFonts w:ascii="Times New Roman" w:hAnsi="Times New Roman"/>
        </w:rPr>
        <w:t xml:space="preserve"> </w:t>
      </w:r>
      <w:proofErr w:type="spellStart"/>
      <w:r w:rsidRPr="00516FA5">
        <w:rPr>
          <w:rFonts w:ascii="Times New Roman"/>
        </w:rPr>
        <w:t>梵網経</w:t>
      </w:r>
      <w:proofErr w:type="spellEnd"/>
      <w:r w:rsidRPr="00516FA5">
        <w:rPr>
          <w:rFonts w:ascii="Times New Roman" w:hAnsi="Times New Roman"/>
        </w:rPr>
        <w:t>] (T.24, n°1484)- sont composés de 10 articles majeurs [</w:t>
      </w:r>
      <w:proofErr w:type="spellStart"/>
      <w:r w:rsidRPr="00516FA5">
        <w:rPr>
          <w:rFonts w:ascii="Times New Roman" w:hAnsi="Times New Roman"/>
        </w:rPr>
        <w:t>jûjû</w:t>
      </w:r>
      <w:proofErr w:type="spellEnd"/>
      <w:r w:rsidRPr="00516FA5">
        <w:rPr>
          <w:rFonts w:ascii="Times New Roman" w:hAnsi="Times New Roman"/>
        </w:rPr>
        <w:t xml:space="preserve"> </w:t>
      </w:r>
      <w:proofErr w:type="spellStart"/>
      <w:r w:rsidRPr="00516FA5">
        <w:rPr>
          <w:rFonts w:ascii="Times New Roman"/>
        </w:rPr>
        <w:t>十重</w:t>
      </w:r>
      <w:proofErr w:type="spellEnd"/>
      <w:r w:rsidRPr="00516FA5">
        <w:rPr>
          <w:rFonts w:ascii="Times New Roman" w:hAnsi="Times New Roman"/>
        </w:rPr>
        <w:t>] et de 48 articles mineurs [</w:t>
      </w:r>
      <w:proofErr w:type="spellStart"/>
      <w:r w:rsidRPr="00516FA5">
        <w:rPr>
          <w:rFonts w:ascii="Times New Roman" w:hAnsi="Times New Roman"/>
        </w:rPr>
        <w:t>shijûhachi</w:t>
      </w:r>
      <w:proofErr w:type="spellEnd"/>
      <w:r w:rsidRPr="00516FA5">
        <w:rPr>
          <w:rFonts w:ascii="Times New Roman" w:hAnsi="Times New Roman"/>
        </w:rPr>
        <w:t xml:space="preserve"> </w:t>
      </w:r>
      <w:proofErr w:type="spellStart"/>
      <w:r w:rsidRPr="00516FA5">
        <w:rPr>
          <w:rFonts w:ascii="Times New Roman" w:hAnsi="Times New Roman"/>
        </w:rPr>
        <w:t>kei</w:t>
      </w:r>
      <w:proofErr w:type="spellEnd"/>
      <w:r w:rsidRPr="00516FA5">
        <w:rPr>
          <w:rFonts w:ascii="Times New Roman" w:hAnsi="Times New Roman"/>
        </w:rPr>
        <w:t>-</w:t>
      </w:r>
      <w:proofErr w:type="spellStart"/>
      <w:r w:rsidRPr="00516FA5">
        <w:rPr>
          <w:rFonts w:ascii="Times New Roman" w:hAnsi="Times New Roman"/>
        </w:rPr>
        <w:t>kai</w:t>
      </w:r>
      <w:proofErr w:type="spellEnd"/>
      <w:r w:rsidRPr="00516FA5">
        <w:rPr>
          <w:rFonts w:ascii="Times New Roman" w:hAnsi="Times New Roman"/>
        </w:rPr>
        <w:t xml:space="preserve"> </w:t>
      </w:r>
      <w:proofErr w:type="spellStart"/>
      <w:r w:rsidRPr="00516FA5">
        <w:rPr>
          <w:rFonts w:ascii="Times New Roman"/>
        </w:rPr>
        <w:t>四十八軽戒</w:t>
      </w:r>
      <w:proofErr w:type="spellEnd"/>
      <w:r w:rsidRPr="00516FA5">
        <w:rPr>
          <w:rFonts w:ascii="Times New Roman" w:hAnsi="Times New Roman"/>
        </w:rPr>
        <w:t xml:space="preserve">]. Comme cela est mentionné dans cet extrait cité, les moines et les nonnes chinois devaient d’abord recevoir le </w:t>
      </w:r>
      <w:proofErr w:type="spellStart"/>
      <w:r w:rsidRPr="00516FA5">
        <w:rPr>
          <w:rFonts w:ascii="Times New Roman" w:hAnsi="Times New Roman"/>
          <w:i/>
        </w:rPr>
        <w:t>shômonkai</w:t>
      </w:r>
      <w:proofErr w:type="spellEnd"/>
      <w:r w:rsidRPr="00516FA5">
        <w:rPr>
          <w:rFonts w:ascii="Times New Roman" w:hAnsi="Times New Roman"/>
        </w:rPr>
        <w:t xml:space="preserve">, puis le </w:t>
      </w:r>
      <w:proofErr w:type="spellStart"/>
      <w:r w:rsidRPr="00516FA5">
        <w:rPr>
          <w:rFonts w:ascii="Times New Roman" w:hAnsi="Times New Roman"/>
          <w:i/>
        </w:rPr>
        <w:t>bosatsukai</w:t>
      </w:r>
      <w:proofErr w:type="spellEnd"/>
      <w:r w:rsidRPr="00516FA5">
        <w:rPr>
          <w:rFonts w:ascii="Times New Roman" w:hAnsi="Times New Roman"/>
        </w:rPr>
        <w:t xml:space="preserve">, alors que l’école </w:t>
      </w:r>
      <w:proofErr w:type="spellStart"/>
      <w:r w:rsidRPr="00516FA5">
        <w:rPr>
          <w:rFonts w:ascii="Times New Roman" w:hAnsi="Times New Roman"/>
        </w:rPr>
        <w:t>Tendai</w:t>
      </w:r>
      <w:proofErr w:type="spellEnd"/>
      <w:r w:rsidRPr="00516FA5">
        <w:rPr>
          <w:rFonts w:ascii="Times New Roman" w:hAnsi="Times New Roman"/>
        </w:rPr>
        <w:t xml:space="preserve"> japonaise au mont </w:t>
      </w:r>
      <w:proofErr w:type="spellStart"/>
      <w:r w:rsidRPr="00516FA5">
        <w:rPr>
          <w:rFonts w:ascii="Times New Roman" w:hAnsi="Times New Roman"/>
        </w:rPr>
        <w:t>Hiei</w:t>
      </w:r>
      <w:proofErr w:type="spellEnd"/>
      <w:r w:rsidRPr="00516FA5">
        <w:rPr>
          <w:rFonts w:ascii="Times New Roman" w:hAnsi="Times New Roman"/>
        </w:rPr>
        <w:t xml:space="preserve">, dès l’époque de son fondateur </w:t>
      </w:r>
      <w:proofErr w:type="spellStart"/>
      <w:r w:rsidRPr="00516FA5">
        <w:rPr>
          <w:rFonts w:ascii="Times New Roman" w:hAnsi="Times New Roman"/>
        </w:rPr>
        <w:t>Saichô</w:t>
      </w:r>
      <w:proofErr w:type="spellEnd"/>
      <w:r w:rsidRPr="00516FA5">
        <w:rPr>
          <w:rFonts w:ascii="Times New Roman" w:hAnsi="Times New Roman"/>
        </w:rPr>
        <w:t xml:space="preserve"> (767-822), abolit les préceptes de la tradition </w:t>
      </w:r>
      <w:proofErr w:type="spellStart"/>
      <w:r w:rsidRPr="00516FA5">
        <w:rPr>
          <w:rFonts w:ascii="Times New Roman" w:hAnsi="Times New Roman"/>
          <w:i/>
        </w:rPr>
        <w:t>hina</w:t>
      </w:r>
      <w:proofErr w:type="spellEnd"/>
      <w:r w:rsidRPr="00516FA5">
        <w:rPr>
          <w:rFonts w:ascii="Times New Roman" w:hAnsi="Times New Roman"/>
          <w:i/>
        </w:rPr>
        <w:t>-</w:t>
      </w:r>
      <w:proofErr w:type="spellStart"/>
      <w:r w:rsidRPr="00516FA5">
        <w:rPr>
          <w:rFonts w:ascii="Times New Roman" w:hAnsi="Times New Roman"/>
          <w:i/>
        </w:rPr>
        <w:t>yâna</w:t>
      </w:r>
      <w:proofErr w:type="spellEnd"/>
      <w:r w:rsidRPr="00516FA5">
        <w:rPr>
          <w:rFonts w:ascii="Times New Roman" w:hAnsi="Times New Roman"/>
        </w:rPr>
        <w:t xml:space="preserve">, considérant le </w:t>
      </w:r>
      <w:proofErr w:type="spellStart"/>
      <w:r w:rsidRPr="00516FA5">
        <w:rPr>
          <w:rFonts w:ascii="Times New Roman" w:hAnsi="Times New Roman"/>
          <w:i/>
        </w:rPr>
        <w:t>bosatukai</w:t>
      </w:r>
      <w:proofErr w:type="spellEnd"/>
      <w:r w:rsidRPr="00516FA5">
        <w:rPr>
          <w:rFonts w:ascii="Times New Roman" w:hAnsi="Times New Roman"/>
        </w:rPr>
        <w:t xml:space="preserve"> comme « préceptes parfaits et complets » [</w:t>
      </w:r>
      <w:proofErr w:type="spellStart"/>
      <w:r w:rsidRPr="00516FA5">
        <w:rPr>
          <w:rFonts w:ascii="Times New Roman" w:hAnsi="Times New Roman"/>
        </w:rPr>
        <w:t>endonkai</w:t>
      </w:r>
      <w:proofErr w:type="spellEnd"/>
      <w:r w:rsidRPr="00516FA5">
        <w:rPr>
          <w:rFonts w:ascii="Times New Roman" w:hAnsi="Times New Roman"/>
        </w:rPr>
        <w:t xml:space="preserve"> </w:t>
      </w:r>
      <w:proofErr w:type="spellStart"/>
      <w:r w:rsidRPr="00516FA5">
        <w:rPr>
          <w:rFonts w:ascii="Times New Roman"/>
        </w:rPr>
        <w:t>円頓戒</w:t>
      </w:r>
      <w:proofErr w:type="spellEnd"/>
      <w:r w:rsidRPr="00516FA5">
        <w:rPr>
          <w:rFonts w:ascii="Times New Roman" w:hAnsi="Times New Roman"/>
        </w:rPr>
        <w:t xml:space="preserve">]. Les écoles japonaises du zen Sôtô et </w:t>
      </w:r>
      <w:proofErr w:type="spellStart"/>
      <w:r w:rsidRPr="00516FA5">
        <w:rPr>
          <w:rFonts w:ascii="Times New Roman" w:hAnsi="Times New Roman"/>
        </w:rPr>
        <w:t>Rinzai</w:t>
      </w:r>
      <w:proofErr w:type="spellEnd"/>
      <w:r w:rsidRPr="00516FA5">
        <w:rPr>
          <w:rFonts w:ascii="Times New Roman" w:hAnsi="Times New Roman"/>
        </w:rPr>
        <w:t xml:space="preserve"> se conformèrent à cette ligne.    </w:t>
      </w:r>
    </w:p>
    <w:p w:rsidR="00CA5B86" w:rsidRPr="00516FA5" w:rsidRDefault="00CA5B86" w:rsidP="00CA5B86">
      <w:pPr>
        <w:spacing w:before="120" w:after="60"/>
        <w:ind w:firstLine="142"/>
        <w:jc w:val="both"/>
        <w:rPr>
          <w:rFonts w:ascii="Times New Roman" w:hAnsi="Times New Roman"/>
          <w:sz w:val="24"/>
          <w:szCs w:val="24"/>
        </w:rPr>
      </w:pPr>
      <w:r w:rsidRPr="00516FA5">
        <w:rPr>
          <w:rFonts w:ascii="Times New Roman" w:hAnsi="Times New Roman"/>
          <w:sz w:val="24"/>
          <w:szCs w:val="24"/>
        </w:rPr>
        <w:t>On peut noter qu'il y a beaucoup plus de règles pour les nonnes : 250 pour les moines, 348 pour les nonnes, et parfois selon le corpus, ça monte jusqu'à 500 pour les nonnes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La situation au Japon est assez compliquée. Je vais résumer ce que j'ai écrit dans la note.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À mon sens l'un des problèmes majeurs du bouddhisme japonais c'est précisément les préceptes. J'ai mentionné dans cette note qu'en 805, le fondateur de l'école japonaise </w:t>
      </w:r>
      <w:proofErr w:type="spellStart"/>
      <w:r w:rsidRPr="00516FA5">
        <w:rPr>
          <w:rFonts w:ascii="Times New Roman" w:hAnsi="Times New Roman"/>
          <w:sz w:val="24"/>
          <w:szCs w:val="24"/>
        </w:rPr>
        <w:t>Tendai</w:t>
      </w:r>
      <w:proofErr w:type="spellEnd"/>
      <w:r w:rsidRPr="00516FA5">
        <w:rPr>
          <w:rFonts w:ascii="Times New Roman" w:hAnsi="Times New Roman"/>
          <w:sz w:val="24"/>
          <w:szCs w:val="24"/>
        </w:rPr>
        <w:t xml:space="preserve"> qui est l'école bouddhique la plus puissante à cette époque au Japon, a aboli les préceptes de tradition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donc </w:t>
      </w:r>
      <w:proofErr w:type="spellStart"/>
      <w:r w:rsidRPr="00516FA5">
        <w:rPr>
          <w:rFonts w:ascii="Times New Roman" w:hAnsi="Times New Roman"/>
          <w:i/>
          <w:sz w:val="24"/>
          <w:szCs w:val="24"/>
        </w:rPr>
        <w:t>shôjô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Pr="00516FA5">
        <w:rPr>
          <w:rFonts w:ascii="Times New Roman" w:hAnsi="Times New Roman"/>
          <w:i/>
          <w:sz w:val="24"/>
          <w:szCs w:val="24"/>
        </w:rPr>
        <w:t xml:space="preserve"> </w:t>
      </w:r>
      <w:proofErr w:type="spellStart"/>
      <w:r w:rsidRPr="00516FA5">
        <w:rPr>
          <w:rFonts w:ascii="Times New Roman"/>
          <w:sz w:val="24"/>
          <w:szCs w:val="24"/>
        </w:rPr>
        <w:t>小乗戒</w:t>
      </w:r>
      <w:proofErr w:type="spellEnd"/>
      <w:r w:rsidRPr="00516FA5">
        <w:rPr>
          <w:rFonts w:ascii="Times New Roman" w:hAnsi="Times New Roman"/>
          <w:sz w:val="24"/>
          <w:szCs w:val="24"/>
        </w:rPr>
        <w:t xml:space="preserve"> autrement appelés </w:t>
      </w:r>
      <w:proofErr w:type="spellStart"/>
      <w:r w:rsidRPr="00516FA5">
        <w:rPr>
          <w:rFonts w:ascii="Times New Roman" w:hAnsi="Times New Roman"/>
          <w:i/>
          <w:sz w:val="24"/>
          <w:szCs w:val="24"/>
        </w:rPr>
        <w:t>gusokukai</w:t>
      </w:r>
      <w:proofErr w:type="spellEnd"/>
      <w:r w:rsidRPr="00516FA5">
        <w:rPr>
          <w:rFonts w:ascii="Times New Roman" w:hAnsi="Times New Roman"/>
          <w:sz w:val="24"/>
          <w:szCs w:val="24"/>
        </w:rPr>
        <w:t xml:space="preserve"> </w:t>
      </w:r>
      <w:proofErr w:type="spellStart"/>
      <w:r w:rsidRPr="00516FA5">
        <w:rPr>
          <w:rFonts w:ascii="Times New Roman"/>
          <w:sz w:val="24"/>
          <w:szCs w:val="24"/>
        </w:rPr>
        <w:t>具足戒</w:t>
      </w:r>
      <w:proofErr w:type="spellEnd"/>
      <w:r w:rsidRPr="00516FA5">
        <w:rPr>
          <w:rFonts w:ascii="Times New Roman" w:hAnsi="Times New Roman"/>
          <w:sz w:val="24"/>
          <w:szCs w:val="24"/>
        </w:rPr>
        <w:t xml:space="preserve">, alors que le </w:t>
      </w:r>
      <w:proofErr w:type="spellStart"/>
      <w:r w:rsidRPr="00516FA5">
        <w:rPr>
          <w:rFonts w:ascii="Times New Roman" w:hAnsi="Times New Roman"/>
          <w:sz w:val="24"/>
          <w:szCs w:val="24"/>
        </w:rPr>
        <w:t>ch'an</w:t>
      </w:r>
      <w:proofErr w:type="spellEnd"/>
      <w:r w:rsidRPr="00516FA5">
        <w:rPr>
          <w:rFonts w:ascii="Times New Roman" w:hAnsi="Times New Roman"/>
          <w:sz w:val="24"/>
          <w:szCs w:val="24"/>
        </w:rPr>
        <w:t xml:space="preserve"> chinois respectait toujours d'abord les préceptes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et ensuite les préceptes du bodhisattva mahayaniste, mais au Japon ce n'était pas le cas.</w:t>
      </w:r>
    </w:p>
    <w:p w:rsidR="00CA5B86" w:rsidRPr="00516FA5" w:rsidRDefault="00CA5B86" w:rsidP="00CA5B86">
      <w:pPr>
        <w:spacing w:before="120" w:after="60"/>
        <w:ind w:firstLine="142"/>
        <w:jc w:val="both"/>
        <w:rPr>
          <w:rFonts w:ascii="Times New Roman" w:hAnsi="Times New Roman"/>
          <w:b/>
          <w:sz w:val="24"/>
          <w:szCs w:val="24"/>
        </w:rPr>
      </w:pPr>
      <w:r w:rsidRPr="00516FA5">
        <w:rPr>
          <w:rFonts w:ascii="Times New Roman" w:hAnsi="Times New Roman"/>
          <w:b/>
          <w:sz w:val="24"/>
          <w:szCs w:val="24"/>
        </w:rPr>
        <w:t>La mentalité japonaise.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Avant d'expliquer le détail de ces préceptes, je veux signaler qu'il y a quatre points au moins qui caractérisent le bouddhisme japonais, et que parmi ces quatre points il y a le problème des préceptes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Pourquoi les préceptes posent problème ? Je crois que globalement parlant – ce n'est pas une critique –la mentalité japonaise est à l'antipode du légalisme : les Japonais n'aiment pas les choses écrites, ils n'aiment pas les contrats parce que ce ne sont que des choses écrites sur le papier. Je me rappelle très bien qu'à l'école quand j'étais petite la maîtresse répétait souvent : « Vous savez en Occident tout se règle sur le papier, par le contrat, et par exemple les chevaliers sont fidèles à leur Seigneur par le contrat. Chez nous ce n'est pas comme ça : les samouraïs étaient fidèles jusqu'au bout (par le hara-kiri par exemple) alors que rien n'était écrit, parce que c'est le lien du cœur. » On est profondément liés par le cœur et non pas par le papier, les choses écrites. Je crois que là il y a une chose profonde.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Vous avez tous vu que dans deux jours c'est le deuxième anniversaire de commémoration du tsunami et de Fukushima. Moi-même je suis plutôt française donc j'ai été admirative quand j'ai vu le peuple japonais qui était si ordonné, si discipliné, y compris les petits, devant cette immense catastrophe. Personne ne bousculait personne alors que rien n'est écrit dans la loi, ni par décret ni par contrat. Le peuple japonais depuis la nuit des temps est éduqué, formé : on est formé depuis qu'on est tout petits. Donc les Japonais n'aiment pas, entre autres, les préceptes qui sont des commandements.</w:t>
      </w:r>
    </w:p>
    <w:p w:rsidR="00CA5B86" w:rsidRPr="00001142" w:rsidRDefault="00001142" w:rsidP="00CA5B86">
      <w:pPr>
        <w:spacing w:before="120" w:after="60"/>
        <w:ind w:firstLine="142"/>
        <w:jc w:val="both"/>
        <w:rPr>
          <w:rFonts w:ascii="Times New Roman" w:hAnsi="Times New Roman"/>
          <w:b/>
          <w:sz w:val="26"/>
          <w:szCs w:val="26"/>
        </w:rPr>
      </w:pPr>
      <w:r w:rsidRPr="00001142">
        <w:rPr>
          <w:rFonts w:ascii="Times New Roman" w:hAnsi="Times New Roman"/>
          <w:b/>
          <w:sz w:val="26"/>
          <w:szCs w:val="26"/>
        </w:rPr>
        <w:lastRenderedPageBreak/>
        <w:t xml:space="preserve">4. </w:t>
      </w:r>
      <w:r w:rsidR="00CA5B86" w:rsidRPr="00001142">
        <w:rPr>
          <w:rFonts w:ascii="Times New Roman" w:hAnsi="Times New Roman"/>
          <w:b/>
          <w:sz w:val="26"/>
          <w:szCs w:val="26"/>
        </w:rPr>
        <w:t xml:space="preserve">La place des préceptes dans la tradition </w:t>
      </w:r>
      <w:proofErr w:type="spellStart"/>
      <w:r w:rsidR="00CA5B86" w:rsidRPr="00001142">
        <w:rPr>
          <w:rFonts w:ascii="Times New Roman" w:hAnsi="Times New Roman"/>
          <w:b/>
          <w:sz w:val="26"/>
          <w:szCs w:val="26"/>
        </w:rPr>
        <w:t>Theravâda</w:t>
      </w:r>
      <w:proofErr w:type="spellEnd"/>
      <w:r w:rsidR="00CA5B86" w:rsidRPr="00001142">
        <w:rPr>
          <w:rFonts w:ascii="Times New Roman" w:hAnsi="Times New Roman"/>
          <w:b/>
          <w:sz w:val="26"/>
          <w:szCs w:val="26"/>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Par contre, et Dominique le souligne beaucoup, notamment dans la tradition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les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(préceptes) ne sont autres que le fondement même de la pratique, c'est presque une sorte de contemplation.</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Dans le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actuel, selon lui, on ne fait plus que ça (les 250 préceptes pour les hommes), il n'y a quasiment pas de pratique méditative, seulement dans certains courants, dits de "moines de forêt". Selon lui la plupart des moines en Birmanie, à Ceylan, étudient, suivent les préceptes, mais il n'y a quasiment pas de pratique de contemplation. D’après ses explications, c'est une façon d'accumuler du bon karma pour renaître auprès de </w:t>
      </w:r>
      <w:proofErr w:type="spellStart"/>
      <w:r w:rsidRPr="00516FA5">
        <w:rPr>
          <w:rFonts w:ascii="Times New Roman" w:hAnsi="Times New Roman"/>
          <w:sz w:val="24"/>
          <w:szCs w:val="24"/>
        </w:rPr>
        <w:t>Maitreya</w:t>
      </w:r>
      <w:proofErr w:type="spellEnd"/>
      <w:r w:rsidRPr="00516FA5">
        <w:rPr>
          <w:rFonts w:ascii="Times New Roman" w:hAnsi="Times New Roman"/>
          <w:sz w:val="24"/>
          <w:szCs w:val="24"/>
        </w:rPr>
        <w:t xml:space="preserve"> quand il viendra. On ne cherche plus à devenir arhat semble-t-il dans le bouddhisme </w:t>
      </w:r>
      <w:proofErr w:type="spellStart"/>
      <w:r w:rsidRPr="00516FA5">
        <w:rPr>
          <w:rFonts w:ascii="Times New Roman" w:hAnsi="Times New Roman"/>
          <w:sz w:val="24"/>
          <w:szCs w:val="24"/>
        </w:rPr>
        <w:t>Theravâdin</w:t>
      </w:r>
      <w:proofErr w:type="spellEnd"/>
      <w:r w:rsidRPr="00516FA5">
        <w:rPr>
          <w:rFonts w:ascii="Times New Roman" w:hAnsi="Times New Roman"/>
          <w:sz w:val="24"/>
          <w:szCs w:val="24"/>
        </w:rPr>
        <w:t xml:space="preserve"> actuel. Et il y a les moines de la tradition de la forêt qui sont les plus connus en Occident parce qu'ils font de la méditation, mais en fait ils sont très minoritaires. Il paraît que les Occidentaux qui vont en Birmanie, en Thaïlande, etc. sont très déçus et ne comprennent pas ce qui se passe.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Dans ce cas-là c'est sans doute l'autre extrême : sans méditation, pratiquer le bouddhisme uniquement par l'observance de préceptes.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C'est un extrême et Dominique lui-même le critique en disant : c'est très bien qu'il y ait de nouvelles traditions, que </w:t>
      </w:r>
      <w:proofErr w:type="spellStart"/>
      <w:r w:rsidRPr="00516FA5">
        <w:rPr>
          <w:rStyle w:val="st"/>
          <w:rFonts w:ascii="Times New Roman" w:hAnsi="Times New Roman"/>
          <w:sz w:val="24"/>
          <w:szCs w:val="24"/>
        </w:rPr>
        <w:t>Ajahn</w:t>
      </w:r>
      <w:proofErr w:type="spellEnd"/>
      <w:r w:rsidRPr="00516FA5">
        <w:rPr>
          <w:rStyle w:val="st"/>
          <w:rFonts w:ascii="Times New Roman" w:hAnsi="Times New Roman"/>
          <w:sz w:val="24"/>
          <w:szCs w:val="24"/>
        </w:rPr>
        <w:t xml:space="preserve"> Chah</w:t>
      </w:r>
      <w:r w:rsidRPr="00516FA5">
        <w:rPr>
          <w:rFonts w:ascii="Times New Roman" w:hAnsi="Times New Roman"/>
          <w:sz w:val="24"/>
          <w:szCs w:val="24"/>
        </w:rPr>
        <w:t xml:space="preserve"> et d'autres</w:t>
      </w:r>
      <w:r w:rsidRPr="00516FA5">
        <w:rPr>
          <w:rStyle w:val="st"/>
        </w:rPr>
        <w:t xml:space="preserve"> </w:t>
      </w:r>
      <w:r w:rsidRPr="00516FA5">
        <w:rPr>
          <w:rFonts w:ascii="Times New Roman" w:hAnsi="Times New Roman"/>
          <w:sz w:val="24"/>
          <w:szCs w:val="24"/>
        </w:rPr>
        <w:t>remettent à l’honneur la pratique de la méditation qui est très importante normalement dans les textes, mais historiquement ça a pratiquement disparu.</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P M :</w:t>
      </w:r>
      <w:r w:rsidRPr="00516FA5">
        <w:rPr>
          <w:rFonts w:ascii="Times New Roman" w:hAnsi="Times New Roman"/>
          <w:sz w:val="24"/>
          <w:szCs w:val="24"/>
        </w:rPr>
        <w:t xml:space="preserve"> Est-ce que ce n'est pas une forme de méditation mais dans l'action à ce moment-là ? Le fait d'appliquer des préceptes à la lettre est-ce que ça ne nécessite pas une concentration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Normalement les préceptes qui sont expliqués dans le cadre du </w:t>
      </w:r>
      <w:proofErr w:type="spellStart"/>
      <w:r w:rsidRPr="00516FA5">
        <w:rPr>
          <w:rFonts w:ascii="Times New Roman" w:hAnsi="Times New Roman"/>
          <w:sz w:val="24"/>
          <w:szCs w:val="24"/>
        </w:rPr>
        <w:t>du</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permettent de ne plus avoir à réfléchir et à se poser des questions, pour libérer l'esprit et pouvoir commencer à pratiquer la méditation. Donc c'est un préalable. Mais pratiquer parfaitement les préceptes demande des capacités extraordinaires, ça équivaut quasiment à ce que font ceux qui pratiquent la méditation.</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Dominique souligne beaucoup l'importance des préceptes, donc avec le bouddhisme japonais c'est sûr qu'il y a beaucoup de problèmes, ce qui n'est pas faux.</w:t>
      </w:r>
    </w:p>
    <w:p w:rsidR="00CA5B86" w:rsidRPr="00001142" w:rsidRDefault="00001142" w:rsidP="00CA5B86">
      <w:pPr>
        <w:spacing w:before="120" w:after="60"/>
        <w:ind w:firstLine="142"/>
        <w:jc w:val="both"/>
        <w:rPr>
          <w:rFonts w:ascii="Times New Roman" w:hAnsi="Times New Roman"/>
          <w:b/>
          <w:sz w:val="26"/>
          <w:szCs w:val="26"/>
        </w:rPr>
      </w:pPr>
      <w:r w:rsidRPr="00001142">
        <w:rPr>
          <w:rFonts w:ascii="Times New Roman" w:hAnsi="Times New Roman"/>
          <w:b/>
          <w:sz w:val="26"/>
          <w:szCs w:val="26"/>
        </w:rPr>
        <w:t xml:space="preserve">5. </w:t>
      </w:r>
      <w:r w:rsidR="00CA5B86" w:rsidRPr="00001142">
        <w:rPr>
          <w:rFonts w:ascii="Times New Roman" w:hAnsi="Times New Roman"/>
          <w:b/>
          <w:sz w:val="26"/>
          <w:szCs w:val="26"/>
        </w:rPr>
        <w:t>Les différentes sortes de préceptes.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Quand on parle des préceptes, pour les moines ou pour les nonnes, il y en a deux sortes : les préceptes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et les préceptes du </w:t>
      </w:r>
      <w:proofErr w:type="spellStart"/>
      <w:r w:rsidRPr="00516FA5">
        <w:rPr>
          <w:rFonts w:ascii="Times New Roman" w:hAnsi="Times New Roman"/>
          <w:sz w:val="24"/>
          <w:szCs w:val="24"/>
        </w:rPr>
        <w:t>Mahâyâna</w:t>
      </w:r>
      <w:proofErr w:type="spellEnd"/>
      <w:r w:rsidRPr="00516FA5">
        <w:rPr>
          <w:rFonts w:ascii="Times New Roman" w:hAnsi="Times New Roman"/>
          <w:sz w:val="24"/>
          <w:szCs w:val="24"/>
        </w:rPr>
        <w:t xml:space="preserve">. Ceux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s'appellent </w:t>
      </w:r>
      <w:proofErr w:type="spellStart"/>
      <w:r w:rsidRPr="00516FA5">
        <w:rPr>
          <w:rFonts w:ascii="Times New Roman" w:hAnsi="Times New Roman"/>
          <w:i/>
          <w:sz w:val="24"/>
          <w:szCs w:val="24"/>
        </w:rPr>
        <w:t>gusokukai</w:t>
      </w:r>
      <w:proofErr w:type="spellEnd"/>
      <w:r w:rsidRPr="00516FA5">
        <w:rPr>
          <w:sz w:val="24"/>
          <w:szCs w:val="24"/>
        </w:rPr>
        <w:t xml:space="preserve"> </w:t>
      </w:r>
      <w:proofErr w:type="spellStart"/>
      <w:r w:rsidRPr="00516FA5">
        <w:rPr>
          <w:rFonts w:hint="eastAsia"/>
          <w:sz w:val="24"/>
          <w:szCs w:val="24"/>
        </w:rPr>
        <w:t>具足戒</w:t>
      </w:r>
      <w:proofErr w:type="spellEnd"/>
      <w:r w:rsidRPr="00516FA5">
        <w:rPr>
          <w:sz w:val="24"/>
          <w:szCs w:val="24"/>
        </w:rPr>
        <w:t xml:space="preserve"> :</w:t>
      </w:r>
      <w:r w:rsidRPr="00516FA5">
        <w:rPr>
          <w:rFonts w:ascii="Times New Roman" w:hAnsi="Times New Roman"/>
          <w:sz w:val="24"/>
          <w:szCs w:val="24"/>
        </w:rPr>
        <w:t xml:space="preserve"> il y a 250 préceptes pour les moines et 348 pour les nonnes. Il y a quatre livres de discipline qui relatent  ces préceptes, parmi lesquels il y a </w:t>
      </w:r>
      <w:proofErr w:type="spellStart"/>
      <w:r w:rsidRPr="00516FA5">
        <w:rPr>
          <w:rFonts w:ascii="Times New Roman" w:hAnsi="Times New Roman"/>
          <w:i/>
          <w:sz w:val="24"/>
          <w:szCs w:val="24"/>
        </w:rPr>
        <w:t>Shibun</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w:t>
      </w:r>
      <w:proofErr w:type="spellStart"/>
      <w:r w:rsidRPr="00516FA5">
        <w:rPr>
          <w:rFonts w:ascii="Times New Roman"/>
          <w:sz w:val="24"/>
          <w:szCs w:val="24"/>
        </w:rPr>
        <w:t>四分律</w:t>
      </w:r>
      <w:proofErr w:type="spellEnd"/>
      <w:r w:rsidRPr="00516FA5">
        <w:rPr>
          <w:rFonts w:ascii="Times New Roman" w:hAnsi="Times New Roman"/>
          <w:sz w:val="24"/>
          <w:szCs w:val="24"/>
        </w:rPr>
        <w:t xml:space="preserve"> (T.22, n°1428) où </w:t>
      </w:r>
      <w:proofErr w:type="spellStart"/>
      <w:r w:rsidRPr="00516FA5">
        <w:rPr>
          <w:rFonts w:ascii="Times New Roman" w:hAnsi="Times New Roman"/>
          <w:i/>
          <w:sz w:val="24"/>
          <w:szCs w:val="24"/>
        </w:rPr>
        <w:t>ritsu</w:t>
      </w:r>
      <w:proofErr w:type="spellEnd"/>
      <w:r w:rsidRPr="00516FA5">
        <w:rPr>
          <w:rFonts w:ascii="Times New Roman" w:hAnsi="Times New Roman"/>
          <w:sz w:val="24"/>
          <w:szCs w:val="24"/>
        </w:rPr>
        <w:t xml:space="preserve"> </w:t>
      </w:r>
      <w:r w:rsidRPr="00516FA5">
        <w:rPr>
          <w:rFonts w:ascii="Times New Roman"/>
          <w:sz w:val="24"/>
          <w:szCs w:val="24"/>
        </w:rPr>
        <w:t>律</w:t>
      </w:r>
      <w:r w:rsidRPr="00516FA5">
        <w:rPr>
          <w:rFonts w:ascii="Times New Roman"/>
          <w:sz w:val="24"/>
          <w:szCs w:val="24"/>
        </w:rPr>
        <w:t xml:space="preserve"> </w:t>
      </w:r>
      <w:r w:rsidRPr="00516FA5">
        <w:rPr>
          <w:rFonts w:ascii="Times New Roman" w:hAnsi="Times New Roman"/>
          <w:sz w:val="24"/>
          <w:szCs w:val="24"/>
        </w:rPr>
        <w:t xml:space="preserve">ça veut dire la discipline, </w:t>
      </w:r>
      <w:proofErr w:type="spellStart"/>
      <w:r w:rsidRPr="00516FA5">
        <w:rPr>
          <w:rFonts w:ascii="Times New Roman" w:hAnsi="Times New Roman"/>
          <w:i/>
          <w:sz w:val="24"/>
          <w:szCs w:val="24"/>
        </w:rPr>
        <w:t>shi</w:t>
      </w:r>
      <w:proofErr w:type="spellEnd"/>
      <w:r w:rsidRPr="00516FA5">
        <w:rPr>
          <w:rFonts w:ascii="Times New Roman" w:hAnsi="Times New Roman"/>
          <w:sz w:val="24"/>
          <w:szCs w:val="24"/>
        </w:rPr>
        <w:t xml:space="preserve"> </w:t>
      </w:r>
      <w:r w:rsidRPr="00516FA5">
        <w:rPr>
          <w:rFonts w:ascii="Times New Roman"/>
          <w:sz w:val="24"/>
          <w:szCs w:val="24"/>
        </w:rPr>
        <w:t>四</w:t>
      </w:r>
      <w:r w:rsidRPr="00516FA5">
        <w:rPr>
          <w:rFonts w:ascii="Times New Roman"/>
          <w:sz w:val="24"/>
          <w:szCs w:val="24"/>
        </w:rPr>
        <w:t xml:space="preserve"> </w:t>
      </w:r>
      <w:r w:rsidRPr="00516FA5">
        <w:rPr>
          <w:rFonts w:ascii="Times New Roman" w:hAnsi="Times New Roman"/>
          <w:sz w:val="24"/>
          <w:szCs w:val="24"/>
        </w:rPr>
        <w:t xml:space="preserve">c'est 4, </w:t>
      </w:r>
      <w:r w:rsidRPr="00516FA5">
        <w:rPr>
          <w:rFonts w:ascii="Times New Roman" w:hAnsi="Times New Roman"/>
          <w:i/>
          <w:sz w:val="24"/>
          <w:szCs w:val="24"/>
        </w:rPr>
        <w:t>bun</w:t>
      </w:r>
      <w:r w:rsidRPr="00516FA5">
        <w:rPr>
          <w:rFonts w:ascii="Times New Roman" w:hAnsi="Times New Roman"/>
          <w:sz w:val="24"/>
          <w:szCs w:val="24"/>
        </w:rPr>
        <w:t xml:space="preserve"> </w:t>
      </w:r>
      <w:r w:rsidRPr="00516FA5">
        <w:rPr>
          <w:rFonts w:ascii="Times New Roman"/>
          <w:sz w:val="24"/>
          <w:szCs w:val="24"/>
        </w:rPr>
        <w:t>分</w:t>
      </w:r>
      <w:r w:rsidRPr="00516FA5">
        <w:rPr>
          <w:rFonts w:ascii="Times New Roman"/>
          <w:sz w:val="24"/>
          <w:szCs w:val="24"/>
        </w:rPr>
        <w:t xml:space="preserve"> </w:t>
      </w:r>
      <w:r w:rsidRPr="00516FA5">
        <w:rPr>
          <w:rFonts w:ascii="Times New Roman" w:hAnsi="Times New Roman"/>
          <w:sz w:val="24"/>
          <w:szCs w:val="24"/>
        </w:rPr>
        <w:t xml:space="preserve">c'est la division : donc la discipline divisée en quatre.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Ensuite les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r w:rsidRPr="00516FA5">
        <w:rPr>
          <w:rFonts w:ascii="Times New Roman"/>
          <w:sz w:val="24"/>
          <w:szCs w:val="24"/>
        </w:rPr>
        <w:t>菩薩戒</w:t>
      </w:r>
      <w:proofErr w:type="spellEnd"/>
      <w:r w:rsidRPr="00516FA5">
        <w:rPr>
          <w:rFonts w:ascii="Times New Roman" w:hAnsi="Times New Roman"/>
          <w:sz w:val="24"/>
          <w:szCs w:val="24"/>
        </w:rPr>
        <w:t>]. Sans doute vous avez reçu ces préceptes et vous les avez dans la tête, mais avant d'en discuter, petite explication.</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lastRenderedPageBreak/>
        <w:t>M P :</w:t>
      </w:r>
      <w:r w:rsidRPr="00516FA5">
        <w:rPr>
          <w:rFonts w:ascii="Times New Roman" w:hAnsi="Times New Roman"/>
          <w:sz w:val="24"/>
          <w:szCs w:val="24"/>
        </w:rPr>
        <w:t xml:space="preserve"> Oui il y a les préceptes lors de l'ordination de bodhisattva</w:t>
      </w:r>
      <w:r w:rsidRPr="00516FA5">
        <w:rPr>
          <w:rStyle w:val="Appelnotedebasdep"/>
          <w:rFonts w:ascii="Times New Roman" w:hAnsi="Times New Roman"/>
          <w:sz w:val="24"/>
          <w:szCs w:val="24"/>
        </w:rPr>
        <w:footnoteReference w:id="2"/>
      </w:r>
      <w:r w:rsidRPr="00516FA5">
        <w:rPr>
          <w:rFonts w:ascii="Times New Roman" w:hAnsi="Times New Roman"/>
          <w:sz w:val="24"/>
          <w:szCs w:val="24"/>
        </w:rPr>
        <w:t>.</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Les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proofErr w:type="spellEnd"/>
      <w:r w:rsidRPr="00516FA5">
        <w:rPr>
          <w:rFonts w:ascii="Times New Roman" w:hAnsi="Times New Roman"/>
          <w:sz w:val="24"/>
          <w:szCs w:val="24"/>
        </w:rPr>
        <w:t>] comptent 61 préceptes : 3 préceptes purs, 10 préceptes majeurs (</w:t>
      </w:r>
      <w:proofErr w:type="spellStart"/>
      <w:r w:rsidRPr="00516FA5">
        <w:rPr>
          <w:rFonts w:ascii="Times New Roman" w:hAnsi="Times New Roman"/>
          <w:i/>
          <w:sz w:val="24"/>
          <w:szCs w:val="24"/>
        </w:rPr>
        <w:t>ju</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jûjin</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littéralement « dix graves interdictions ») et 48 préceptes légers. Tout cela est fondé sur le sûtra fondamental en matière de discipline et de préceptes qui </w:t>
      </w:r>
      <w:proofErr w:type="gramStart"/>
      <w:r w:rsidRPr="00516FA5">
        <w:rPr>
          <w:rFonts w:ascii="Times New Roman" w:hAnsi="Times New Roman"/>
          <w:sz w:val="24"/>
          <w:szCs w:val="24"/>
        </w:rPr>
        <w:t>est</w:t>
      </w:r>
      <w:proofErr w:type="gramEnd"/>
      <w:r w:rsidRPr="00516FA5">
        <w:rPr>
          <w:rFonts w:ascii="Times New Roman" w:hAnsi="Times New Roman"/>
          <w:sz w:val="24"/>
          <w:szCs w:val="24"/>
        </w:rPr>
        <w:t xml:space="preserve"> le </w:t>
      </w:r>
      <w:r w:rsidRPr="00516FA5">
        <w:rPr>
          <w:rFonts w:ascii="Times New Roman" w:hAnsi="Times New Roman"/>
          <w:i/>
          <w:sz w:val="24"/>
          <w:szCs w:val="24"/>
        </w:rPr>
        <w:t>Sûtra du filet de brahmane</w:t>
      </w:r>
      <w:r w:rsidRPr="00516FA5">
        <w:rPr>
          <w:rFonts w:ascii="Times New Roman" w:hAnsi="Times New Roman"/>
          <w:sz w:val="24"/>
          <w:szCs w:val="24"/>
        </w:rPr>
        <w:t xml:space="preserve"> [</w:t>
      </w:r>
      <w:proofErr w:type="spellStart"/>
      <w:r w:rsidRPr="00516FA5">
        <w:rPr>
          <w:rFonts w:ascii="Times New Roman" w:hAnsi="Times New Roman"/>
          <w:sz w:val="24"/>
          <w:szCs w:val="24"/>
        </w:rPr>
        <w:t>Bonmô</w:t>
      </w:r>
      <w:proofErr w:type="spellEnd"/>
      <w:r w:rsidRPr="00516FA5">
        <w:rPr>
          <w:rFonts w:ascii="Times New Roman" w:hAnsi="Times New Roman"/>
          <w:sz w:val="24"/>
          <w:szCs w:val="24"/>
        </w:rPr>
        <w:t xml:space="preserve"> </w:t>
      </w:r>
      <w:proofErr w:type="spellStart"/>
      <w:r w:rsidRPr="00516FA5">
        <w:rPr>
          <w:rFonts w:ascii="Times New Roman" w:hAnsi="Times New Roman"/>
          <w:sz w:val="24"/>
          <w:szCs w:val="24"/>
        </w:rPr>
        <w:t>kyô</w:t>
      </w:r>
      <w:proofErr w:type="spellEnd"/>
      <w:r w:rsidRPr="00516FA5">
        <w:rPr>
          <w:rFonts w:ascii="Times New Roman" w:hAnsi="Times New Roman"/>
          <w:sz w:val="24"/>
          <w:szCs w:val="24"/>
        </w:rPr>
        <w:t xml:space="preserve"> </w:t>
      </w:r>
      <w:proofErr w:type="spellStart"/>
      <w:r w:rsidRPr="00516FA5">
        <w:rPr>
          <w:rFonts w:ascii="Times New Roman"/>
          <w:sz w:val="24"/>
          <w:szCs w:val="24"/>
        </w:rPr>
        <w:t>梵網経</w:t>
      </w:r>
      <w:proofErr w:type="spellEnd"/>
      <w:r w:rsidRPr="00516FA5">
        <w:rPr>
          <w:rFonts w:ascii="Times New Roman" w:hAnsi="Times New Roman"/>
          <w:sz w:val="24"/>
          <w:szCs w:val="24"/>
        </w:rPr>
        <w:t xml:space="preserve">] (T.24, n°1484). Et c'est </w:t>
      </w:r>
      <w:proofErr w:type="spellStart"/>
      <w:r w:rsidRPr="00516FA5">
        <w:rPr>
          <w:rFonts w:ascii="Times New Roman" w:hAnsi="Times New Roman"/>
          <w:sz w:val="24"/>
          <w:szCs w:val="24"/>
        </w:rPr>
        <w:t>Saichô</w:t>
      </w:r>
      <w:proofErr w:type="spellEnd"/>
      <w:r w:rsidRPr="00516FA5">
        <w:rPr>
          <w:rFonts w:ascii="Times New Roman" w:hAnsi="Times New Roman"/>
          <w:sz w:val="24"/>
          <w:szCs w:val="24"/>
        </w:rPr>
        <w:t xml:space="preserve"> (767-822) qui a considéré que ces préceptes du bodhisattva sont parfaits et complets.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vivait exactement l'état religieux authentique, conforme à la règle monastique même du </w:t>
      </w:r>
      <w:proofErr w:type="spellStart"/>
      <w:r w:rsidRPr="00516FA5">
        <w:rPr>
          <w:rFonts w:ascii="Times New Roman" w:hAnsi="Times New Roman"/>
          <w:sz w:val="24"/>
          <w:szCs w:val="24"/>
        </w:rPr>
        <w:t>Theravâda</w:t>
      </w:r>
      <w:proofErr w:type="spellEnd"/>
      <w:r w:rsidRPr="00516FA5">
        <w:rPr>
          <w:rFonts w:ascii="Times New Roman" w:hAnsi="Times New Roman"/>
          <w:sz w:val="24"/>
          <w:szCs w:val="24"/>
        </w:rPr>
        <w:t xml:space="preserve">. Mais lui-même en tant que maître japonais ne voulait pas compliquer les préceptes, et au total il ne donne que 16 préceptes dans son texte fondamental en matière de préceptes : le </w:t>
      </w:r>
      <w:proofErr w:type="spellStart"/>
      <w:r w:rsidRPr="00516FA5">
        <w:rPr>
          <w:rFonts w:ascii="Times New Roman" w:hAnsi="Times New Roman"/>
          <w:i/>
          <w:sz w:val="24"/>
          <w:szCs w:val="24"/>
        </w:rPr>
        <w:t>kyôjukaimon</w:t>
      </w:r>
      <w:proofErr w:type="spellEnd"/>
      <w:r w:rsidRPr="00516FA5">
        <w:rPr>
          <w:rFonts w:ascii="Times New Roman" w:hAnsi="Times New Roman"/>
          <w:i/>
          <w:sz w:val="24"/>
          <w:szCs w:val="24"/>
        </w:rPr>
        <w:t xml:space="preserve"> </w:t>
      </w:r>
      <w:proofErr w:type="spellStart"/>
      <w:r w:rsidRPr="00516FA5">
        <w:rPr>
          <w:rStyle w:val="st"/>
        </w:rPr>
        <w:t>教授</w:t>
      </w:r>
      <w:r w:rsidRPr="00516FA5">
        <w:rPr>
          <w:rStyle w:val="Accentuation"/>
        </w:rPr>
        <w:t>戒</w:t>
      </w:r>
      <w:r w:rsidRPr="00516FA5">
        <w:rPr>
          <w:rStyle w:val="st"/>
          <w:rFonts w:ascii="MS Mincho" w:hAnsi="MS Mincho" w:cs="MS Mincho" w:hint="eastAsia"/>
        </w:rPr>
        <w:t>文</w:t>
      </w:r>
      <w:proofErr w:type="spellEnd"/>
      <w:r w:rsidRPr="00516FA5">
        <w:rPr>
          <w:rFonts w:ascii="Times New Roman" w:hAnsi="Times New Roman"/>
          <w:sz w:val="24"/>
          <w:szCs w:val="24"/>
        </w:rPr>
        <w:t xml:space="preserve">: </w:t>
      </w:r>
      <w:proofErr w:type="spellStart"/>
      <w:r w:rsidRPr="00516FA5">
        <w:rPr>
          <w:rFonts w:ascii="Times New Roman" w:hAnsi="Times New Roman"/>
          <w:i/>
          <w:sz w:val="24"/>
          <w:szCs w:val="24"/>
        </w:rPr>
        <w:t>kyô</w:t>
      </w:r>
      <w:proofErr w:type="spellEnd"/>
      <w:r w:rsidRPr="00516FA5">
        <w:rPr>
          <w:rFonts w:ascii="Times New Roman" w:hAnsi="Times New Roman"/>
          <w:sz w:val="24"/>
          <w:szCs w:val="24"/>
        </w:rPr>
        <w:t xml:space="preserve"> </w:t>
      </w:r>
      <w:r w:rsidRPr="00516FA5">
        <w:rPr>
          <w:rStyle w:val="st"/>
        </w:rPr>
        <w:t>教</w:t>
      </w:r>
      <w:r w:rsidRPr="00516FA5">
        <w:rPr>
          <w:rStyle w:val="st"/>
        </w:rPr>
        <w:t xml:space="preserve"> </w:t>
      </w:r>
      <w:r w:rsidRPr="00516FA5">
        <w:rPr>
          <w:rFonts w:ascii="Times New Roman" w:hAnsi="Times New Roman"/>
          <w:sz w:val="24"/>
          <w:szCs w:val="24"/>
        </w:rPr>
        <w:t xml:space="preserve">c'est l'enseignement ; </w:t>
      </w:r>
      <w:proofErr w:type="spellStart"/>
      <w:r w:rsidRPr="00516FA5">
        <w:rPr>
          <w:rFonts w:ascii="Times New Roman" w:hAnsi="Times New Roman"/>
          <w:i/>
          <w:sz w:val="24"/>
          <w:szCs w:val="24"/>
        </w:rPr>
        <w:t>kai</w:t>
      </w:r>
      <w:proofErr w:type="spellEnd"/>
      <w:r w:rsidRPr="00516FA5">
        <w:rPr>
          <w:rFonts w:ascii="Times New Roman" w:hAnsi="Times New Roman"/>
          <w:sz w:val="24"/>
          <w:szCs w:val="24"/>
        </w:rPr>
        <w:t xml:space="preserve"> </w:t>
      </w:r>
      <w:r w:rsidRPr="00516FA5">
        <w:rPr>
          <w:rStyle w:val="Accentuation"/>
        </w:rPr>
        <w:t>戒</w:t>
      </w:r>
      <w:r w:rsidRPr="00516FA5">
        <w:rPr>
          <w:rStyle w:val="Accentuation"/>
        </w:rPr>
        <w:t xml:space="preserve"> </w:t>
      </w:r>
      <w:r w:rsidRPr="00516FA5">
        <w:rPr>
          <w:rFonts w:ascii="Times New Roman" w:hAnsi="Times New Roman"/>
          <w:sz w:val="24"/>
          <w:szCs w:val="24"/>
        </w:rPr>
        <w:t xml:space="preserve">c'est les préceptes ; </w:t>
      </w:r>
      <w:r w:rsidRPr="00516FA5">
        <w:rPr>
          <w:rFonts w:ascii="Times New Roman" w:hAnsi="Times New Roman"/>
          <w:i/>
          <w:sz w:val="24"/>
          <w:szCs w:val="24"/>
        </w:rPr>
        <w:t xml:space="preserve">mon </w:t>
      </w:r>
      <w:r w:rsidRPr="00516FA5">
        <w:rPr>
          <w:rStyle w:val="st"/>
          <w:rFonts w:ascii="MS Mincho" w:hAnsi="MS Mincho" w:cs="MS Mincho" w:hint="eastAsia"/>
        </w:rPr>
        <w:t>文</w:t>
      </w:r>
      <w:r w:rsidRPr="00516FA5">
        <w:rPr>
          <w:rFonts w:ascii="Times New Roman" w:hAnsi="Times New Roman"/>
          <w:sz w:val="24"/>
          <w:szCs w:val="24"/>
        </w:rPr>
        <w:t xml:space="preserve">, désigne le texte, donc </w:t>
      </w:r>
      <w:proofErr w:type="spellStart"/>
      <w:r w:rsidRPr="00516FA5">
        <w:rPr>
          <w:rFonts w:ascii="Times New Roman" w:hAnsi="Times New Roman"/>
          <w:i/>
          <w:sz w:val="24"/>
          <w:szCs w:val="24"/>
        </w:rPr>
        <w:t>kyôjukaimon</w:t>
      </w:r>
      <w:proofErr w:type="spellEnd"/>
      <w:r w:rsidRPr="00516FA5">
        <w:rPr>
          <w:rFonts w:ascii="Times New Roman" w:hAnsi="Times New Roman"/>
          <w:i/>
          <w:sz w:val="24"/>
          <w:szCs w:val="24"/>
        </w:rPr>
        <w:t xml:space="preserve"> </w:t>
      </w:r>
      <w:r w:rsidRPr="00516FA5">
        <w:rPr>
          <w:rFonts w:ascii="Times New Roman" w:hAnsi="Times New Roman"/>
          <w:sz w:val="24"/>
          <w:szCs w:val="24"/>
        </w:rPr>
        <w:t>c'est l'enseignement sur les préceptes. C'est un texte assez court, deux pages à peine dans le texte original en chinois. Je vais vous donner des détails sur ce texte.</w:t>
      </w:r>
    </w:p>
    <w:p w:rsidR="00CA5B86" w:rsidRPr="00516FA5" w:rsidRDefault="00DC3545" w:rsidP="00001142">
      <w:pPr>
        <w:spacing w:before="240" w:after="60"/>
        <w:ind w:firstLine="142"/>
        <w:jc w:val="center"/>
        <w:rPr>
          <w:rFonts w:ascii="Times New Roman" w:hAnsi="Times New Roman"/>
          <w:b/>
          <w:sz w:val="28"/>
          <w:szCs w:val="28"/>
        </w:rPr>
      </w:pPr>
      <w:r>
        <w:rPr>
          <w:rFonts w:ascii="Times New Roman" w:hAnsi="Times New Roman"/>
          <w:b/>
          <w:sz w:val="28"/>
          <w:szCs w:val="28"/>
        </w:rPr>
        <w:t>III</w:t>
      </w:r>
      <w:r w:rsidR="00CA5B86" w:rsidRPr="00516FA5">
        <w:rPr>
          <w:rFonts w:ascii="Times New Roman" w:hAnsi="Times New Roman"/>
          <w:b/>
          <w:sz w:val="28"/>
          <w:szCs w:val="28"/>
        </w:rPr>
        <w:t xml:space="preserve">. Les 16 préceptes du </w:t>
      </w:r>
      <w:proofErr w:type="spellStart"/>
      <w:r w:rsidR="00CA5B86" w:rsidRPr="00516FA5">
        <w:rPr>
          <w:rFonts w:ascii="Times New Roman" w:hAnsi="Times New Roman"/>
          <w:b/>
          <w:i/>
          <w:sz w:val="28"/>
          <w:szCs w:val="28"/>
        </w:rPr>
        <w:t>kyôjukaimon</w:t>
      </w:r>
      <w:proofErr w:type="spellEnd"/>
      <w:r w:rsidR="00CA5B86" w:rsidRPr="00516FA5">
        <w:rPr>
          <w:rFonts w:ascii="Times New Roman" w:hAnsi="Times New Roman"/>
          <w:b/>
          <w:i/>
          <w:sz w:val="28"/>
          <w:szCs w:val="28"/>
        </w:rPr>
        <w:t xml:space="preserve"> </w:t>
      </w:r>
      <w:proofErr w:type="spellStart"/>
      <w:r w:rsidR="00CA5B86" w:rsidRPr="00516FA5">
        <w:rPr>
          <w:rStyle w:val="st"/>
          <w:b/>
        </w:rPr>
        <w:t>教授</w:t>
      </w:r>
      <w:r w:rsidR="00CA5B86" w:rsidRPr="00516FA5">
        <w:rPr>
          <w:rStyle w:val="Accentuation"/>
          <w:b/>
        </w:rPr>
        <w:t>戒</w:t>
      </w:r>
      <w:r w:rsidR="00CA5B86" w:rsidRPr="00516FA5">
        <w:rPr>
          <w:rStyle w:val="st"/>
          <w:rFonts w:ascii="MS Mincho" w:hAnsi="MS Mincho" w:cs="MS Mincho" w:hint="eastAsia"/>
          <w:b/>
        </w:rPr>
        <w:t>文</w:t>
      </w:r>
      <w:proofErr w:type="spellEnd"/>
      <w:r>
        <w:rPr>
          <w:rStyle w:val="st"/>
          <w:rFonts w:ascii="MS Mincho" w:hAnsi="MS Mincho" w:cs="MS Mincho"/>
          <w:b/>
        </w:rPr>
        <w:t xml:space="preserve"> </w:t>
      </w:r>
      <w:r w:rsidR="00CA5B86" w:rsidRPr="00516FA5">
        <w:rPr>
          <w:rFonts w:ascii="Times New Roman" w:hAnsi="Times New Roman"/>
          <w:b/>
          <w:sz w:val="28"/>
          <w:szCs w:val="28"/>
        </w:rPr>
        <w:t xml:space="preserve">de maître </w:t>
      </w:r>
      <w:proofErr w:type="spellStart"/>
      <w:r w:rsidR="00CA5B86" w:rsidRPr="00516FA5">
        <w:rPr>
          <w:rFonts w:ascii="Times New Roman" w:hAnsi="Times New Roman"/>
          <w:b/>
          <w:sz w:val="28"/>
          <w:szCs w:val="28"/>
        </w:rPr>
        <w:t>Dôgen</w:t>
      </w:r>
      <w:proofErr w:type="spellEnd"/>
      <w:r w:rsidR="00CA5B86" w:rsidRPr="00516FA5">
        <w:rPr>
          <w:rFonts w:ascii="Times New Roman" w:hAnsi="Times New Roman"/>
          <w:b/>
          <w:sz w:val="28"/>
          <w:szCs w:val="28"/>
        </w:rPr>
        <w:t>.</w:t>
      </w:r>
    </w:p>
    <w:p w:rsidR="00CA5B86" w:rsidRPr="00516FA5" w:rsidRDefault="00CA5B86" w:rsidP="00001142">
      <w:pPr>
        <w:spacing w:before="240" w:after="60"/>
        <w:ind w:firstLine="142"/>
        <w:jc w:val="both"/>
        <w:rPr>
          <w:rFonts w:ascii="Times New Roman" w:hAnsi="Times New Roman"/>
          <w:sz w:val="24"/>
          <w:szCs w:val="24"/>
        </w:rPr>
      </w:pPr>
      <w:r w:rsidRPr="00516FA5">
        <w:rPr>
          <w:rFonts w:ascii="Times New Roman" w:hAnsi="Times New Roman"/>
          <w:sz w:val="24"/>
          <w:szCs w:val="24"/>
        </w:rPr>
        <w:t xml:space="preserve">Dans ce texte écrit en chinois,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part des 61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proofErr w:type="spellEnd"/>
      <w:r w:rsidRPr="00516FA5">
        <w:rPr>
          <w:rFonts w:ascii="Times New Roman" w:hAnsi="Times New Roman"/>
          <w:sz w:val="24"/>
          <w:szCs w:val="24"/>
        </w:rPr>
        <w:t>] et il enlève 48 préceptes légers parce qu'il considère que les préceptes doivent être denses et simples. Il va donc dans le sens d'une simplification. Ainsi on ne compte que 16 préceptes.</w:t>
      </w:r>
    </w:p>
    <w:p w:rsidR="00CA5B86" w:rsidRPr="00516FA5" w:rsidRDefault="00CA5B86" w:rsidP="00CA5B86">
      <w:pPr>
        <w:spacing w:after="60"/>
        <w:ind w:firstLine="142"/>
        <w:jc w:val="both"/>
        <w:rPr>
          <w:rFonts w:ascii="Times New Roman" w:hAnsi="Times New Roman"/>
          <w:sz w:val="26"/>
          <w:szCs w:val="26"/>
        </w:rPr>
      </w:pPr>
      <w:r w:rsidRPr="00516FA5">
        <w:rPr>
          <w:rFonts w:ascii="Times New Roman" w:hAnsi="Times New Roman"/>
          <w:sz w:val="26"/>
          <w:szCs w:val="26"/>
        </w:rPr>
        <w:t xml:space="preserve">1) </w:t>
      </w:r>
      <w:r w:rsidRPr="00516FA5">
        <w:rPr>
          <w:rFonts w:ascii="Times New Roman" w:hAnsi="Times New Roman"/>
          <w:b/>
          <w:sz w:val="26"/>
          <w:szCs w:val="26"/>
        </w:rPr>
        <w:t>Les préceptes des trois refuges</w:t>
      </w:r>
      <w:r w:rsidRPr="00516FA5">
        <w:rPr>
          <w:rFonts w:ascii="Times New Roman" w:hAnsi="Times New Roman"/>
          <w:sz w:val="26"/>
          <w:szCs w:val="26"/>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D'abord il donne </w:t>
      </w:r>
      <w:proofErr w:type="spellStart"/>
      <w:r w:rsidRPr="00516FA5">
        <w:rPr>
          <w:rFonts w:ascii="Times New Roman" w:hAnsi="Times New Roman"/>
          <w:i/>
          <w:sz w:val="24"/>
          <w:szCs w:val="24"/>
        </w:rPr>
        <w:t>sankikai</w:t>
      </w:r>
      <w:proofErr w:type="spellEnd"/>
      <w:r w:rsidRPr="00516FA5">
        <w:rPr>
          <w:rFonts w:ascii="Times New Roman" w:hAnsi="Times New Roman"/>
          <w:i/>
          <w:sz w:val="24"/>
          <w:szCs w:val="24"/>
        </w:rPr>
        <w:t xml:space="preserve"> </w:t>
      </w:r>
      <w:proofErr w:type="spellStart"/>
      <w:r w:rsidRPr="00516FA5">
        <w:rPr>
          <w:rStyle w:val="st"/>
        </w:rPr>
        <w:t>三帰</w:t>
      </w:r>
      <w:r w:rsidRPr="00516FA5">
        <w:rPr>
          <w:rStyle w:val="Accentuation"/>
        </w:rPr>
        <w:t>戒</w:t>
      </w:r>
      <w:proofErr w:type="spellEnd"/>
      <w:r w:rsidRPr="00516FA5">
        <w:rPr>
          <w:rStyle w:val="Accentuation"/>
        </w:rPr>
        <w:t xml:space="preserve"> </w:t>
      </w:r>
      <w:r w:rsidRPr="00516FA5">
        <w:rPr>
          <w:rFonts w:ascii="Times New Roman" w:hAnsi="Times New Roman"/>
          <w:sz w:val="24"/>
          <w:szCs w:val="24"/>
        </w:rPr>
        <w:t xml:space="preserve">qui sont </w:t>
      </w:r>
      <w:r w:rsidRPr="00516FA5">
        <w:rPr>
          <w:rFonts w:ascii="Times New Roman" w:hAnsi="Times New Roman"/>
          <w:b/>
          <w:sz w:val="24"/>
          <w:szCs w:val="24"/>
        </w:rPr>
        <w:t>les préceptes des trois refuges</w:t>
      </w:r>
      <w:r w:rsidRPr="00516FA5">
        <w:rPr>
          <w:rFonts w:ascii="Times New Roman" w:hAnsi="Times New Roman"/>
          <w:sz w:val="24"/>
          <w:szCs w:val="24"/>
        </w:rPr>
        <w:t xml:space="preserve"> (</w:t>
      </w:r>
      <w:proofErr w:type="spellStart"/>
      <w:r w:rsidRPr="00516FA5">
        <w:rPr>
          <w:rFonts w:ascii="Times New Roman" w:hAnsi="Times New Roman"/>
          <w:i/>
          <w:sz w:val="24"/>
          <w:szCs w:val="24"/>
        </w:rPr>
        <w:t>san</w:t>
      </w:r>
      <w:proofErr w:type="spellEnd"/>
      <w:r w:rsidRPr="00516FA5">
        <w:rPr>
          <w:rFonts w:ascii="Times New Roman" w:hAnsi="Times New Roman"/>
          <w:sz w:val="24"/>
          <w:szCs w:val="24"/>
        </w:rPr>
        <w:t xml:space="preserve"> </w:t>
      </w:r>
      <w:r w:rsidRPr="00516FA5">
        <w:rPr>
          <w:rStyle w:val="st"/>
        </w:rPr>
        <w:t>三</w:t>
      </w:r>
      <w:r w:rsidRPr="00516FA5">
        <w:rPr>
          <w:rStyle w:val="st"/>
        </w:rPr>
        <w:t xml:space="preserve"> </w:t>
      </w:r>
      <w:r w:rsidRPr="00516FA5">
        <w:rPr>
          <w:rFonts w:ascii="Times New Roman" w:hAnsi="Times New Roman"/>
          <w:sz w:val="24"/>
          <w:szCs w:val="24"/>
        </w:rPr>
        <w:t xml:space="preserve">c'est 3 ; </w:t>
      </w:r>
      <w:proofErr w:type="spellStart"/>
      <w:r w:rsidRPr="00516FA5">
        <w:rPr>
          <w:rFonts w:ascii="Times New Roman" w:hAnsi="Times New Roman"/>
          <w:sz w:val="24"/>
          <w:szCs w:val="24"/>
        </w:rPr>
        <w:t>ki</w:t>
      </w:r>
      <w:proofErr w:type="spellEnd"/>
      <w:r w:rsidRPr="00516FA5">
        <w:rPr>
          <w:rFonts w:ascii="Times New Roman" w:hAnsi="Times New Roman"/>
          <w:sz w:val="24"/>
          <w:szCs w:val="24"/>
        </w:rPr>
        <w:t xml:space="preserve"> </w:t>
      </w:r>
      <w:r w:rsidRPr="00516FA5">
        <w:rPr>
          <w:rStyle w:val="st"/>
        </w:rPr>
        <w:t>帰</w:t>
      </w:r>
      <w:r w:rsidRPr="00516FA5">
        <w:rPr>
          <w:rFonts w:ascii="Times New Roman" w:hAnsi="Times New Roman"/>
          <w:sz w:val="24"/>
          <w:szCs w:val="24"/>
        </w:rPr>
        <w:t xml:space="preserve"> désigne le refuge ; </w:t>
      </w:r>
      <w:proofErr w:type="spellStart"/>
      <w:r w:rsidRPr="00516FA5">
        <w:rPr>
          <w:rFonts w:ascii="Times New Roman" w:hAnsi="Times New Roman"/>
          <w:i/>
          <w:sz w:val="24"/>
          <w:szCs w:val="24"/>
        </w:rPr>
        <w:t>kai</w:t>
      </w:r>
      <w:proofErr w:type="spellEnd"/>
      <w:r w:rsidRPr="00516FA5">
        <w:rPr>
          <w:rFonts w:ascii="Times New Roman" w:hAnsi="Times New Roman"/>
          <w:i/>
          <w:sz w:val="24"/>
          <w:szCs w:val="24"/>
        </w:rPr>
        <w:t xml:space="preserve"> </w:t>
      </w:r>
      <w:r w:rsidRPr="00516FA5">
        <w:rPr>
          <w:rStyle w:val="Accentuation"/>
        </w:rPr>
        <w:t>戒</w:t>
      </w:r>
      <w:r w:rsidRPr="00516FA5">
        <w:rPr>
          <w:rStyle w:val="Accentuation"/>
        </w:rPr>
        <w:t xml:space="preserve"> </w:t>
      </w:r>
      <w:r w:rsidRPr="00516FA5">
        <w:rPr>
          <w:rFonts w:ascii="Times New Roman" w:hAnsi="Times New Roman"/>
          <w:sz w:val="24"/>
          <w:szCs w:val="24"/>
        </w:rPr>
        <w:t xml:space="preserve">désigne les préceptes) :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 Je prends refuge dans le Bouddha, dans le Dharma et dans la sangha. »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Y O :</w:t>
      </w:r>
      <w:r w:rsidRPr="00516FA5">
        <w:rPr>
          <w:rFonts w:ascii="Times New Roman" w:hAnsi="Times New Roman"/>
          <w:sz w:val="24"/>
          <w:szCs w:val="24"/>
        </w:rPr>
        <w:t xml:space="preserve"> C'est la prise de refuge auprès des trois joyaux : l'Éveillé, le Dharma et </w:t>
      </w:r>
      <w:proofErr w:type="gramStart"/>
      <w:r w:rsidRPr="00516FA5">
        <w:rPr>
          <w:rFonts w:ascii="Times New Roman" w:hAnsi="Times New Roman"/>
          <w:sz w:val="24"/>
          <w:szCs w:val="24"/>
        </w:rPr>
        <w:t>la</w:t>
      </w:r>
      <w:proofErr w:type="gramEnd"/>
      <w:r w:rsidRPr="00516FA5">
        <w:rPr>
          <w:rFonts w:ascii="Times New Roman" w:hAnsi="Times New Roman"/>
          <w:sz w:val="24"/>
          <w:szCs w:val="24"/>
        </w:rPr>
        <w:t xml:space="preserve"> sangha. C'est commun avec les préceptes du bodhisattva [</w:t>
      </w:r>
      <w:proofErr w:type="spellStart"/>
      <w:r w:rsidRPr="00516FA5">
        <w:rPr>
          <w:rFonts w:ascii="Times New Roman" w:hAnsi="Times New Roman"/>
          <w:sz w:val="24"/>
          <w:szCs w:val="24"/>
        </w:rPr>
        <w:t>bosatsu</w:t>
      </w:r>
      <w:proofErr w:type="spellEnd"/>
      <w:r w:rsidRPr="00516FA5">
        <w:rPr>
          <w:rFonts w:ascii="Times New Roman" w:hAnsi="Times New Roman"/>
          <w:sz w:val="24"/>
          <w:szCs w:val="24"/>
        </w:rPr>
        <w:t>-</w:t>
      </w:r>
      <w:proofErr w:type="spellStart"/>
      <w:r w:rsidRPr="00516FA5">
        <w:rPr>
          <w:rFonts w:ascii="Times New Roman" w:hAnsi="Times New Roman"/>
          <w:sz w:val="24"/>
          <w:szCs w:val="24"/>
        </w:rPr>
        <w:t>kai</w:t>
      </w:r>
      <w:proofErr w:type="spellEnd"/>
      <w:r w:rsidRPr="00516FA5">
        <w:rPr>
          <w:rFonts w:ascii="Times New Roman" w:hAnsi="Times New Roman"/>
          <w:sz w:val="24"/>
          <w:szCs w:val="24"/>
        </w:rPr>
        <w:t>].</w:t>
      </w:r>
    </w:p>
    <w:p w:rsidR="00CA5B86" w:rsidRPr="00516FA5" w:rsidRDefault="00CA5B86" w:rsidP="00CA5B86">
      <w:pPr>
        <w:pStyle w:val="Titre3"/>
        <w:rPr>
          <w:color w:val="auto"/>
        </w:rPr>
      </w:pPr>
      <w:r w:rsidRPr="00516FA5">
        <w:rPr>
          <w:rFonts w:ascii="Times New Roman" w:hAnsi="Times New Roman"/>
          <w:color w:val="auto"/>
          <w:sz w:val="26"/>
          <w:szCs w:val="26"/>
        </w:rPr>
        <w:t xml:space="preserve">2) Les trois recueils de préceptes purs. </w:t>
      </w:r>
      <w:r w:rsidRPr="00516FA5">
        <w:rPr>
          <w:color w:val="auto"/>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Ensuite il y a </w:t>
      </w:r>
      <w:proofErr w:type="spellStart"/>
      <w:r w:rsidRPr="00516FA5">
        <w:rPr>
          <w:rFonts w:ascii="Times New Roman" w:hAnsi="Times New Roman"/>
          <w:i/>
          <w:sz w:val="24"/>
          <w:szCs w:val="24"/>
        </w:rPr>
        <w:t>sanju</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jô</w:t>
      </w:r>
      <w:proofErr w:type="spellEnd"/>
      <w:r w:rsidRPr="00516FA5">
        <w:rPr>
          <w:rFonts w:ascii="Times New Roman" w:hAnsi="Times New Roman"/>
          <w:i/>
          <w:sz w:val="24"/>
          <w:szCs w:val="24"/>
        </w:rPr>
        <w:t>-</w:t>
      </w:r>
      <w:proofErr w:type="spellStart"/>
      <w:r w:rsidRPr="00516FA5">
        <w:rPr>
          <w:rFonts w:ascii="Times New Roman" w:hAnsi="Times New Roman"/>
          <w:i/>
          <w:sz w:val="24"/>
          <w:szCs w:val="24"/>
        </w:rPr>
        <w:t>kai</w:t>
      </w:r>
      <w:proofErr w:type="spellEnd"/>
      <w:r w:rsidRPr="00516FA5">
        <w:rPr>
          <w:rFonts w:ascii="Times New Roman" w:hAnsi="Times New Roman"/>
          <w:i/>
          <w:sz w:val="24"/>
          <w:szCs w:val="24"/>
        </w:rPr>
        <w:t xml:space="preserve"> </w:t>
      </w:r>
      <w:proofErr w:type="spellStart"/>
      <w:r w:rsidRPr="00516FA5">
        <w:rPr>
          <w:rStyle w:val="st"/>
          <w:sz w:val="24"/>
          <w:szCs w:val="24"/>
        </w:rPr>
        <w:t>三聚</w:t>
      </w:r>
      <w:r w:rsidRPr="00516FA5">
        <w:rPr>
          <w:rStyle w:val="Accentuation"/>
          <w:sz w:val="24"/>
          <w:szCs w:val="24"/>
        </w:rPr>
        <w:t>浄</w:t>
      </w:r>
      <w:r w:rsidRPr="00516FA5">
        <w:rPr>
          <w:rStyle w:val="Accentuation"/>
          <w:rFonts w:ascii="MS Mincho" w:hAnsi="MS Mincho" w:cs="MS Mincho" w:hint="eastAsia"/>
          <w:sz w:val="24"/>
          <w:szCs w:val="24"/>
        </w:rPr>
        <w:t>戒</w:t>
      </w:r>
      <w:proofErr w:type="spellEnd"/>
      <w:r w:rsidRPr="00516FA5">
        <w:rPr>
          <w:rFonts w:ascii="Times New Roman" w:hAnsi="Times New Roman"/>
          <w:sz w:val="24"/>
          <w:szCs w:val="24"/>
        </w:rPr>
        <w:t>, trois recueils de préceptes purs (</w:t>
      </w:r>
      <w:proofErr w:type="spellStart"/>
      <w:r w:rsidRPr="00516FA5">
        <w:rPr>
          <w:rFonts w:ascii="Times New Roman" w:hAnsi="Times New Roman"/>
          <w:i/>
          <w:sz w:val="24"/>
          <w:szCs w:val="24"/>
        </w:rPr>
        <w:t>san</w:t>
      </w:r>
      <w:proofErr w:type="spellEnd"/>
      <w:r w:rsidRPr="00516FA5">
        <w:rPr>
          <w:rFonts w:ascii="Times New Roman" w:hAnsi="Times New Roman"/>
          <w:sz w:val="24"/>
          <w:szCs w:val="24"/>
        </w:rPr>
        <w:t xml:space="preserve"> </w:t>
      </w:r>
      <w:r w:rsidRPr="00516FA5">
        <w:rPr>
          <w:rStyle w:val="st"/>
          <w:sz w:val="24"/>
          <w:szCs w:val="24"/>
        </w:rPr>
        <w:t>三</w:t>
      </w:r>
      <w:r w:rsidRPr="00516FA5">
        <w:rPr>
          <w:rStyle w:val="st"/>
          <w:sz w:val="24"/>
          <w:szCs w:val="24"/>
        </w:rPr>
        <w:t xml:space="preserve"> </w:t>
      </w:r>
      <w:r w:rsidRPr="00516FA5">
        <w:rPr>
          <w:rFonts w:ascii="Times New Roman" w:hAnsi="Times New Roman"/>
          <w:sz w:val="24"/>
          <w:szCs w:val="24"/>
        </w:rPr>
        <w:t xml:space="preserve">c'est 3 ; </w:t>
      </w:r>
      <w:proofErr w:type="spellStart"/>
      <w:r w:rsidRPr="00516FA5">
        <w:rPr>
          <w:rFonts w:ascii="Times New Roman" w:hAnsi="Times New Roman"/>
          <w:i/>
          <w:sz w:val="24"/>
          <w:szCs w:val="24"/>
        </w:rPr>
        <w:t>ju</w:t>
      </w:r>
      <w:proofErr w:type="spellEnd"/>
      <w:r w:rsidRPr="00516FA5">
        <w:rPr>
          <w:rFonts w:ascii="Times New Roman" w:hAnsi="Times New Roman"/>
          <w:i/>
          <w:sz w:val="24"/>
          <w:szCs w:val="24"/>
        </w:rPr>
        <w:t xml:space="preserve"> </w:t>
      </w:r>
      <w:r w:rsidRPr="00516FA5">
        <w:rPr>
          <w:rStyle w:val="st"/>
          <w:sz w:val="24"/>
          <w:szCs w:val="24"/>
        </w:rPr>
        <w:t>聚</w:t>
      </w:r>
      <w:r w:rsidRPr="00516FA5">
        <w:rPr>
          <w:rStyle w:val="st"/>
          <w:sz w:val="24"/>
          <w:szCs w:val="24"/>
        </w:rPr>
        <w:t xml:space="preserve"> </w:t>
      </w:r>
      <w:r w:rsidRPr="00516FA5">
        <w:rPr>
          <w:rFonts w:ascii="Times New Roman" w:hAnsi="Times New Roman"/>
          <w:sz w:val="24"/>
          <w:szCs w:val="24"/>
        </w:rPr>
        <w:t xml:space="preserve">désigne le recueil, le rassemblement ; </w:t>
      </w:r>
      <w:proofErr w:type="spellStart"/>
      <w:r w:rsidRPr="00516FA5">
        <w:rPr>
          <w:rFonts w:ascii="Times New Roman" w:hAnsi="Times New Roman"/>
          <w:i/>
          <w:sz w:val="24"/>
          <w:szCs w:val="24"/>
        </w:rPr>
        <w:t>jô</w:t>
      </w:r>
      <w:proofErr w:type="spellEnd"/>
      <w:r w:rsidRPr="00516FA5">
        <w:rPr>
          <w:rFonts w:ascii="Times New Roman" w:hAnsi="Times New Roman"/>
          <w:sz w:val="24"/>
          <w:szCs w:val="24"/>
        </w:rPr>
        <w:t xml:space="preserve"> </w:t>
      </w:r>
      <w:r w:rsidRPr="00516FA5">
        <w:rPr>
          <w:rFonts w:ascii="Times New Roman"/>
          <w:sz w:val="24"/>
          <w:szCs w:val="24"/>
        </w:rPr>
        <w:t>浄</w:t>
      </w:r>
      <w:r w:rsidRPr="00516FA5">
        <w:rPr>
          <w:rFonts w:ascii="Times New Roman"/>
          <w:sz w:val="24"/>
          <w:szCs w:val="24"/>
        </w:rPr>
        <w:t xml:space="preserve"> </w:t>
      </w:r>
      <w:r w:rsidRPr="00516FA5">
        <w:rPr>
          <w:rFonts w:ascii="Times New Roman" w:hAnsi="Times New Roman"/>
          <w:sz w:val="24"/>
          <w:szCs w:val="24"/>
        </w:rPr>
        <w:t xml:space="preserve">veut dire pur ; </w:t>
      </w:r>
      <w:proofErr w:type="spellStart"/>
      <w:r w:rsidRPr="00516FA5">
        <w:rPr>
          <w:rFonts w:ascii="Times New Roman" w:hAnsi="Times New Roman"/>
          <w:i/>
          <w:sz w:val="24"/>
          <w:szCs w:val="24"/>
        </w:rPr>
        <w:t>kai</w:t>
      </w:r>
      <w:proofErr w:type="spellEnd"/>
      <w:r w:rsidRPr="00516FA5">
        <w:rPr>
          <w:rFonts w:ascii="Times New Roman" w:hAnsi="Times New Roman"/>
          <w:i/>
          <w:sz w:val="24"/>
          <w:szCs w:val="24"/>
        </w:rPr>
        <w:t xml:space="preserve"> </w:t>
      </w:r>
      <w:r w:rsidRPr="00516FA5">
        <w:rPr>
          <w:rStyle w:val="Accentuation"/>
          <w:sz w:val="24"/>
          <w:szCs w:val="24"/>
        </w:rPr>
        <w:t>戒</w:t>
      </w:r>
      <w:r w:rsidRPr="00516FA5">
        <w:rPr>
          <w:rStyle w:val="Accentuation"/>
          <w:sz w:val="24"/>
          <w:szCs w:val="24"/>
        </w:rPr>
        <w:t xml:space="preserve"> </w:t>
      </w:r>
      <w:r w:rsidRPr="00516FA5">
        <w:rPr>
          <w:rFonts w:ascii="Times New Roman" w:hAnsi="Times New Roman"/>
          <w:sz w:val="24"/>
          <w:szCs w:val="24"/>
        </w:rPr>
        <w:t xml:space="preserve">désigne les préceptes) que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ne détaille pas : le </w:t>
      </w:r>
      <w:r w:rsidR="007E4A72">
        <w:rPr>
          <w:rFonts w:ascii="Times New Roman" w:hAnsi="Times New Roman"/>
          <w:sz w:val="24"/>
          <w:szCs w:val="24"/>
        </w:rPr>
        <w:t>1</w:t>
      </w:r>
      <w:r w:rsidRPr="007E4A72">
        <w:rPr>
          <w:rFonts w:ascii="Times New Roman" w:hAnsi="Times New Roman"/>
          <w:sz w:val="24"/>
          <w:szCs w:val="24"/>
          <w:vertAlign w:val="superscript"/>
        </w:rPr>
        <w:t>er</w:t>
      </w:r>
      <w:r w:rsidRPr="00516FA5">
        <w:rPr>
          <w:rFonts w:ascii="Times New Roman" w:hAnsi="Times New Roman"/>
          <w:sz w:val="24"/>
          <w:szCs w:val="24"/>
        </w:rPr>
        <w:t xml:space="preserve"> recueil c'est « éviter les mauvais actes » ; le </w:t>
      </w:r>
      <w:r w:rsidR="007E4A72">
        <w:rPr>
          <w:rFonts w:ascii="Times New Roman" w:hAnsi="Times New Roman"/>
          <w:sz w:val="24"/>
          <w:szCs w:val="24"/>
        </w:rPr>
        <w:t>2</w:t>
      </w:r>
      <w:r w:rsidRPr="007E4A72">
        <w:rPr>
          <w:rFonts w:ascii="Times New Roman" w:hAnsi="Times New Roman"/>
          <w:sz w:val="24"/>
          <w:szCs w:val="24"/>
          <w:vertAlign w:val="superscript"/>
        </w:rPr>
        <w:t>ème</w:t>
      </w:r>
      <w:r w:rsidRPr="00516FA5">
        <w:rPr>
          <w:rFonts w:ascii="Times New Roman" w:hAnsi="Times New Roman"/>
          <w:sz w:val="24"/>
          <w:szCs w:val="24"/>
        </w:rPr>
        <w:t xml:space="preserve"> recueil c'est « pratiquer les bons actes » ; le </w:t>
      </w:r>
      <w:r w:rsidR="007E4A72">
        <w:rPr>
          <w:rFonts w:ascii="Times New Roman" w:hAnsi="Times New Roman"/>
          <w:sz w:val="24"/>
          <w:szCs w:val="24"/>
        </w:rPr>
        <w:t>3</w:t>
      </w:r>
      <w:r w:rsidRPr="007E4A72">
        <w:rPr>
          <w:rFonts w:ascii="Times New Roman" w:hAnsi="Times New Roman"/>
          <w:sz w:val="24"/>
          <w:szCs w:val="24"/>
          <w:vertAlign w:val="superscript"/>
        </w:rPr>
        <w:t>ème</w:t>
      </w:r>
      <w:r w:rsidRPr="00516FA5">
        <w:rPr>
          <w:rFonts w:ascii="Times New Roman" w:hAnsi="Times New Roman"/>
          <w:sz w:val="24"/>
          <w:szCs w:val="24"/>
        </w:rPr>
        <w:t xml:space="preserve"> recueil c'est « sauver tous les êtres vivants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lastRenderedPageBreak/>
        <w:t>Le premier recueil des préceptes purs donc concerne moi-même dans le sens passif (éviter les mauvais actes) ; le deuxième recueil concerne moi-même dans le sens actif (pratiquer les bons actes) ; et le troisième recueil c'est au profit des autres. Donc c'est très complet : il s'agit de moi-même et de tous les autres êtres vivants ; et puis à la fois passif et actif.</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 Ça ressemble à ce qu'on récite à la fin du </w:t>
      </w:r>
      <w:proofErr w:type="spellStart"/>
      <w:r w:rsidRPr="00516FA5">
        <w:rPr>
          <w:rFonts w:ascii="Times New Roman" w:hAnsi="Times New Roman"/>
          <w:sz w:val="24"/>
          <w:szCs w:val="24"/>
        </w:rPr>
        <w:t>zazen</w:t>
      </w:r>
      <w:proofErr w:type="spellEnd"/>
      <w:r w:rsidRPr="00516FA5">
        <w:rPr>
          <w:rFonts w:ascii="Times New Roman" w:hAnsi="Times New Roman"/>
          <w:sz w:val="24"/>
          <w:szCs w:val="24"/>
        </w:rPr>
        <w:t xml:space="preserve"> :</w:t>
      </w:r>
    </w:p>
    <w:p w:rsidR="00CA5B86" w:rsidRPr="00516FA5" w:rsidRDefault="00CA5B86" w:rsidP="00CA5B86">
      <w:pPr>
        <w:pStyle w:val="Titre4"/>
        <w:spacing w:before="0" w:line="240" w:lineRule="auto"/>
        <w:ind w:left="851"/>
        <w:rPr>
          <w:rFonts w:ascii="Times New Roman" w:hAnsi="Times New Roman" w:cs="Times New Roman"/>
          <w:color w:val="auto"/>
        </w:rPr>
      </w:pPr>
      <w:proofErr w:type="spellStart"/>
      <w:r w:rsidRPr="00516FA5">
        <w:rPr>
          <w:rFonts w:ascii="Times New Roman" w:hAnsi="Times New Roman" w:cs="Times New Roman"/>
          <w:color w:val="auto"/>
        </w:rPr>
        <w:t>Shigu</w:t>
      </w:r>
      <w:proofErr w:type="spellEnd"/>
      <w:r w:rsidRPr="00516FA5">
        <w:rPr>
          <w:rFonts w:ascii="Times New Roman" w:hAnsi="Times New Roman" w:cs="Times New Roman"/>
          <w:color w:val="auto"/>
        </w:rPr>
        <w:t xml:space="preserve"> </w:t>
      </w:r>
      <w:proofErr w:type="spellStart"/>
      <w:r w:rsidRPr="00516FA5">
        <w:rPr>
          <w:rFonts w:ascii="Times New Roman" w:hAnsi="Times New Roman" w:cs="Times New Roman"/>
          <w:color w:val="auto"/>
        </w:rPr>
        <w:t>seigan</w:t>
      </w:r>
      <w:proofErr w:type="spellEnd"/>
      <w:r w:rsidRPr="00516FA5">
        <w:rPr>
          <w:rFonts w:ascii="Times New Roman" w:hAnsi="Times New Roman" w:cs="Times New Roman"/>
          <w:color w:val="auto"/>
        </w:rPr>
        <w:t xml:space="preserve"> mon</w:t>
      </w:r>
    </w:p>
    <w:p w:rsidR="00CA5B86" w:rsidRPr="00516FA5" w:rsidRDefault="00CA5B86" w:rsidP="00CA5B86">
      <w:pPr>
        <w:spacing w:after="0" w:line="240" w:lineRule="auto"/>
        <w:ind w:left="851"/>
        <w:jc w:val="both"/>
        <w:rPr>
          <w:rStyle w:val="st"/>
          <w:rFonts w:ascii="Times New Roman" w:hAnsi="Times New Roman"/>
        </w:rPr>
      </w:pPr>
      <w:r w:rsidRPr="00516FA5">
        <w:rPr>
          <w:rStyle w:val="Accentuation"/>
          <w:rFonts w:ascii="Times New Roman" w:hAnsi="Times New Roman"/>
        </w:rPr>
        <w:t>SHU JO MUHEN</w:t>
      </w:r>
      <w:r w:rsidRPr="00516FA5">
        <w:rPr>
          <w:rStyle w:val="st"/>
          <w:rFonts w:ascii="Times New Roman" w:hAnsi="Times New Roman"/>
        </w:rPr>
        <w:t xml:space="preserve"> SEI GAN DO </w:t>
      </w:r>
    </w:p>
    <w:p w:rsidR="00CA5B86" w:rsidRPr="00516FA5" w:rsidRDefault="00CA5B86" w:rsidP="00CA5B86">
      <w:pPr>
        <w:spacing w:after="0" w:line="240" w:lineRule="auto"/>
        <w:ind w:left="851"/>
        <w:jc w:val="both"/>
        <w:rPr>
          <w:rStyle w:val="st"/>
          <w:rFonts w:ascii="Times New Roman" w:hAnsi="Times New Roman"/>
        </w:rPr>
      </w:pPr>
      <w:r w:rsidRPr="00516FA5">
        <w:rPr>
          <w:rStyle w:val="st"/>
          <w:rFonts w:ascii="Times New Roman" w:hAnsi="Times New Roman"/>
        </w:rPr>
        <w:t xml:space="preserve">BON NO MUJIN SEI GAN DAN </w:t>
      </w:r>
    </w:p>
    <w:p w:rsidR="00CA5B86" w:rsidRPr="00516FA5" w:rsidRDefault="00CA5B86" w:rsidP="00CA5B86">
      <w:pPr>
        <w:spacing w:after="0" w:line="240" w:lineRule="auto"/>
        <w:ind w:left="851"/>
        <w:jc w:val="both"/>
        <w:rPr>
          <w:rStyle w:val="st"/>
          <w:rFonts w:ascii="Times New Roman" w:hAnsi="Times New Roman"/>
        </w:rPr>
      </w:pPr>
      <w:r w:rsidRPr="00516FA5">
        <w:rPr>
          <w:rStyle w:val="st"/>
          <w:rFonts w:ascii="Times New Roman" w:hAnsi="Times New Roman"/>
        </w:rPr>
        <w:t xml:space="preserve">HO MON MURYO SEI GAN GAKU </w:t>
      </w:r>
    </w:p>
    <w:p w:rsidR="00CA5B86" w:rsidRPr="00516FA5" w:rsidRDefault="00CA5B86" w:rsidP="00CA5B86">
      <w:pPr>
        <w:spacing w:after="0" w:line="240" w:lineRule="auto"/>
        <w:ind w:left="851"/>
        <w:jc w:val="both"/>
        <w:rPr>
          <w:rStyle w:val="st"/>
          <w:rFonts w:ascii="Times New Roman" w:hAnsi="Times New Roman"/>
        </w:rPr>
      </w:pPr>
      <w:r w:rsidRPr="00516FA5">
        <w:rPr>
          <w:rStyle w:val="st"/>
          <w:rFonts w:ascii="Times New Roman" w:hAnsi="Times New Roman"/>
        </w:rPr>
        <w:t>BUTSUDO MUJO SEI GAN JO</w:t>
      </w:r>
    </w:p>
    <w:p w:rsidR="00CA5B86" w:rsidRPr="00516FA5" w:rsidRDefault="00CA5B86" w:rsidP="00CA5B86">
      <w:pPr>
        <w:pStyle w:val="Titre4"/>
        <w:spacing w:before="120" w:line="240" w:lineRule="auto"/>
        <w:ind w:left="851"/>
        <w:rPr>
          <w:rFonts w:ascii="Times New Roman" w:hAnsi="Times New Roman" w:cs="Times New Roman"/>
          <w:color w:val="auto"/>
        </w:rPr>
      </w:pPr>
      <w:r w:rsidRPr="00516FA5">
        <w:rPr>
          <w:rFonts w:ascii="Times New Roman" w:hAnsi="Times New Roman" w:cs="Times New Roman"/>
          <w:color w:val="auto"/>
        </w:rPr>
        <w:t>Les quatre vœux du bodhisattva</w:t>
      </w:r>
    </w:p>
    <w:p w:rsidR="00CA5B86" w:rsidRPr="00516FA5" w:rsidRDefault="00CA5B86" w:rsidP="00CA5B86">
      <w:pPr>
        <w:pStyle w:val="NormalWeb"/>
        <w:spacing w:before="0" w:beforeAutospacing="0" w:after="0" w:afterAutospacing="0"/>
        <w:ind w:left="851"/>
        <w:rPr>
          <w:sz w:val="22"/>
          <w:szCs w:val="22"/>
        </w:rPr>
      </w:pPr>
      <w:r w:rsidRPr="00516FA5">
        <w:rPr>
          <w:sz w:val="22"/>
          <w:szCs w:val="22"/>
        </w:rPr>
        <w:t>Si nombreux que soient les êtres sensibles, je fais le vœu de les libérer tous.</w:t>
      </w:r>
      <w:r w:rsidRPr="00516FA5">
        <w:rPr>
          <w:sz w:val="22"/>
          <w:szCs w:val="22"/>
        </w:rPr>
        <w:br/>
        <w:t>Si nombreux que soient les illusions, je fais le vœu de les vaincre toutes.</w:t>
      </w:r>
      <w:r w:rsidRPr="00516FA5">
        <w:rPr>
          <w:sz w:val="22"/>
          <w:szCs w:val="22"/>
        </w:rPr>
        <w:br/>
        <w:t>Si nombreux que soient les Dharmas, je fais le vœu de les acquérir tous.</w:t>
      </w:r>
      <w:r w:rsidRPr="00516FA5">
        <w:rPr>
          <w:sz w:val="22"/>
          <w:szCs w:val="22"/>
        </w:rPr>
        <w:br/>
        <w:t>Si parfaite que soit la voie du Bouddha, je fais le vœu de la réaliser.</w:t>
      </w:r>
    </w:p>
    <w:p w:rsidR="00CA5B86" w:rsidRPr="00516FA5" w:rsidRDefault="00CA5B86" w:rsidP="00CA5B86">
      <w:pPr>
        <w:spacing w:after="60"/>
        <w:ind w:firstLine="142"/>
        <w:jc w:val="both"/>
        <w:rPr>
          <w:rFonts w:ascii="Times New Roman" w:hAnsi="Times New Roman"/>
          <w:sz w:val="24"/>
          <w:szCs w:val="24"/>
        </w:rPr>
      </w:pPr>
    </w:p>
    <w:p w:rsidR="00CA5B86" w:rsidRPr="00516FA5" w:rsidRDefault="00CA5B86" w:rsidP="00CA5B86">
      <w:pPr>
        <w:spacing w:after="60"/>
        <w:ind w:firstLine="142"/>
        <w:jc w:val="both"/>
        <w:rPr>
          <w:rFonts w:ascii="Times New Roman" w:hAnsi="Times New Roman"/>
          <w:b/>
          <w:sz w:val="26"/>
          <w:szCs w:val="26"/>
        </w:rPr>
      </w:pPr>
      <w:r w:rsidRPr="00516FA5">
        <w:rPr>
          <w:rFonts w:ascii="Times New Roman" w:hAnsi="Times New Roman"/>
          <w:b/>
          <w:sz w:val="26"/>
          <w:szCs w:val="26"/>
        </w:rPr>
        <w:t>3) Les 10 préceptes majeurs.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Et ensuite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ajoute les 10 préceptes majeurs, littéralement appelés </w:t>
      </w:r>
      <w:proofErr w:type="spellStart"/>
      <w:r w:rsidRPr="00516FA5">
        <w:rPr>
          <w:rFonts w:ascii="Times New Roman" w:hAnsi="Times New Roman"/>
          <w:i/>
          <w:sz w:val="24"/>
          <w:szCs w:val="24"/>
        </w:rPr>
        <w:t>jûjûkikai</w:t>
      </w:r>
      <w:proofErr w:type="spellEnd"/>
      <w:r w:rsidRPr="00516FA5">
        <w:rPr>
          <w:rFonts w:ascii="Times New Roman" w:hAnsi="Times New Roman"/>
          <w:sz w:val="24"/>
          <w:szCs w:val="24"/>
        </w:rPr>
        <w:t xml:space="preserve">  </w:t>
      </w:r>
      <w:proofErr w:type="spellStart"/>
      <w:r w:rsidRPr="00516FA5">
        <w:rPr>
          <w:rStyle w:val="st"/>
        </w:rPr>
        <w:t>十重禁</w:t>
      </w:r>
      <w:r w:rsidRPr="00516FA5">
        <w:rPr>
          <w:rStyle w:val="st"/>
          <w:rFonts w:ascii="MS Mincho" w:hAnsi="MS Mincho" w:cs="MS Mincho" w:hint="eastAsia"/>
        </w:rPr>
        <w:t>戒</w:t>
      </w:r>
      <w:proofErr w:type="spellEnd"/>
      <w:r w:rsidRPr="00516FA5">
        <w:rPr>
          <w:rStyle w:val="st"/>
          <w:rFonts w:ascii="MS Mincho" w:hAnsi="MS Mincho" w:cs="MS Mincho"/>
        </w:rPr>
        <w:t xml:space="preserve"> </w:t>
      </w:r>
      <w:r w:rsidRPr="00516FA5">
        <w:rPr>
          <w:rFonts w:ascii="Times New Roman" w:hAnsi="Times New Roman"/>
          <w:sz w:val="24"/>
          <w:szCs w:val="24"/>
        </w:rPr>
        <w:t xml:space="preserve">« 10 interdictions graves » : </w:t>
      </w:r>
      <w:proofErr w:type="spellStart"/>
      <w:r w:rsidRPr="00516FA5">
        <w:rPr>
          <w:rFonts w:ascii="Times New Roman" w:hAnsi="Times New Roman"/>
          <w:i/>
          <w:sz w:val="24"/>
          <w:szCs w:val="24"/>
        </w:rPr>
        <w:t>jû</w:t>
      </w:r>
      <w:proofErr w:type="spellEnd"/>
      <w:r w:rsidRPr="00516FA5">
        <w:rPr>
          <w:rFonts w:ascii="Times New Roman" w:hAnsi="Times New Roman"/>
          <w:i/>
          <w:sz w:val="24"/>
          <w:szCs w:val="24"/>
        </w:rPr>
        <w:t xml:space="preserve"> </w:t>
      </w:r>
      <w:r w:rsidRPr="00516FA5">
        <w:rPr>
          <w:rFonts w:ascii="MS Gothic" w:eastAsia="MS Gothic" w:hAnsi="MS Gothic" w:cs="MS Gothic" w:hint="eastAsia"/>
        </w:rPr>
        <w:t>十</w:t>
      </w:r>
      <w:r w:rsidRPr="00516FA5">
        <w:rPr>
          <w:rFonts w:ascii="MS Gothic" w:eastAsia="MS Gothic" w:hAnsi="MS Gothic" w:cs="MS Gothic"/>
        </w:rPr>
        <w:t xml:space="preserve"> </w:t>
      </w:r>
      <w:r w:rsidRPr="00516FA5">
        <w:rPr>
          <w:rFonts w:ascii="Times New Roman" w:hAnsi="Times New Roman"/>
          <w:sz w:val="24"/>
          <w:szCs w:val="24"/>
        </w:rPr>
        <w:t xml:space="preserve">c'est 10 ; </w:t>
      </w:r>
      <w:proofErr w:type="spellStart"/>
      <w:r w:rsidRPr="00516FA5">
        <w:rPr>
          <w:rFonts w:ascii="Times New Roman" w:hAnsi="Times New Roman"/>
          <w:i/>
          <w:sz w:val="24"/>
          <w:szCs w:val="24"/>
        </w:rPr>
        <w:t>jû</w:t>
      </w:r>
      <w:proofErr w:type="spellEnd"/>
      <w:r w:rsidRPr="00516FA5">
        <w:rPr>
          <w:rFonts w:ascii="Times New Roman" w:hAnsi="Times New Roman"/>
          <w:sz w:val="24"/>
          <w:szCs w:val="24"/>
        </w:rPr>
        <w:t xml:space="preserve"> </w:t>
      </w:r>
      <w:r w:rsidRPr="00516FA5">
        <w:rPr>
          <w:rStyle w:val="st"/>
        </w:rPr>
        <w:t>重</w:t>
      </w:r>
      <w:r w:rsidRPr="00516FA5">
        <w:rPr>
          <w:rStyle w:val="st"/>
        </w:rPr>
        <w:t xml:space="preserve"> </w:t>
      </w:r>
      <w:r w:rsidRPr="00516FA5">
        <w:rPr>
          <w:rFonts w:ascii="Times New Roman" w:hAnsi="Times New Roman"/>
          <w:sz w:val="24"/>
          <w:szCs w:val="24"/>
        </w:rPr>
        <w:t xml:space="preserve">veut dire grave, majeur ; </w:t>
      </w:r>
      <w:proofErr w:type="spellStart"/>
      <w:r w:rsidRPr="00516FA5">
        <w:rPr>
          <w:rFonts w:ascii="Times New Roman" w:hAnsi="Times New Roman"/>
          <w:i/>
          <w:sz w:val="24"/>
          <w:szCs w:val="24"/>
        </w:rPr>
        <w:t>ki</w:t>
      </w:r>
      <w:proofErr w:type="spellEnd"/>
      <w:r w:rsidRPr="00516FA5">
        <w:rPr>
          <w:rFonts w:ascii="Times New Roman" w:hAnsi="Times New Roman"/>
          <w:sz w:val="24"/>
          <w:szCs w:val="24"/>
        </w:rPr>
        <w:t xml:space="preserve">  </w:t>
      </w:r>
      <w:r w:rsidRPr="00516FA5">
        <w:rPr>
          <w:rStyle w:val="st"/>
        </w:rPr>
        <w:t>禁</w:t>
      </w:r>
      <w:r w:rsidRPr="00516FA5">
        <w:rPr>
          <w:rStyle w:val="st"/>
        </w:rPr>
        <w:t xml:space="preserve"> </w:t>
      </w:r>
      <w:r w:rsidRPr="00516FA5">
        <w:rPr>
          <w:rFonts w:ascii="Times New Roman" w:hAnsi="Times New Roman"/>
          <w:sz w:val="24"/>
          <w:szCs w:val="24"/>
        </w:rPr>
        <w:t xml:space="preserve">veut dire interdiction ; et </w:t>
      </w:r>
      <w:proofErr w:type="spellStart"/>
      <w:r w:rsidRPr="00516FA5">
        <w:rPr>
          <w:rFonts w:ascii="Times New Roman" w:hAnsi="Times New Roman"/>
          <w:i/>
          <w:sz w:val="24"/>
          <w:szCs w:val="24"/>
        </w:rPr>
        <w:t>kai</w:t>
      </w:r>
      <w:proofErr w:type="spellEnd"/>
      <w:r w:rsidRPr="00516FA5">
        <w:rPr>
          <w:rFonts w:ascii="Times New Roman" w:hAnsi="Times New Roman"/>
          <w:i/>
          <w:sz w:val="24"/>
          <w:szCs w:val="24"/>
        </w:rPr>
        <w:t xml:space="preserve"> </w:t>
      </w:r>
      <w:r w:rsidRPr="00516FA5">
        <w:rPr>
          <w:rStyle w:val="Accentuation"/>
        </w:rPr>
        <w:t>戒</w:t>
      </w:r>
      <w:r w:rsidRPr="00516FA5">
        <w:rPr>
          <w:rStyle w:val="Accentuation"/>
        </w:rPr>
        <w:t xml:space="preserve"> </w:t>
      </w:r>
      <w:r w:rsidRPr="00516FA5">
        <w:rPr>
          <w:rFonts w:ascii="Times New Roman" w:hAnsi="Times New Roman"/>
          <w:sz w:val="24"/>
          <w:szCs w:val="24"/>
        </w:rPr>
        <w:t>désigne les préceptes. Disons que ce sont les 10 commandements il est d'ailleurs intéressant de les comparer avec le décalogue de Moïse.</w:t>
      </w:r>
    </w:p>
    <w:p w:rsidR="00CA5B86" w:rsidRPr="00516FA5" w:rsidRDefault="00CA5B86" w:rsidP="00CA5B86">
      <w:pPr>
        <w:spacing w:after="60"/>
        <w:ind w:firstLine="142"/>
        <w:jc w:val="both"/>
        <w:rPr>
          <w:rFonts w:ascii="Times New Roman" w:hAnsi="Times New Roman"/>
          <w:b/>
          <w:sz w:val="24"/>
          <w:szCs w:val="24"/>
        </w:rPr>
      </w:pPr>
      <w:r w:rsidRPr="00516FA5">
        <w:rPr>
          <w:rFonts w:ascii="Times New Roman" w:hAnsi="Times New Roman"/>
          <w:b/>
          <w:sz w:val="24"/>
          <w:szCs w:val="24"/>
        </w:rPr>
        <w:t xml:space="preserve">Premier précepte : « Ne pas tuer ».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Je trouve que ce premier précepte bouddhiste est absolument radical par rapport au commandement correspondant de Moïse. Dans le décalogue de Moïse</w:t>
      </w:r>
      <w:r w:rsidRPr="00516FA5">
        <w:rPr>
          <w:rStyle w:val="Appelnotedebasdep"/>
          <w:rFonts w:ascii="Times New Roman" w:hAnsi="Times New Roman"/>
          <w:sz w:val="24"/>
          <w:szCs w:val="24"/>
        </w:rPr>
        <w:footnoteReference w:id="3"/>
      </w:r>
      <w:r w:rsidRPr="00516FA5">
        <w:rPr>
          <w:rFonts w:ascii="Times New Roman" w:hAnsi="Times New Roman"/>
          <w:sz w:val="24"/>
          <w:szCs w:val="24"/>
        </w:rPr>
        <w:t xml:space="preserve"> un des premiers commandements c'est « Tu ne tueras pas » s. e. tes frères, donc là il ne s'agit que des êtres humains, tandis que dans le bouddhisme il s'agit de ne tuer aucun être vivant. J'ai eu l'occasion de voir les deux côtés (chrétiens et bouddhistes) et je peux dire que chez les bouddhistes je vois un grand respect à l'égard de tous les êtres vivants y compris les insectes, les oiseaux, les animaux. Et j'apprécie énormément parce que pour les chrétiens on peut tuer les animaux, c'est une autre mentalité. Et ce qui est important ce que c'est de ce premier précepte que découle le végétarisme : comme on n'a pas le droit de tuer, on ne mange que des légumes et des céréales. Donc à partir du moment où on n'est pas végétarien on brise ce premier précepte. Marianne, comment ce premier précepte est-il enseigné aujourd'hui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Ce premier précepte c'est « ne pas tuer » mais il y a des gens qui énoncent les préceptes d'une manière positive. Au lieu que ce soit formulé comme une interdiction on parle de « favoriser la vie du mieux qu'on peut ». De toute façon il y a plusieurs manières de comprendre et de recevoir les préceptes. Il y a toujours le plan relatif et le plan absolu. Donc sur le plan relatif « ne pas tuer » veut dire « ne pas tuer » ; mais sur le plan absolu ça veut dire autre chose puisque pour un bouddhiste il n'y a pas moi et les autres, c'est-à-dire que je ne peux pas tuer quoi que ce soit parce que sinon je me tue moi-même. Je ne peux pas tuer la vie en fait, puisque pour un bouddhiste il n'y a pas de « soi et les autres ». Ça veut donc dire que si on doit manger et qu'on n'a que des animaux à portée de main, on peut très bien tuer pour </w:t>
      </w:r>
      <w:r w:rsidRPr="00516FA5">
        <w:rPr>
          <w:rFonts w:ascii="Times New Roman" w:hAnsi="Times New Roman"/>
          <w:sz w:val="24"/>
          <w:szCs w:val="24"/>
        </w:rPr>
        <w:lastRenderedPageBreak/>
        <w:t>préserver sa vie.</w:t>
      </w:r>
      <w:r>
        <w:rPr>
          <w:rFonts w:ascii="Times New Roman" w:hAnsi="Times New Roman"/>
          <w:sz w:val="24"/>
          <w:szCs w:val="24"/>
        </w:rPr>
        <w:t xml:space="preserve"> </w:t>
      </w:r>
      <w:r w:rsidRPr="00516FA5">
        <w:rPr>
          <w:rFonts w:ascii="Times New Roman" w:hAnsi="Times New Roman"/>
          <w:sz w:val="24"/>
          <w:szCs w:val="24"/>
        </w:rPr>
        <w:t>On a l'exemple du Bouddha qui dans une de ses incarnations précédentes s'est sacrifié lui-même pour nourrir la tigresse qui nourrissait ses petits</w:t>
      </w:r>
      <w:r w:rsidRPr="00516FA5">
        <w:rPr>
          <w:rStyle w:val="Appelnotedebasdep"/>
          <w:rFonts w:ascii="Times New Roman" w:hAnsi="Times New Roman"/>
          <w:sz w:val="24"/>
          <w:szCs w:val="24"/>
        </w:rPr>
        <w:footnoteReference w:id="4"/>
      </w:r>
      <w:r w:rsidRPr="00516FA5">
        <w:rPr>
          <w:rFonts w:ascii="Times New Roman" w:hAnsi="Times New Roman"/>
          <w:sz w:val="24"/>
          <w:szCs w:val="24"/>
        </w:rPr>
        <w:t>. Donc c'est toujours relatif. « Ne pas tuer » dans l'absolu c'est impossible.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F A :</w:t>
      </w:r>
      <w:r w:rsidRPr="00516FA5">
        <w:rPr>
          <w:rFonts w:ascii="Times New Roman" w:hAnsi="Times New Roman"/>
          <w:sz w:val="24"/>
          <w:szCs w:val="24"/>
        </w:rPr>
        <w:t xml:space="preserve"> Gandhi qui n'était pas bouddhiste, dînait avant que le soleil ne se couche de peur sinon d'écraser des insectes ou des choses comme ça. Ça va jusque-là. Mais c'est un peu une déformation, parce que le précepte c'est l'idée de ne pas "</w:t>
      </w:r>
      <w:r w:rsidRPr="00516FA5">
        <w:rPr>
          <w:rFonts w:ascii="Times New Roman" w:hAnsi="Times New Roman"/>
          <w:i/>
          <w:sz w:val="24"/>
          <w:szCs w:val="24"/>
        </w:rPr>
        <w:t>vouloir</w:t>
      </w:r>
      <w:r w:rsidRPr="00516FA5">
        <w:rPr>
          <w:rFonts w:ascii="Times New Roman" w:hAnsi="Times New Roman"/>
          <w:sz w:val="24"/>
          <w:szCs w:val="24"/>
        </w:rPr>
        <w:t xml:space="preserve"> tuer", donc écraser un insecte par inadvertance, ce n'est pas tuer sinon ça devient une superstition et un enfermement dans le texte et pas dans la réalité.</w:t>
      </w:r>
    </w:p>
    <w:p w:rsidR="00CA5B86" w:rsidRPr="00295A47" w:rsidRDefault="00CA5B86" w:rsidP="00CA5B86">
      <w:pPr>
        <w:spacing w:before="120" w:after="120"/>
        <w:ind w:firstLine="142"/>
        <w:jc w:val="both"/>
        <w:rPr>
          <w:rFonts w:ascii="Times New Roman" w:hAnsi="Times New Roman"/>
          <w:b/>
          <w:sz w:val="24"/>
          <w:szCs w:val="24"/>
        </w:rPr>
      </w:pPr>
      <w:r w:rsidRPr="00516FA5">
        <w:rPr>
          <w:rFonts w:ascii="Times New Roman" w:hAnsi="Times New Roman"/>
          <w:b/>
          <w:sz w:val="24"/>
          <w:szCs w:val="24"/>
        </w:rPr>
        <w:t>Deuxième précepte : « Ne pas voler ».</w:t>
      </w:r>
      <w:r>
        <w:rPr>
          <w:rFonts w:ascii="Times New Roman" w:hAnsi="Times New Roman"/>
          <w:b/>
          <w:sz w:val="24"/>
          <w:szCs w:val="24"/>
        </w:rPr>
        <w:t xml:space="preserve"> </w:t>
      </w:r>
      <w:r>
        <w:rPr>
          <w:rFonts w:ascii="Times New Roman" w:hAnsi="Times New Roman"/>
          <w:sz w:val="24"/>
          <w:szCs w:val="24"/>
        </w:rPr>
        <w:t>C'est</w:t>
      </w:r>
      <w:r w:rsidRPr="00516FA5">
        <w:rPr>
          <w:rFonts w:ascii="Times New Roman" w:hAnsi="Times New Roman"/>
          <w:sz w:val="24"/>
          <w:szCs w:val="24"/>
        </w:rPr>
        <w:t xml:space="preserve"> un précepte universel.</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Troisième précepte : « Ne pas avoir de rapport sexuel »</w:t>
      </w:r>
      <w:r w:rsidRPr="00516FA5">
        <w:rPr>
          <w:rFonts w:ascii="Times New Roman" w:hAnsi="Times New Roman"/>
          <w:sz w:val="24"/>
          <w:szCs w:val="24"/>
        </w:rPr>
        <w:t xml:space="preserve"> (pour les moines et les nonnes).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Il y a d'autres préceptes pour les laïcs : « Ne pas commettre d'adultère » et aussi il y a six jours par mois où il faut observer l'abstinence</w:t>
      </w:r>
      <w:r w:rsidRPr="00516FA5">
        <w:rPr>
          <w:rStyle w:val="Appelnotedebasdep"/>
          <w:rFonts w:ascii="Times New Roman" w:hAnsi="Times New Roman"/>
          <w:sz w:val="24"/>
          <w:szCs w:val="24"/>
        </w:rPr>
        <w:footnoteReference w:id="5"/>
      </w:r>
      <w:r w:rsidRPr="00516FA5">
        <w:rPr>
          <w:rFonts w:ascii="Times New Roman" w:hAnsi="Times New Roman"/>
          <w:sz w:val="24"/>
          <w:szCs w:val="24"/>
        </w:rPr>
        <w:t>.</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Ce qui est clair</w:t>
      </w:r>
      <w:r w:rsidRPr="00516FA5">
        <w:rPr>
          <w:rFonts w:ascii="Times New Roman" w:hAnsi="Times New Roman"/>
          <w:sz w:val="24"/>
          <w:szCs w:val="24"/>
        </w:rPr>
        <w:t>, c'est que pour les personnes qui ont pris l'état religieux (moines ou nonnes) il y a l'interdiction d'avoir des rapports sexuels. Je suis d'accord que les préceptes peuvent évoluer selon les époques, seulement il faut que ce soit clarifié sinon ça cause de la confusion.</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Je vous ai apporté une brochure publiée par "le bureau européen de l'école Sôtô japonaise à Paris". Donc c'est un texte officiel sur le plan professionnel et ce n'est pas moi qui l'ai traduit. Mais ce troisième précepte est traduit de la façon suivante : « Ne pas se comporter de manière indécente », ce qui n'est quand même pas tout à fait la même chose que « ne pas avoir de rapport sexuel ». Et moi je dis que c'est un point épineux et ça doit être gênant pour l'école. Je crois que ce qui est important c'est la cohérence et la clarté, et que s'il y a des choses à modifier, il faut que ce soit fait clairement sinon c'est quand même un peu ambigu.</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P M :</w:t>
      </w:r>
      <w:r w:rsidRPr="00516FA5">
        <w:rPr>
          <w:rFonts w:ascii="Times New Roman" w:hAnsi="Times New Roman"/>
          <w:sz w:val="24"/>
          <w:szCs w:val="24"/>
        </w:rPr>
        <w:t xml:space="preserve"> J'avais lu plusieurs interprétations de ce précepte. Et c'est vrai qu'à chaque fois on se demande jusqu'où ça peut aller. Ainsi j'ai en mémoire : « Ne pas se complaire dans une sexualité erronée » : qu'est-ce que ça veut dire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C'est très bon comme exemple. Tout ça c'est ambigu et les bouddhistes sont gênés. Je crois que quand il y a des choses comme ça, pour avancer, il faut que les choses soient clarifiées. Et vous, Françoise et Marianne, comment avez-vous reçu ce commandement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F R :</w:t>
      </w:r>
      <w:r w:rsidRPr="00516FA5">
        <w:rPr>
          <w:rFonts w:ascii="Times New Roman" w:hAnsi="Times New Roman"/>
          <w:sz w:val="24"/>
          <w:szCs w:val="24"/>
        </w:rPr>
        <w:t xml:space="preserve"> Moi on m'a dit : « Ne pas avoir de mauvaise sexualité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Pour moi il me semble que c'était quelque chose comme « Éviter quelque chose de non consenti » ou alors « Éviter quelque chose qui peut faire du mal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Mais là c'est un peu facile parce qu'au point de départ, dans la majorité des cas, ça fait du bien, et c'est avec le temps que ça peut faire mal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A G :</w:t>
      </w:r>
      <w:r w:rsidRPr="00516FA5">
        <w:rPr>
          <w:rFonts w:ascii="Times New Roman" w:hAnsi="Times New Roman"/>
          <w:sz w:val="24"/>
          <w:szCs w:val="24"/>
        </w:rPr>
        <w:t xml:space="preserve"> Dans mon souvenir, dans le </w:t>
      </w:r>
      <w:r w:rsidRPr="00516FA5">
        <w:rPr>
          <w:rFonts w:ascii="Times New Roman" w:hAnsi="Times New Roman"/>
          <w:i/>
          <w:sz w:val="24"/>
          <w:szCs w:val="24"/>
        </w:rPr>
        <w:t>Sûtra du filet de brahmane</w:t>
      </w:r>
      <w:r w:rsidRPr="00516FA5">
        <w:rPr>
          <w:rFonts w:ascii="Times New Roman" w:hAnsi="Times New Roman"/>
          <w:sz w:val="24"/>
          <w:szCs w:val="24"/>
        </w:rPr>
        <w:t xml:space="preserve"> il y a des détails qui sont donnés pour les laïcs : « Ne pas utiliser les portes corporelles inappropriées », donc pas l'anus ni la bouche… On donne des détails, ce n'est pas juste « il faut être sage ». Et dans les </w:t>
      </w:r>
      <w:proofErr w:type="spellStart"/>
      <w:r w:rsidRPr="00516FA5">
        <w:rPr>
          <w:rFonts w:ascii="Times New Roman" w:hAnsi="Times New Roman"/>
          <w:i/>
          <w:sz w:val="24"/>
          <w:szCs w:val="24"/>
        </w:rPr>
        <w:t>vinaya</w:t>
      </w:r>
      <w:proofErr w:type="spellEnd"/>
      <w:r w:rsidRPr="00516FA5">
        <w:rPr>
          <w:rFonts w:ascii="Times New Roman" w:hAnsi="Times New Roman"/>
          <w:sz w:val="24"/>
          <w:szCs w:val="24"/>
        </w:rPr>
        <w:t xml:space="preserve"> </w:t>
      </w:r>
      <w:r w:rsidRPr="00516FA5">
        <w:rPr>
          <w:rFonts w:ascii="Times New Roman" w:hAnsi="Times New Roman"/>
          <w:sz w:val="24"/>
          <w:szCs w:val="24"/>
        </w:rPr>
        <w:lastRenderedPageBreak/>
        <w:t xml:space="preserve">anciens il y a des prescriptions qui sont extraordinairement détaillées pour les moines. Donc même dans le texte de base des préceptes du </w:t>
      </w:r>
      <w:proofErr w:type="spellStart"/>
      <w:r w:rsidRPr="00516FA5">
        <w:rPr>
          <w:rFonts w:ascii="Times New Roman" w:hAnsi="Times New Roman"/>
          <w:sz w:val="24"/>
          <w:szCs w:val="24"/>
        </w:rPr>
        <w:t>Mahâyâna</w:t>
      </w:r>
      <w:proofErr w:type="spellEnd"/>
      <w:r w:rsidRPr="00516FA5">
        <w:rPr>
          <w:rFonts w:ascii="Times New Roman" w:hAnsi="Times New Roman"/>
          <w:sz w:val="24"/>
          <w:szCs w:val="24"/>
        </w:rPr>
        <w:t xml:space="preserve"> il y a des prescriptions très précises.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Oui, et puisque cela sous-entend que l'acte sexuel est autorisé, ces prescriptions sont pour les laïcs. Mais grosso modo c'est l'interdiction de l'adultère, ce qui se comprend facilement. Et la "mauvaise sexualité" c'est en ce sens-là.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On pourrait parler d'éviter toute sexualité sans amour.</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Mais là aussi c'est ambigu, au départ il y a presque toujours de l'amour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Et par ailleurs le point sur l'adultère pour les laïcs est clair. Seulement aujourd'hui il y a énormément de couples non mariés : puisqu'il n'y a pas de contrat de mariage, est-ce que pour autant on peut tromper sa compagne ou son compagnon ? Juridiquement parlant, sans doute que ça ne s'appelle pas adultère, mais moral</w:t>
      </w:r>
      <w:r>
        <w:rPr>
          <w:rFonts w:ascii="Times New Roman" w:hAnsi="Times New Roman"/>
          <w:sz w:val="24"/>
          <w:szCs w:val="24"/>
        </w:rPr>
        <w:t>ement ça vaut autant. C'</w:t>
      </w:r>
      <w:r w:rsidRPr="00516FA5">
        <w:rPr>
          <w:rFonts w:ascii="Times New Roman" w:hAnsi="Times New Roman"/>
          <w:sz w:val="24"/>
          <w:szCs w:val="24"/>
        </w:rPr>
        <w:t>est donc assez compliqué.</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Peut-être que tout simplement ceci est compliqué parce que ça n'a rien à faire dans les préceptes. En fait, une fois qu'on a compris « ne pas tuer » et « ne pas prendre ce qui n'est pas donné », donc en fait « ne pas faire du mal », il n'y a pas besoin que ce soit spécifié dans les relations sexuelles particulièrement : c'est dans toutes les relations que l'on a qu'on doit respecter les préceptes. Donc le fait qu'il y ait un précepte spécial sur les relations sexuelles est sans doute archaïque et hors de propos dans la société actuelle.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Donc tout ceci c'est très difficile et notre objectif ne doit pas être de critiquer quoi que ce soit, mais d'essayer de clarifier les choses.</w:t>
      </w:r>
    </w:p>
    <w:p w:rsidR="00CA5B86" w:rsidRPr="00516FA5" w:rsidRDefault="00CA5B86" w:rsidP="00CA5B86">
      <w:pPr>
        <w:spacing w:after="60"/>
        <w:ind w:firstLine="142"/>
        <w:jc w:val="both"/>
        <w:rPr>
          <w:rFonts w:ascii="Times New Roman" w:hAnsi="Times New Roman"/>
          <w:b/>
          <w:sz w:val="24"/>
          <w:szCs w:val="24"/>
        </w:rPr>
      </w:pPr>
      <w:r w:rsidRPr="00516FA5">
        <w:rPr>
          <w:rFonts w:ascii="Times New Roman" w:hAnsi="Times New Roman"/>
          <w:b/>
          <w:sz w:val="24"/>
          <w:szCs w:val="24"/>
        </w:rPr>
        <w:t>Ne pas être avide.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Une remarque à propos de ce troisième précepte : on le traduit par « ne pas avoir de rapports sexuels » mais si on traduit littéralement ce que dit maître </w:t>
      </w:r>
      <w:proofErr w:type="spellStart"/>
      <w:r w:rsidRPr="00516FA5">
        <w:rPr>
          <w:rFonts w:ascii="Times New Roman" w:hAnsi="Times New Roman"/>
          <w:sz w:val="24"/>
          <w:szCs w:val="24"/>
        </w:rPr>
        <w:t>Dôgen</w:t>
      </w:r>
      <w:proofErr w:type="spellEnd"/>
      <w:r w:rsidRPr="00516FA5">
        <w:rPr>
          <w:rFonts w:ascii="Times New Roman" w:hAnsi="Times New Roman"/>
          <w:sz w:val="24"/>
          <w:szCs w:val="24"/>
        </w:rPr>
        <w:t xml:space="preserve"> il s'agit de « ne pas être avide d'acte sexuel » [Fu.i.in </w:t>
      </w:r>
      <w:proofErr w:type="spellStart"/>
      <w:r w:rsidRPr="00516FA5">
        <w:rPr>
          <w:rFonts w:ascii="MS Mincho" w:hAnsi="MS Mincho" w:cs="MS Mincho" w:hint="eastAsia"/>
          <w:sz w:val="24"/>
          <w:szCs w:val="24"/>
        </w:rPr>
        <w:t>不貪婬</w:t>
      </w:r>
      <w:proofErr w:type="spellEnd"/>
      <w:r w:rsidRPr="00516FA5">
        <w:rPr>
          <w:rFonts w:ascii="Times New Roman" w:hAnsi="Times New Roman"/>
          <w:sz w:val="24"/>
          <w:szCs w:val="24"/>
        </w:rPr>
        <w:t xml:space="preserve">].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 Pour moi le mot clé c'est l'avidité c'est-à-dire qu'il faut éviter l'avidité dans l'acte sexuel, et cette avidité est le symbole de tout le cycle de souffrance dans lequel on est engagé.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L'avidité c'est quand on veut accumuler des choses dans notre périmètre.</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  Moi je pense à ce qui se passe dans le </w:t>
      </w:r>
      <w:proofErr w:type="spellStart"/>
      <w:r w:rsidRPr="00516FA5">
        <w:rPr>
          <w:rFonts w:ascii="Times New Roman" w:hAnsi="Times New Roman"/>
          <w:sz w:val="24"/>
          <w:szCs w:val="24"/>
        </w:rPr>
        <w:t>Vajrayâna</w:t>
      </w:r>
      <w:proofErr w:type="spellEnd"/>
      <w:r w:rsidRPr="00516FA5">
        <w:rPr>
          <w:rFonts w:ascii="Times New Roman" w:hAnsi="Times New Roman"/>
          <w:sz w:val="24"/>
          <w:szCs w:val="24"/>
        </w:rPr>
        <w:t>, où d'ailleurs le célibat n'est pas toujours imposé aux moines, ça dépend des écoles. Il me semble que là, le célibat est interprété comme ayant pour but de tourner toutes ses énergies vers la libération et non pas d'échapper à la finitude humaine.</w:t>
      </w:r>
    </w:p>
    <w:p w:rsidR="00CA5B86" w:rsidRPr="00295A47" w:rsidRDefault="00CA5B86" w:rsidP="00CA5B86">
      <w:pPr>
        <w:spacing w:after="60"/>
        <w:ind w:firstLine="142"/>
        <w:jc w:val="both"/>
        <w:rPr>
          <w:rFonts w:ascii="Times New Roman" w:hAnsi="Times New Roman"/>
          <w:b/>
          <w:sz w:val="24"/>
          <w:szCs w:val="24"/>
        </w:rPr>
      </w:pPr>
      <w:r w:rsidRPr="00516FA5">
        <w:rPr>
          <w:rFonts w:ascii="Times New Roman" w:hAnsi="Times New Roman"/>
          <w:b/>
          <w:sz w:val="24"/>
          <w:szCs w:val="24"/>
        </w:rPr>
        <w:t>Le quatrième précepte : « Ne pas tenir de propos mensongers ».</w:t>
      </w:r>
      <w:r>
        <w:rPr>
          <w:rFonts w:ascii="Times New Roman" w:hAnsi="Times New Roman"/>
          <w:b/>
          <w:sz w:val="24"/>
          <w:szCs w:val="24"/>
        </w:rPr>
        <w:t xml:space="preserve"> </w:t>
      </w:r>
      <w:r w:rsidRPr="00516FA5">
        <w:rPr>
          <w:rFonts w:ascii="Times New Roman" w:hAnsi="Times New Roman"/>
          <w:sz w:val="24"/>
          <w:szCs w:val="24"/>
        </w:rPr>
        <w:t>Ce précepte va de soi.</w:t>
      </w:r>
    </w:p>
    <w:p w:rsidR="00CA5B86" w:rsidRPr="00516FA5" w:rsidRDefault="00CA5B86" w:rsidP="00CA5B86">
      <w:pPr>
        <w:spacing w:after="60"/>
        <w:ind w:firstLine="142"/>
        <w:jc w:val="both"/>
        <w:rPr>
          <w:rFonts w:ascii="Times New Roman" w:hAnsi="Times New Roman"/>
          <w:b/>
          <w:sz w:val="24"/>
          <w:szCs w:val="24"/>
        </w:rPr>
      </w:pPr>
      <w:r w:rsidRPr="00516FA5">
        <w:rPr>
          <w:rFonts w:ascii="Times New Roman" w:hAnsi="Times New Roman"/>
          <w:b/>
          <w:sz w:val="24"/>
          <w:szCs w:val="24"/>
        </w:rPr>
        <w:t>Le cinquième précepte : « Ne pas vendre ni acheter de boissons alcoolisées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Cela veut tout simplement dire ne pas boire d'alcool. Et de nouveau ça pose des problèmes puisque les moines japonais et européens aiment bien les boissons alcoolisées.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Il y a aussi : « Ne pas prendre de substances toxiques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Pr>
          <w:rFonts w:ascii="Times New Roman" w:hAnsi="Times New Roman"/>
          <w:sz w:val="24"/>
          <w:szCs w:val="24"/>
        </w:rPr>
        <w:t>Là</w:t>
      </w:r>
      <w:r w:rsidRPr="00516FA5">
        <w:rPr>
          <w:rFonts w:ascii="Times New Roman" w:hAnsi="Times New Roman"/>
          <w:sz w:val="24"/>
          <w:szCs w:val="24"/>
        </w:rPr>
        <w:t xml:space="preserve"> c'est une interprétation, car le texte initial c'est vraiment « boissons alcoolisées ».</w:t>
      </w:r>
    </w:p>
    <w:p w:rsidR="00CA5B86" w:rsidRPr="00516FA5" w:rsidRDefault="00CA5B86" w:rsidP="00CA5B86">
      <w:pPr>
        <w:spacing w:after="60"/>
        <w:ind w:firstLine="142"/>
        <w:jc w:val="both"/>
        <w:rPr>
          <w:rFonts w:ascii="Times New Roman" w:hAnsi="Times New Roman"/>
          <w:sz w:val="24"/>
          <w:szCs w:val="24"/>
        </w:rPr>
      </w:pPr>
      <w:r w:rsidRPr="00295A47">
        <w:rPr>
          <w:rFonts w:ascii="Times New Roman" w:hAnsi="Times New Roman"/>
          <w:b/>
          <w:sz w:val="24"/>
          <w:szCs w:val="24"/>
        </w:rPr>
        <w:t>P M :</w:t>
      </w:r>
      <w:r w:rsidRPr="00516FA5">
        <w:rPr>
          <w:rFonts w:ascii="Times New Roman" w:hAnsi="Times New Roman"/>
          <w:sz w:val="24"/>
          <w:szCs w:val="24"/>
        </w:rPr>
        <w:t xml:space="preserve"> Moi je comprendrais ça si on parlait d'abus d'alcool.</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Mais alors c'est comme tout à l'heure : à partir d'où on parle d'abus d'alcool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lastRenderedPageBreak/>
        <w:t>A G :</w:t>
      </w:r>
      <w:r w:rsidRPr="00516FA5">
        <w:rPr>
          <w:rFonts w:ascii="Times New Roman" w:hAnsi="Times New Roman"/>
          <w:sz w:val="24"/>
          <w:szCs w:val="24"/>
        </w:rPr>
        <w:t xml:space="preserve"> À côté de ça il y a les produits qui n'existaient pas à l'époque. Par exemple est-ce qu'on peut dire que prendre des somnifères le soir pour dormir, c'est respecter les préceptes puisque c'est un calme artificiel ? </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M P :</w:t>
      </w:r>
      <w:r w:rsidRPr="00516FA5">
        <w:rPr>
          <w:rFonts w:ascii="Times New Roman" w:hAnsi="Times New Roman"/>
          <w:sz w:val="24"/>
          <w:szCs w:val="24"/>
        </w:rPr>
        <w:t xml:space="preserve"> Et quand on est malade, prendre des substances artificielles pour combattre la maladie ça peut être aussi quelque chose de pas naturel donc qui pourrait être mal reçu.</w:t>
      </w:r>
    </w:p>
    <w:p w:rsidR="00CA5B86" w:rsidRPr="00516FA5" w:rsidRDefault="00CA5B86" w:rsidP="00CA5B86">
      <w:pPr>
        <w:spacing w:before="120" w:after="60"/>
        <w:ind w:firstLine="142"/>
        <w:jc w:val="both"/>
        <w:rPr>
          <w:rFonts w:ascii="Times New Roman" w:hAnsi="Times New Roman"/>
          <w:sz w:val="24"/>
          <w:szCs w:val="24"/>
        </w:rPr>
      </w:pPr>
      <w:r w:rsidRPr="00516FA5">
        <w:rPr>
          <w:rFonts w:ascii="Times New Roman" w:hAnsi="Times New Roman"/>
          <w:b/>
          <w:sz w:val="24"/>
          <w:szCs w:val="24"/>
        </w:rPr>
        <w:t>Y O : Les quatre derniers préceptes</w:t>
      </w:r>
      <w:r w:rsidRPr="00516FA5">
        <w:rPr>
          <w:rFonts w:ascii="Times New Roman" w:hAnsi="Times New Roman"/>
          <w:sz w:val="24"/>
          <w:szCs w:val="24"/>
        </w:rPr>
        <w:t xml:space="preserve"> se comprennent assez facilement :</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6</w:t>
      </w:r>
      <w:r w:rsidRPr="0028635F">
        <w:rPr>
          <w:rFonts w:ascii="Times New Roman" w:hAnsi="Times New Roman"/>
          <w:sz w:val="24"/>
          <w:szCs w:val="24"/>
          <w:vertAlign w:val="superscript"/>
        </w:rPr>
        <w:t>ème</w:t>
      </w:r>
      <w:r>
        <w:rPr>
          <w:rFonts w:ascii="Times New Roman" w:hAnsi="Times New Roman"/>
          <w:sz w:val="24"/>
          <w:szCs w:val="24"/>
        </w:rPr>
        <w:t xml:space="preserve"> </w:t>
      </w:r>
      <w:r w:rsidRPr="00516FA5">
        <w:rPr>
          <w:rFonts w:ascii="Times New Roman" w:hAnsi="Times New Roman"/>
          <w:sz w:val="24"/>
          <w:szCs w:val="24"/>
        </w:rPr>
        <w:t xml:space="preserve"> précepte : « </w:t>
      </w:r>
      <w:r w:rsidRPr="00516FA5">
        <w:rPr>
          <w:rFonts w:ascii="Times New Roman" w:hAnsi="Times New Roman"/>
          <w:b/>
          <w:sz w:val="24"/>
          <w:szCs w:val="24"/>
        </w:rPr>
        <w:t>Ne pas crier sur les toits les fautes ni les défauts des autres</w:t>
      </w:r>
      <w:r w:rsidRPr="00516FA5">
        <w:rPr>
          <w:rFonts w:ascii="Times New Roman" w:hAnsi="Times New Roman"/>
          <w:sz w:val="24"/>
          <w:szCs w:val="24"/>
        </w:rPr>
        <w:t xml:space="preserve"> ».</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7</w:t>
      </w:r>
      <w:r w:rsidRPr="0028635F">
        <w:rPr>
          <w:rFonts w:ascii="Times New Roman" w:hAnsi="Times New Roman"/>
          <w:sz w:val="24"/>
          <w:szCs w:val="24"/>
          <w:vertAlign w:val="superscript"/>
        </w:rPr>
        <w:t>ème</w:t>
      </w:r>
      <w:r w:rsidRPr="00516FA5">
        <w:rPr>
          <w:rFonts w:ascii="Times New Roman" w:hAnsi="Times New Roman"/>
          <w:sz w:val="24"/>
          <w:szCs w:val="24"/>
        </w:rPr>
        <w:t xml:space="preserve"> précepte : « </w:t>
      </w:r>
      <w:r w:rsidRPr="00516FA5">
        <w:rPr>
          <w:rFonts w:ascii="Times New Roman" w:hAnsi="Times New Roman"/>
          <w:b/>
          <w:sz w:val="24"/>
          <w:szCs w:val="24"/>
        </w:rPr>
        <w:t>Ne pas faire d'éloge de soi-même ni diffamer les autres</w:t>
      </w:r>
      <w:r w:rsidRPr="00516FA5">
        <w:rPr>
          <w:rFonts w:ascii="Times New Roman" w:hAnsi="Times New Roman"/>
          <w:sz w:val="24"/>
          <w:szCs w:val="24"/>
        </w:rPr>
        <w:t xml:space="preserve"> ».</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8</w:t>
      </w:r>
      <w:r w:rsidRPr="00295A47">
        <w:rPr>
          <w:rFonts w:ascii="Times New Roman" w:hAnsi="Times New Roman"/>
          <w:sz w:val="24"/>
          <w:szCs w:val="24"/>
          <w:vertAlign w:val="superscript"/>
        </w:rPr>
        <w:t>ème</w:t>
      </w:r>
      <w:r w:rsidRPr="00516FA5">
        <w:rPr>
          <w:rFonts w:ascii="Times New Roman" w:hAnsi="Times New Roman"/>
          <w:sz w:val="24"/>
          <w:szCs w:val="24"/>
        </w:rPr>
        <w:t xml:space="preserve"> précepte : « </w:t>
      </w:r>
      <w:r w:rsidRPr="00516FA5">
        <w:rPr>
          <w:rFonts w:ascii="Times New Roman" w:hAnsi="Times New Roman"/>
          <w:b/>
          <w:sz w:val="24"/>
          <w:szCs w:val="24"/>
        </w:rPr>
        <w:t xml:space="preserve">Ne pas se retenir de donner aux autres tant en aide spirituelle qu'en aide matérielle </w:t>
      </w:r>
      <w:r w:rsidRPr="00516FA5">
        <w:rPr>
          <w:rFonts w:ascii="Times New Roman" w:hAnsi="Times New Roman"/>
          <w:sz w:val="24"/>
          <w:szCs w:val="24"/>
        </w:rPr>
        <w:t>».</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9</w:t>
      </w:r>
      <w:r w:rsidRPr="00295A47">
        <w:rPr>
          <w:rFonts w:ascii="Times New Roman" w:hAnsi="Times New Roman"/>
          <w:sz w:val="24"/>
          <w:szCs w:val="24"/>
          <w:vertAlign w:val="superscript"/>
        </w:rPr>
        <w:t>ème</w:t>
      </w:r>
      <w:r w:rsidRPr="00516FA5">
        <w:rPr>
          <w:rFonts w:ascii="Times New Roman" w:hAnsi="Times New Roman"/>
          <w:sz w:val="24"/>
          <w:szCs w:val="24"/>
        </w:rPr>
        <w:t xml:space="preserve"> précepte : « </w:t>
      </w:r>
      <w:r w:rsidRPr="00516FA5">
        <w:rPr>
          <w:rFonts w:ascii="Times New Roman" w:hAnsi="Times New Roman"/>
          <w:b/>
          <w:sz w:val="24"/>
          <w:szCs w:val="24"/>
        </w:rPr>
        <w:t>Ne pas se mettre en colère sans raison</w:t>
      </w:r>
      <w:r w:rsidRPr="00516FA5">
        <w:rPr>
          <w:rFonts w:ascii="Times New Roman" w:hAnsi="Times New Roman"/>
          <w:sz w:val="24"/>
          <w:szCs w:val="24"/>
        </w:rPr>
        <w:t xml:space="preserve"> », on précise "sans raison" car il y a la sainte colère, c'est-à-dire que la personne qui ne se met pas en colère devant l’injustice, c'est scandaleux.</w:t>
      </w:r>
    </w:p>
    <w:p w:rsidR="00CA5B86" w:rsidRPr="00516FA5" w:rsidRDefault="00CA5B86" w:rsidP="00CA5B86">
      <w:pPr>
        <w:spacing w:after="60"/>
        <w:ind w:firstLine="142"/>
        <w:jc w:val="both"/>
        <w:rPr>
          <w:rFonts w:ascii="Times New Roman" w:hAnsi="Times New Roman"/>
          <w:sz w:val="24"/>
          <w:szCs w:val="24"/>
        </w:rPr>
      </w:pPr>
      <w:r>
        <w:rPr>
          <w:rFonts w:ascii="Times New Roman" w:hAnsi="Times New Roman"/>
          <w:sz w:val="24"/>
          <w:szCs w:val="24"/>
        </w:rPr>
        <w:t>10</w:t>
      </w:r>
      <w:r w:rsidRPr="00295A47">
        <w:rPr>
          <w:rFonts w:ascii="Times New Roman" w:hAnsi="Times New Roman"/>
          <w:sz w:val="24"/>
          <w:szCs w:val="24"/>
          <w:vertAlign w:val="superscript"/>
        </w:rPr>
        <w:t>ème</w:t>
      </w:r>
      <w:r w:rsidRPr="00516FA5">
        <w:rPr>
          <w:rFonts w:ascii="Times New Roman" w:hAnsi="Times New Roman"/>
          <w:sz w:val="24"/>
          <w:szCs w:val="24"/>
        </w:rPr>
        <w:t xml:space="preserve"> précepte : « </w:t>
      </w:r>
      <w:r w:rsidRPr="00516FA5">
        <w:rPr>
          <w:rFonts w:ascii="Times New Roman" w:hAnsi="Times New Roman"/>
          <w:b/>
          <w:sz w:val="24"/>
          <w:szCs w:val="24"/>
        </w:rPr>
        <w:t>Ne pas calomnier les trois joyaux</w:t>
      </w:r>
      <w:r w:rsidRPr="00516FA5">
        <w:rPr>
          <w:rFonts w:ascii="Times New Roman" w:hAnsi="Times New Roman"/>
          <w:sz w:val="24"/>
          <w:szCs w:val="24"/>
        </w:rPr>
        <w:t xml:space="preserve"> ».</w:t>
      </w:r>
    </w:p>
    <w:p w:rsidR="00CA5B86" w:rsidRPr="00516FA5" w:rsidRDefault="00CA5B86" w:rsidP="00CA5B86">
      <w:pPr>
        <w:spacing w:before="120" w:after="60"/>
        <w:ind w:firstLine="142"/>
        <w:jc w:val="both"/>
        <w:rPr>
          <w:rFonts w:ascii="Times New Roman" w:hAnsi="Times New Roman"/>
          <w:sz w:val="24"/>
          <w:szCs w:val="24"/>
        </w:rPr>
      </w:pPr>
      <w:r w:rsidRPr="00516FA5">
        <w:rPr>
          <w:rFonts w:ascii="Times New Roman" w:hAnsi="Times New Roman"/>
          <w:sz w:val="24"/>
          <w:szCs w:val="24"/>
        </w:rPr>
        <w:t>Pour résumer je crois que ce sont les premier, troisième et cinquième préceptes qui posent des questions. En tout cas c'est compliqué, et je pense que quand on s'intéresse à la pratique bouddhiste on ne peut pas faire l'économie d'une réflexion sur les préceptes.</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Ce sont quand même des préceptes qui sont d'origine extrêmement archaïque ; or le fond culturel de toute l'humanité a énormément changé depuis 3000 ans. Il y a des choses qui vont de soi maintenant et qui ne l'étaient pas avant.</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 xml:space="preserve">Est-ce aussi archaïque que ça ? Je ne suis pas tout à fait d'accord. « Ne pas tuer, ne pas mentir, ne pas voler… » </w:t>
      </w:r>
      <w:proofErr w:type="gramStart"/>
      <w:r w:rsidRPr="00516FA5">
        <w:rPr>
          <w:rFonts w:ascii="Times New Roman" w:hAnsi="Times New Roman"/>
          <w:sz w:val="24"/>
          <w:szCs w:val="24"/>
        </w:rPr>
        <w:t>c'est</w:t>
      </w:r>
      <w:proofErr w:type="gramEnd"/>
      <w:r w:rsidRPr="00516FA5">
        <w:rPr>
          <w:rFonts w:ascii="Times New Roman" w:hAnsi="Times New Roman"/>
          <w:sz w:val="24"/>
          <w:szCs w:val="24"/>
        </w:rPr>
        <w:t xml:space="preserve"> fondamental. Je crois qu'il n'y a rien qui ne corresponde à la morale actuelle. Bien sûr il faut interpréter ces trois préceptes et éventuellement modifier le texte, mais je maintiens que c'est fondamental.</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James :</w:t>
      </w:r>
      <w:r w:rsidRPr="00516FA5">
        <w:rPr>
          <w:rFonts w:ascii="Times New Roman" w:hAnsi="Times New Roman"/>
          <w:sz w:val="24"/>
          <w:szCs w:val="24"/>
        </w:rPr>
        <w:t xml:space="preserve"> Une société quelle qu'elle soit ne peut se construire que sur des préceptes de ce genre et c'est pourquoi on les retrouve partout.</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b/>
          <w:sz w:val="24"/>
          <w:szCs w:val="24"/>
        </w:rPr>
        <w:t xml:space="preserve">Y O : </w:t>
      </w:r>
      <w:r w:rsidRPr="00516FA5">
        <w:rPr>
          <w:rFonts w:ascii="Times New Roman" w:hAnsi="Times New Roman"/>
          <w:sz w:val="24"/>
          <w:szCs w:val="24"/>
        </w:rPr>
        <w:t>Pour terminer on va lire un fragment du décalogue</w:t>
      </w:r>
      <w:r w:rsidRPr="00516FA5">
        <w:rPr>
          <w:rStyle w:val="Appelnotedebasdep"/>
          <w:rFonts w:ascii="Times New Roman" w:hAnsi="Times New Roman"/>
          <w:sz w:val="24"/>
          <w:szCs w:val="24"/>
        </w:rPr>
        <w:footnoteReference w:id="6"/>
      </w:r>
      <w:r w:rsidRPr="00516FA5">
        <w:rPr>
          <w:rFonts w:ascii="Times New Roman" w:hAnsi="Times New Roman"/>
          <w:sz w:val="24"/>
          <w:szCs w:val="24"/>
        </w:rPr>
        <w:t xml:space="preserve"> de Moïse dans la version d'Exode 20 </w:t>
      </w:r>
      <w:r>
        <w:rPr>
          <w:rFonts w:ascii="Times New Roman" w:hAnsi="Times New Roman"/>
          <w:sz w:val="24"/>
          <w:szCs w:val="24"/>
        </w:rPr>
        <w:t>c'est ici</w:t>
      </w:r>
      <w:r w:rsidRPr="00516FA5">
        <w:rPr>
          <w:rFonts w:ascii="Times New Roman" w:hAnsi="Times New Roman"/>
          <w:sz w:val="24"/>
          <w:szCs w:val="24"/>
        </w:rPr>
        <w:t xml:space="preserve"> un condensé des versets 13 à 17 qui sont proches des préceptes vus auparavant :</w:t>
      </w:r>
    </w:p>
    <w:p w:rsidR="00CA5B86" w:rsidRPr="00516FA5" w:rsidRDefault="00CA5B86" w:rsidP="00CA5B86">
      <w:pPr>
        <w:spacing w:after="60" w:line="240" w:lineRule="auto"/>
        <w:ind w:left="426"/>
        <w:rPr>
          <w:rFonts w:ascii="Times New Roman" w:hAnsi="Times New Roman"/>
          <w:sz w:val="24"/>
          <w:szCs w:val="24"/>
        </w:rPr>
      </w:pPr>
      <w:r w:rsidRPr="00516FA5">
        <w:rPr>
          <w:vertAlign w:val="superscript"/>
        </w:rPr>
        <w:t>13</w:t>
      </w:r>
      <w:r w:rsidRPr="00516FA5">
        <w:t>Tu ne tueras pas.</w:t>
      </w:r>
      <w:r w:rsidRPr="00516FA5">
        <w:rPr>
          <w:i/>
          <w:iCs/>
        </w:rPr>
        <w:br/>
      </w:r>
      <w:r w:rsidRPr="00516FA5">
        <w:rPr>
          <w:vertAlign w:val="superscript"/>
        </w:rPr>
        <w:t>14</w:t>
      </w:r>
      <w:r w:rsidRPr="00516FA5">
        <w:t>Tu ne commettras pas d’adultère.</w:t>
      </w:r>
      <w:r w:rsidRPr="00516FA5">
        <w:rPr>
          <w:i/>
          <w:iCs/>
        </w:rPr>
        <w:br/>
      </w:r>
      <w:r w:rsidRPr="00516FA5">
        <w:rPr>
          <w:vertAlign w:val="superscript"/>
        </w:rPr>
        <w:t>15</w:t>
      </w:r>
      <w:r w:rsidRPr="00516FA5">
        <w:t>Tu ne voleras pas.</w:t>
      </w:r>
      <w:r w:rsidRPr="00516FA5">
        <w:rPr>
          <w:i/>
          <w:iCs/>
        </w:rPr>
        <w:br/>
      </w:r>
      <w:r w:rsidRPr="00516FA5">
        <w:rPr>
          <w:vertAlign w:val="superscript"/>
        </w:rPr>
        <w:t>16</w:t>
      </w:r>
      <w:r w:rsidRPr="00516FA5">
        <w:t>Tu ne porteras pas de témoignage mensonger contre ton prochain.</w:t>
      </w:r>
      <w:r w:rsidRPr="00516FA5">
        <w:rPr>
          <w:i/>
          <w:iCs/>
        </w:rPr>
        <w:br/>
      </w:r>
      <w:r w:rsidRPr="00516FA5">
        <w:rPr>
          <w:vertAlign w:val="superscript"/>
        </w:rPr>
        <w:t>17</w:t>
      </w:r>
      <w:r w:rsidRPr="00516FA5">
        <w:t>Tu ne convoiteras ni la femme, ni la maison, ni rien de ce qui appartient à ton prochain.</w:t>
      </w:r>
    </w:p>
    <w:p w:rsidR="00CA5B86" w:rsidRPr="00516FA5" w:rsidRDefault="00CA5B86" w:rsidP="00CA5B86">
      <w:pPr>
        <w:spacing w:after="60"/>
        <w:ind w:firstLine="142"/>
        <w:jc w:val="both"/>
        <w:rPr>
          <w:rFonts w:ascii="Times New Roman" w:hAnsi="Times New Roman"/>
          <w:sz w:val="24"/>
          <w:szCs w:val="24"/>
        </w:rPr>
      </w:pPr>
      <w:r w:rsidRPr="00516FA5">
        <w:rPr>
          <w:rFonts w:ascii="Times New Roman" w:hAnsi="Times New Roman"/>
          <w:sz w:val="24"/>
          <w:szCs w:val="24"/>
        </w:rPr>
        <w:t xml:space="preserve">Il me semble que les 10 préceptes majeurs bouddhiques sont plus développés. </w:t>
      </w:r>
    </w:p>
    <w:p w:rsidR="00ED4CC6" w:rsidRDefault="00ED4CC6"/>
    <w:p w:rsidR="00C943A8" w:rsidRDefault="00024CA2" w:rsidP="00024CA2">
      <w:pPr>
        <w:spacing w:after="60"/>
        <w:ind w:firstLine="142"/>
        <w:jc w:val="center"/>
        <w:rPr>
          <w:rFonts w:ascii="Times New Roman" w:hAnsi="Times New Roman"/>
          <w:b/>
          <w:sz w:val="28"/>
          <w:szCs w:val="28"/>
        </w:rPr>
      </w:pPr>
      <w:r w:rsidRPr="00024CA2">
        <w:rPr>
          <w:rFonts w:ascii="Times New Roman" w:hAnsi="Times New Roman"/>
          <w:b/>
          <w:sz w:val="28"/>
          <w:szCs w:val="28"/>
        </w:rPr>
        <w:lastRenderedPageBreak/>
        <w:t xml:space="preserve">IV. </w:t>
      </w:r>
      <w:r w:rsidR="00C943A8" w:rsidRPr="00024CA2">
        <w:rPr>
          <w:rFonts w:ascii="Times New Roman" w:hAnsi="Times New Roman"/>
          <w:b/>
          <w:sz w:val="28"/>
          <w:szCs w:val="28"/>
        </w:rPr>
        <w:t>L'habit fait le moine.</w:t>
      </w:r>
    </w:p>
    <w:p w:rsidR="00024CA2" w:rsidRDefault="00024CA2" w:rsidP="00024CA2">
      <w:pPr>
        <w:spacing w:after="60"/>
        <w:ind w:firstLine="142"/>
        <w:jc w:val="both"/>
        <w:rPr>
          <w:rFonts w:ascii="Times New Roman" w:hAnsi="Times New Roman"/>
          <w:b/>
        </w:rPr>
      </w:pPr>
    </w:p>
    <w:p w:rsidR="00024CA2" w:rsidRPr="00024CA2" w:rsidRDefault="00024CA2" w:rsidP="00024CA2">
      <w:pPr>
        <w:spacing w:after="60"/>
        <w:ind w:left="567" w:firstLine="142"/>
        <w:jc w:val="both"/>
        <w:rPr>
          <w:rFonts w:ascii="Times New Roman" w:hAnsi="Times New Roman"/>
        </w:rPr>
      </w:pPr>
      <w:r w:rsidRPr="00024CA2">
        <w:rPr>
          <w:rFonts w:ascii="Times New Roman" w:hAnsi="Times New Roman"/>
        </w:rPr>
        <w:t xml:space="preserve">Fin de la troisième partie de </w:t>
      </w:r>
      <w:proofErr w:type="spellStart"/>
      <w:r w:rsidRPr="00024CA2">
        <w:rPr>
          <w:rFonts w:ascii="Times New Roman" w:hAnsi="Times New Roman"/>
        </w:rPr>
        <w:t>Shukke</w:t>
      </w:r>
      <w:proofErr w:type="spellEnd"/>
      <w:r>
        <w:rPr>
          <w:rStyle w:val="Appelnotedebasdep"/>
          <w:rFonts w:ascii="Times New Roman" w:hAnsi="Times New Roman"/>
        </w:rPr>
        <w:footnoteReference w:id="7"/>
      </w:r>
      <w:r w:rsidRPr="00024CA2">
        <w:rPr>
          <w:rFonts w:ascii="Times New Roman" w:hAnsi="Times New Roman"/>
        </w:rPr>
        <w:t xml:space="preserve"> : </w:t>
      </w:r>
    </w:p>
    <w:p w:rsidR="00024CA2" w:rsidRPr="00024CA2" w:rsidRDefault="00024CA2" w:rsidP="00024CA2">
      <w:pPr>
        <w:spacing w:after="60"/>
        <w:ind w:left="567" w:firstLine="142"/>
        <w:jc w:val="both"/>
        <w:rPr>
          <w:rFonts w:ascii="Times New Roman" w:hAnsi="Times New Roman"/>
          <w:sz w:val="28"/>
          <w:szCs w:val="28"/>
        </w:rPr>
      </w:pPr>
      <w:r w:rsidRPr="00024CA2">
        <w:rPr>
          <w:rFonts w:ascii="Times New Roman" w:hAnsi="Times New Roman"/>
        </w:rPr>
        <w:t>« Ou bien, le Vénéré du monde accueillit (</w:t>
      </w:r>
      <w:proofErr w:type="spellStart"/>
      <w:r w:rsidRPr="00024CA2">
        <w:rPr>
          <w:rFonts w:ascii="Times New Roman" w:hAnsi="Times New Roman"/>
        </w:rPr>
        <w:t>Mahâkâçyapa</w:t>
      </w:r>
      <w:proofErr w:type="spellEnd"/>
      <w:r w:rsidRPr="00024CA2">
        <w:rPr>
          <w:rFonts w:ascii="Times New Roman" w:hAnsi="Times New Roman"/>
        </w:rPr>
        <w:t>) en disant : « Bienvenue,</w:t>
      </w:r>
      <w:r w:rsidRPr="00024CA2">
        <w:rPr>
          <w:rFonts w:ascii="Times New Roman" w:hAnsi="Times New Roman"/>
          <w:color w:val="FF0000"/>
        </w:rPr>
        <w:t xml:space="preserve"> </w:t>
      </w:r>
      <w:r w:rsidRPr="00024CA2">
        <w:rPr>
          <w:rFonts w:ascii="Times New Roman" w:hAnsi="Times New Roman"/>
        </w:rPr>
        <w:t>moine ! » Ou bien, il ordonna à des moines de raser la tête (du brahmane ivre) pour faire de celui-ci un moine et lui faire recevoir les préceptes. L’un et l’autre furent aussitôt parfaitement munis de la règle.</w:t>
      </w:r>
      <w:r>
        <w:rPr>
          <w:rFonts w:ascii="Times New Roman" w:hAnsi="Times New Roman"/>
          <w:b/>
        </w:rPr>
        <w:t xml:space="preserve"> </w:t>
      </w:r>
      <w:r w:rsidRPr="00024CA2">
        <w:rPr>
          <w:rFonts w:ascii="Times New Roman" w:hAnsi="Times New Roman"/>
        </w:rPr>
        <w:t xml:space="preserve">Sachez-le, lorsque, corps et cœur, on se laisse édifier par l’Éveillé, les cheveux tombent spontanément, et le corps est recouvert d’une robe d’Éveillé. Tant que les éveillés n’agréent pas la demande, il n’y a ni tonsure, ni robe d’Éveillé recouvrant le corps, ni réception des préceptes de l’Éveillé. S’il en est ainsi, quitter la demeure pour se faire moine et recevoir les préceptes ne sont autres que l’annonce de la réalisation conférée </w:t>
      </w:r>
      <w:r w:rsidRPr="00024CA2">
        <w:rPr>
          <w:rFonts w:ascii="Times New Roman" w:hAnsi="Times New Roman"/>
          <w:noProof/>
          <w:lang w:val="el-GR"/>
        </w:rPr>
        <w:t>intimement</w:t>
      </w:r>
      <w:r w:rsidRPr="00024CA2">
        <w:rPr>
          <w:rFonts w:ascii="Times New Roman" w:hAnsi="Times New Roman"/>
        </w:rPr>
        <w:t xml:space="preserve"> par la multitude des éveillés et l’Ainsi-Venu.</w:t>
      </w:r>
      <w:r>
        <w:rPr>
          <w:rFonts w:ascii="Times New Roman" w:hAnsi="Times New Roman"/>
        </w:rPr>
        <w:t xml:space="preserve"> </w:t>
      </w:r>
      <w:r>
        <w:rPr>
          <w:rFonts w:ascii="Times New Roman" w:hAnsi="Times New Roman"/>
          <w:sz w:val="24"/>
          <w:szCs w:val="24"/>
        </w:rPr>
        <w:t>»</w:t>
      </w:r>
    </w:p>
    <w:p w:rsidR="00024CA2" w:rsidRPr="00024CA2" w:rsidRDefault="00024CA2" w:rsidP="00024CA2">
      <w:pPr>
        <w:pStyle w:val="Paragraphedeliste"/>
        <w:numPr>
          <w:ilvl w:val="0"/>
          <w:numId w:val="1"/>
        </w:numPr>
        <w:spacing w:before="240" w:after="60"/>
        <w:jc w:val="both"/>
        <w:rPr>
          <w:rFonts w:ascii="Times New Roman" w:hAnsi="Times New Roman"/>
          <w:b/>
          <w:sz w:val="24"/>
          <w:szCs w:val="24"/>
        </w:rPr>
      </w:pPr>
      <w:r>
        <w:rPr>
          <w:rFonts w:ascii="Times New Roman" w:hAnsi="Times New Roman"/>
          <w:b/>
          <w:sz w:val="24"/>
          <w:szCs w:val="24"/>
        </w:rPr>
        <w:t>On quitte la maison pour se faire moine et on met la robe.</w:t>
      </w:r>
    </w:p>
    <w:p w:rsidR="00C943A8" w:rsidRDefault="00C943A8" w:rsidP="00024CA2">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Ce que </w:t>
      </w:r>
      <w:proofErr w:type="spellStart"/>
      <w:r>
        <w:rPr>
          <w:rFonts w:ascii="Times New Roman" w:hAnsi="Times New Roman"/>
          <w:sz w:val="24"/>
          <w:szCs w:val="24"/>
        </w:rPr>
        <w:t>Dôgen</w:t>
      </w:r>
      <w:proofErr w:type="spellEnd"/>
      <w:r w:rsidR="00024CA2">
        <w:rPr>
          <w:rFonts w:ascii="Times New Roman" w:hAnsi="Times New Roman"/>
          <w:sz w:val="24"/>
          <w:szCs w:val="24"/>
        </w:rPr>
        <w:t xml:space="preserve"> di</w:t>
      </w:r>
      <w:r>
        <w:rPr>
          <w:rFonts w:ascii="Times New Roman" w:hAnsi="Times New Roman"/>
          <w:sz w:val="24"/>
          <w:szCs w:val="24"/>
        </w:rPr>
        <w:t>t c'est que, dès que tu quittes la maison pour être moine, que tu mets la robe, tu as l'Éveil et tu as tous les préceptes d'un coup.</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Tout ne se fait pas d'un seul coup mais potentiellement c'est fait. </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Les cheveux tombent et on a la robe.</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Ici il y a à considérer la différence de mentalité. En France on dit : « L'habit ne fait pas le moine » mais dans la culture extrême-orientale « L'habit fait le moine » c'est-à-dire que la forme, la manière de se comporter extérieurement concernent directement l'intérieur puisque l'intérieur et l'extérieur ne s'opposent pas, c'est le non-dualisme. C'est pour cela que dans le zen c'est radical.</w:t>
      </w:r>
    </w:p>
    <w:p w:rsidR="00C943A8" w:rsidRDefault="00C943A8" w:rsidP="00C943A8">
      <w:pPr>
        <w:spacing w:after="60"/>
        <w:ind w:firstLine="142"/>
        <w:jc w:val="both"/>
        <w:rPr>
          <w:rFonts w:ascii="Times New Roman" w:hAnsi="Times New Roman"/>
          <w:sz w:val="24"/>
          <w:szCs w:val="24"/>
        </w:rPr>
      </w:pPr>
      <w:r>
        <w:rPr>
          <w:rFonts w:ascii="Times New Roman" w:hAnsi="Times New Roman"/>
          <w:sz w:val="24"/>
          <w:szCs w:val="24"/>
        </w:rPr>
        <w:t>► Dans tous les milieux sociaux, il y a des codes.</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Absolument. Et pour les Occidentaux ça peut apparaître comme du formalisme (« ce n'est que l'apparence ») mais pour l'esprit extrême-oriental c'est à partir de cela que l'intérieur commence, donc l'habit est aussi important que l'intérieur.</w:t>
      </w:r>
    </w:p>
    <w:p w:rsidR="00C943A8" w:rsidRDefault="00C943A8" w:rsidP="00C943A8">
      <w:pPr>
        <w:spacing w:before="120" w:after="60"/>
        <w:ind w:firstLine="142"/>
        <w:jc w:val="both"/>
        <w:rPr>
          <w:rFonts w:ascii="Times New Roman" w:hAnsi="Times New Roman"/>
          <w:b/>
          <w:sz w:val="24"/>
          <w:szCs w:val="24"/>
        </w:rPr>
      </w:pPr>
      <w:r w:rsidRPr="00082972">
        <w:rPr>
          <w:rFonts w:ascii="Times New Roman" w:hAnsi="Times New Roman"/>
          <w:b/>
          <w:sz w:val="24"/>
          <w:szCs w:val="24"/>
        </w:rPr>
        <w:t>Être muni des préceptes</w:t>
      </w:r>
      <w:r>
        <w:rPr>
          <w:rFonts w:ascii="Times New Roman" w:hAnsi="Times New Roman"/>
          <w:b/>
          <w:sz w:val="24"/>
          <w:szCs w:val="24"/>
        </w:rPr>
        <w:t>.</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 L'un et l'autre furent aussitôt parfaitement munis de la règle » donc dès le début ils sont équipés de tout. Le mouvement de trituration de soi qui consiste à s'engager dans la voie du moine, fait qu'on se met à obéir aux règles instantanément. </w:t>
      </w:r>
    </w:p>
    <w:p w:rsidR="00C943A8" w:rsidRDefault="00C943A8" w:rsidP="00C943A8">
      <w:pPr>
        <w:spacing w:after="60"/>
        <w:ind w:firstLine="142"/>
        <w:jc w:val="both"/>
        <w:rPr>
          <w:rFonts w:ascii="Times New Roman" w:hAnsi="Times New Roman"/>
          <w:sz w:val="24"/>
          <w:szCs w:val="24"/>
        </w:rPr>
      </w:pPr>
      <w:r w:rsidRPr="00D933B1">
        <w:rPr>
          <w:rFonts w:ascii="Times New Roman" w:hAnsi="Times New Roman"/>
          <w:b/>
          <w:sz w:val="24"/>
          <w:szCs w:val="24"/>
        </w:rPr>
        <w:t>Paul :</w:t>
      </w:r>
      <w:r>
        <w:rPr>
          <w:rFonts w:ascii="Times New Roman" w:hAnsi="Times New Roman"/>
          <w:sz w:val="24"/>
          <w:szCs w:val="24"/>
        </w:rPr>
        <w:t xml:space="preserve"> Tu as l'air d'interpréter ce qui est dit avec le fait qu'aussitôt ils intègrent les règles et les suivent spontanément. Je ne crois pas que ce soit ce que veut dire </w:t>
      </w:r>
      <w:proofErr w:type="spellStart"/>
      <w:r>
        <w:rPr>
          <w:rFonts w:ascii="Times New Roman" w:hAnsi="Times New Roman"/>
          <w:sz w:val="24"/>
          <w:szCs w:val="24"/>
        </w:rPr>
        <w:t>Dôgen</w:t>
      </w:r>
      <w:proofErr w:type="spellEnd"/>
      <w:r>
        <w:rPr>
          <w:rFonts w:ascii="Times New Roman" w:hAnsi="Times New Roman"/>
          <w:sz w:val="24"/>
          <w:szCs w:val="24"/>
        </w:rPr>
        <w:t>. Il veut dire qu'ils deviennent moines complets, parfaitement ordonnés, mais après ils suivent les règles ou non.</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Ils n'ont pas besoin des règles.</w:t>
      </w:r>
    </w:p>
    <w:p w:rsidR="00C943A8" w:rsidRDefault="00C943A8" w:rsidP="00C943A8">
      <w:pPr>
        <w:spacing w:after="60"/>
        <w:ind w:firstLine="142"/>
        <w:jc w:val="both"/>
        <w:rPr>
          <w:rFonts w:ascii="Times New Roman" w:hAnsi="Times New Roman"/>
          <w:sz w:val="24"/>
          <w:szCs w:val="24"/>
        </w:rPr>
      </w:pPr>
      <w:r w:rsidRPr="00D933B1">
        <w:rPr>
          <w:rFonts w:ascii="Times New Roman" w:hAnsi="Times New Roman"/>
          <w:b/>
          <w:sz w:val="24"/>
          <w:szCs w:val="24"/>
        </w:rPr>
        <w:t>Paul :</w:t>
      </w:r>
      <w:r>
        <w:rPr>
          <w:rFonts w:ascii="Times New Roman" w:hAnsi="Times New Roman"/>
          <w:sz w:val="24"/>
          <w:szCs w:val="24"/>
        </w:rPr>
        <w:t xml:space="preserve"> Si, ils en sont munis, mais après ils font ce qu'ils veulent avec ça.</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P F</w:t>
      </w:r>
      <w:r w:rsidRPr="008E41B6">
        <w:rPr>
          <w:rFonts w:ascii="Times New Roman" w:hAnsi="Times New Roman"/>
          <w:b/>
          <w:sz w:val="24"/>
          <w:szCs w:val="24"/>
        </w:rPr>
        <w:t xml:space="preserve"> :</w:t>
      </w:r>
      <w:r>
        <w:rPr>
          <w:rFonts w:ascii="Times New Roman" w:hAnsi="Times New Roman"/>
          <w:sz w:val="24"/>
          <w:szCs w:val="24"/>
        </w:rPr>
        <w:t xml:space="preserve"> Donc sans être forcé de les respecter. Ça y est, j'arrive à faire le lien.</w:t>
      </w:r>
    </w:p>
    <w:p w:rsidR="00C943A8" w:rsidRDefault="00C943A8" w:rsidP="00C943A8">
      <w:pPr>
        <w:spacing w:after="60"/>
        <w:ind w:firstLine="142"/>
        <w:jc w:val="both"/>
        <w:rPr>
          <w:rFonts w:ascii="Times New Roman" w:hAnsi="Times New Roman"/>
          <w:sz w:val="24"/>
          <w:szCs w:val="24"/>
        </w:rPr>
      </w:pPr>
      <w:r w:rsidRPr="00D933B1">
        <w:rPr>
          <w:rFonts w:ascii="Times New Roman" w:hAnsi="Times New Roman"/>
          <w:b/>
          <w:sz w:val="24"/>
          <w:szCs w:val="24"/>
        </w:rPr>
        <w:t>C M :</w:t>
      </w:r>
      <w:r>
        <w:rPr>
          <w:rFonts w:ascii="Times New Roman" w:hAnsi="Times New Roman"/>
          <w:sz w:val="24"/>
          <w:szCs w:val="24"/>
        </w:rPr>
        <w:t xml:space="preserve"> </w:t>
      </w:r>
      <w:proofErr w:type="spellStart"/>
      <w:r>
        <w:rPr>
          <w:rFonts w:ascii="Times New Roman" w:hAnsi="Times New Roman"/>
          <w:sz w:val="24"/>
          <w:szCs w:val="24"/>
        </w:rPr>
        <w:t>Dôgen</w:t>
      </w:r>
      <w:proofErr w:type="spellEnd"/>
      <w:r>
        <w:rPr>
          <w:rFonts w:ascii="Times New Roman" w:hAnsi="Times New Roman"/>
          <w:sz w:val="24"/>
          <w:szCs w:val="24"/>
        </w:rPr>
        <w:t xml:space="preserve"> cite deux exemples où on voit que tout arrive tout seul : celui de </w:t>
      </w:r>
      <w:proofErr w:type="spellStart"/>
      <w:r w:rsidRPr="00082972">
        <w:rPr>
          <w:rFonts w:ascii="Times New Roman" w:hAnsi="Times New Roman"/>
          <w:sz w:val="24"/>
          <w:szCs w:val="24"/>
        </w:rPr>
        <w:t>Mahâkâçyapa</w:t>
      </w:r>
      <w:proofErr w:type="spellEnd"/>
      <w:r>
        <w:rPr>
          <w:rFonts w:ascii="Times New Roman" w:hAnsi="Times New Roman"/>
          <w:sz w:val="24"/>
          <w:szCs w:val="24"/>
        </w:rPr>
        <w:t xml:space="preserve"> qui, tout d'un coup, se retrouve avec les cheveux qui tombent et la robe qui arrive ; celui de </w:t>
      </w:r>
      <w:r>
        <w:rPr>
          <w:rFonts w:ascii="Times New Roman" w:hAnsi="Times New Roman"/>
          <w:sz w:val="24"/>
          <w:szCs w:val="24"/>
        </w:rPr>
        <w:lastRenderedPageBreak/>
        <w:t>l'ivrogne à qui tout arrive de façon inconsciente. Donc pour les deux, c'est pareil, ce n'est pas volontairement que tout s'est fait ; mais à son réveil l'ivrogne part en courant !</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Voilà. Et il y a aussi la fameuse histoire de la nonne </w:t>
      </w:r>
      <w:proofErr w:type="spellStart"/>
      <w:r w:rsidRPr="00041987">
        <w:rPr>
          <w:rFonts w:ascii="Times New Roman" w:eastAsia="Times New Roman" w:hAnsi="Times New Roman"/>
          <w:sz w:val="24"/>
          <w:szCs w:val="24"/>
        </w:rPr>
        <w:t>Utpalavarna</w:t>
      </w:r>
      <w:proofErr w:type="spellEnd"/>
      <w:r w:rsidRPr="00041987">
        <w:rPr>
          <w:rFonts w:ascii="Times New Roman" w:hAnsi="Times New Roman"/>
          <w:sz w:val="24"/>
          <w:szCs w:val="24"/>
        </w:rPr>
        <w:t xml:space="preserve"> </w:t>
      </w:r>
      <w:r w:rsidRPr="00041987">
        <w:rPr>
          <w:rStyle w:val="st"/>
          <w:rFonts w:ascii="Times New Roman" w:hAnsi="Times New Roman"/>
          <w:sz w:val="24"/>
          <w:szCs w:val="24"/>
        </w:rPr>
        <w:t>[</w:t>
      </w:r>
      <w:proofErr w:type="spellStart"/>
      <w:r w:rsidRPr="00041987">
        <w:rPr>
          <w:rStyle w:val="st"/>
          <w:rFonts w:ascii="Times New Roman"/>
          <w:sz w:val="24"/>
          <w:szCs w:val="24"/>
        </w:rPr>
        <w:t>蓮華色比丘</w:t>
      </w:r>
      <w:r w:rsidRPr="00041987">
        <w:rPr>
          <w:rStyle w:val="st"/>
          <w:rFonts w:ascii="Times New Roman" w:hAnsi="MS Mincho"/>
          <w:sz w:val="24"/>
          <w:szCs w:val="24"/>
        </w:rPr>
        <w:t>尼</w:t>
      </w:r>
      <w:proofErr w:type="spellEnd"/>
      <w:r>
        <w:rPr>
          <w:rStyle w:val="st"/>
          <w:rFonts w:ascii="MS Mincho" w:hAnsi="MS Mincho" w:cs="MS Mincho"/>
        </w:rPr>
        <w:t xml:space="preserve"> </w:t>
      </w:r>
      <w:r>
        <w:rPr>
          <w:rFonts w:ascii="Times New Roman" w:hAnsi="Times New Roman"/>
          <w:sz w:val="24"/>
          <w:szCs w:val="24"/>
        </w:rPr>
        <w:t>(Fleur de lotus) : c'est une prostituée qui par hasard s'est habillée en nonne et a réalisé la Voie</w:t>
      </w:r>
      <w:r>
        <w:rPr>
          <w:rStyle w:val="Appelnotedebasdep"/>
          <w:rFonts w:ascii="Times New Roman" w:hAnsi="Times New Roman"/>
          <w:sz w:val="24"/>
          <w:szCs w:val="24"/>
        </w:rPr>
        <w:footnoteReference w:id="8"/>
      </w:r>
      <w:r>
        <w:rPr>
          <w:rFonts w:ascii="Times New Roman" w:hAnsi="Times New Roman"/>
          <w:sz w:val="24"/>
          <w:szCs w:val="24"/>
        </w:rPr>
        <w:t>.</w:t>
      </w:r>
    </w:p>
    <w:p w:rsidR="00C943A8" w:rsidRDefault="00C943A8" w:rsidP="00C943A8">
      <w:pPr>
        <w:spacing w:after="60"/>
        <w:ind w:firstLine="142"/>
        <w:jc w:val="both"/>
        <w:rPr>
          <w:rFonts w:ascii="Times New Roman" w:hAnsi="Times New Roman"/>
          <w:sz w:val="24"/>
          <w:szCs w:val="24"/>
        </w:rPr>
      </w:pPr>
      <w:r w:rsidRPr="00041987">
        <w:rPr>
          <w:rFonts w:ascii="Times New Roman" w:hAnsi="Times New Roman"/>
          <w:b/>
          <w:sz w:val="24"/>
          <w:szCs w:val="24"/>
        </w:rPr>
        <w:t>Paul :</w:t>
      </w:r>
      <w:r>
        <w:rPr>
          <w:rFonts w:ascii="Times New Roman" w:hAnsi="Times New Roman"/>
          <w:sz w:val="24"/>
          <w:szCs w:val="24"/>
        </w:rPr>
        <w:t xml:space="preserve"> Maître </w:t>
      </w:r>
      <w:proofErr w:type="spellStart"/>
      <w:r>
        <w:rPr>
          <w:rFonts w:ascii="Times New Roman" w:hAnsi="Times New Roman"/>
          <w:sz w:val="24"/>
          <w:szCs w:val="24"/>
        </w:rPr>
        <w:t>Deshimaru</w:t>
      </w:r>
      <w:proofErr w:type="spellEnd"/>
      <w:r>
        <w:rPr>
          <w:rFonts w:ascii="Times New Roman" w:hAnsi="Times New Roman"/>
          <w:sz w:val="24"/>
          <w:szCs w:val="24"/>
        </w:rPr>
        <w:t xml:space="preserve"> cite cette histoire plusieurs fois dans ses ouvrages.</w:t>
      </w:r>
    </w:p>
    <w:p w:rsidR="00C943A8" w:rsidRDefault="00C943A8" w:rsidP="00C943A8">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Moi j'aime bien, parce que justement on n'est pas maître de son propre destin dans le sens positif du terme : on ne sait pas ce qu'on est, peut-être qu'on est beaucoup plus grand qu'on n'imagine.</w:t>
      </w:r>
    </w:p>
    <w:p w:rsidR="00601330" w:rsidRPr="00024CA2" w:rsidRDefault="00024CA2" w:rsidP="00024CA2">
      <w:pPr>
        <w:spacing w:before="240" w:after="60"/>
        <w:ind w:firstLine="142"/>
        <w:jc w:val="center"/>
        <w:rPr>
          <w:rFonts w:ascii="Times New Roman" w:hAnsi="Times New Roman"/>
          <w:b/>
          <w:sz w:val="28"/>
          <w:szCs w:val="28"/>
        </w:rPr>
      </w:pPr>
      <w:r w:rsidRPr="00024CA2">
        <w:rPr>
          <w:rFonts w:ascii="Times New Roman" w:hAnsi="Times New Roman"/>
          <w:b/>
          <w:sz w:val="28"/>
          <w:szCs w:val="28"/>
        </w:rPr>
        <w:t xml:space="preserve">V. </w:t>
      </w:r>
      <w:r w:rsidR="00601330" w:rsidRPr="00024CA2">
        <w:rPr>
          <w:rFonts w:ascii="Times New Roman" w:hAnsi="Times New Roman"/>
          <w:b/>
          <w:sz w:val="28"/>
          <w:szCs w:val="28"/>
        </w:rPr>
        <w:t>Les préceptes des laïcs.</w:t>
      </w:r>
    </w:p>
    <w:p w:rsidR="00601330" w:rsidRDefault="00601330" w:rsidP="00024CA2">
      <w:pPr>
        <w:spacing w:before="240" w:after="60"/>
        <w:ind w:firstLine="142"/>
        <w:jc w:val="both"/>
        <w:rPr>
          <w:rFonts w:ascii="Times New Roman" w:hAnsi="Times New Roman"/>
          <w:sz w:val="24"/>
          <w:szCs w:val="24"/>
        </w:rPr>
      </w:pPr>
      <w:r>
        <w:rPr>
          <w:rFonts w:ascii="Times New Roman" w:hAnsi="Times New Roman"/>
          <w:sz w:val="24"/>
          <w:szCs w:val="24"/>
        </w:rPr>
        <w:t xml:space="preserve">L'opposé de </w:t>
      </w:r>
      <w:proofErr w:type="spellStart"/>
      <w:r w:rsidRPr="001932E2">
        <w:rPr>
          <w:rFonts w:ascii="Times New Roman" w:hAnsi="Times New Roman"/>
          <w:i/>
          <w:sz w:val="24"/>
          <w:szCs w:val="24"/>
        </w:rPr>
        <w:t>shukke</w:t>
      </w:r>
      <w:proofErr w:type="spellEnd"/>
      <w:r>
        <w:rPr>
          <w:rFonts w:ascii="Times New Roman" w:hAnsi="Times New Roman"/>
          <w:sz w:val="24"/>
          <w:szCs w:val="24"/>
        </w:rPr>
        <w:t xml:space="preserve"> </w:t>
      </w:r>
      <w:proofErr w:type="spellStart"/>
      <w:r w:rsidRPr="00232E0A">
        <w:rPr>
          <w:rFonts w:hint="eastAsia"/>
          <w:sz w:val="19"/>
          <w:szCs w:val="19"/>
        </w:rPr>
        <w:t>出家</w:t>
      </w:r>
      <w:proofErr w:type="spellEnd"/>
      <w:r>
        <w:rPr>
          <w:sz w:val="19"/>
          <w:szCs w:val="19"/>
        </w:rPr>
        <w:t xml:space="preserve"> </w:t>
      </w:r>
      <w:r w:rsidRPr="001B4C62">
        <w:rPr>
          <w:rFonts w:ascii="Times New Roman" w:hAnsi="Times New Roman"/>
          <w:sz w:val="24"/>
          <w:szCs w:val="24"/>
        </w:rPr>
        <w:t xml:space="preserve">c'est </w:t>
      </w:r>
      <w:proofErr w:type="spellStart"/>
      <w:r w:rsidRPr="001B4C62">
        <w:rPr>
          <w:rFonts w:ascii="Times New Roman" w:hAnsi="Times New Roman"/>
          <w:i/>
          <w:sz w:val="24"/>
          <w:szCs w:val="24"/>
        </w:rPr>
        <w:t>zaike</w:t>
      </w:r>
      <w:proofErr w:type="spellEnd"/>
      <w:r w:rsidRPr="001B4C62">
        <w:rPr>
          <w:rFonts w:ascii="Times New Roman" w:hAnsi="Times New Roman"/>
          <w:i/>
          <w:sz w:val="24"/>
          <w:szCs w:val="24"/>
        </w:rPr>
        <w:t xml:space="preserve"> </w:t>
      </w:r>
      <w:proofErr w:type="spellStart"/>
      <w:r w:rsidRPr="001B4C62">
        <w:rPr>
          <w:rFonts w:ascii="Times New Roman"/>
          <w:sz w:val="24"/>
          <w:szCs w:val="24"/>
        </w:rPr>
        <w:t>在家</w:t>
      </w:r>
      <w:proofErr w:type="spellEnd"/>
      <w:r w:rsidRPr="001B4C62">
        <w:rPr>
          <w:rFonts w:ascii="Times New Roman" w:hAnsi="Times New Roman"/>
          <w:sz w:val="24"/>
          <w:szCs w:val="24"/>
        </w:rPr>
        <w:t xml:space="preserve"> où </w:t>
      </w:r>
      <w:proofErr w:type="spellStart"/>
      <w:r w:rsidRPr="001B4C62">
        <w:rPr>
          <w:rFonts w:ascii="Times New Roman" w:hAnsi="Times New Roman"/>
          <w:i/>
          <w:sz w:val="24"/>
          <w:szCs w:val="24"/>
        </w:rPr>
        <w:t>zai</w:t>
      </w:r>
      <w:proofErr w:type="spellEnd"/>
      <w:r>
        <w:rPr>
          <w:rFonts w:ascii="Times New Roman" w:hAnsi="Times New Roman"/>
          <w:i/>
          <w:sz w:val="24"/>
          <w:szCs w:val="24"/>
        </w:rPr>
        <w:t xml:space="preserve"> </w:t>
      </w:r>
      <w:r w:rsidRPr="001B4C62">
        <w:rPr>
          <w:rFonts w:ascii="Times New Roman"/>
          <w:sz w:val="24"/>
          <w:szCs w:val="24"/>
        </w:rPr>
        <w:t>在</w:t>
      </w:r>
      <w:r w:rsidRPr="001B4C62">
        <w:rPr>
          <w:rFonts w:ascii="Times New Roman" w:hAnsi="Times New Roman"/>
          <w:sz w:val="24"/>
          <w:szCs w:val="24"/>
        </w:rPr>
        <w:t xml:space="preserve"> veut dire demeurer : il s'agit donc de ce</w:t>
      </w:r>
      <w:r>
        <w:rPr>
          <w:rFonts w:ascii="Times New Roman" w:hAnsi="Times New Roman"/>
          <w:sz w:val="24"/>
          <w:szCs w:val="24"/>
        </w:rPr>
        <w:t>ux</w:t>
      </w:r>
      <w:r w:rsidRPr="001B4C62">
        <w:rPr>
          <w:rFonts w:ascii="Times New Roman" w:hAnsi="Times New Roman"/>
          <w:sz w:val="24"/>
          <w:szCs w:val="24"/>
        </w:rPr>
        <w:t xml:space="preserve"> qui demeure</w:t>
      </w:r>
      <w:r>
        <w:rPr>
          <w:rFonts w:ascii="Times New Roman" w:hAnsi="Times New Roman"/>
          <w:sz w:val="24"/>
          <w:szCs w:val="24"/>
        </w:rPr>
        <w:t>nt</w:t>
      </w:r>
      <w:r w:rsidRPr="001B4C62">
        <w:rPr>
          <w:rFonts w:ascii="Times New Roman" w:hAnsi="Times New Roman"/>
          <w:sz w:val="24"/>
          <w:szCs w:val="24"/>
        </w:rPr>
        <w:t xml:space="preserve"> dans la maison, dans la famille</w:t>
      </w:r>
      <w:r>
        <w:rPr>
          <w:rFonts w:ascii="Times New Roman" w:hAnsi="Times New Roman"/>
          <w:sz w:val="24"/>
          <w:szCs w:val="24"/>
        </w:rPr>
        <w:t xml:space="preserve"> ; en français je crois que c'est les laïcs. </w:t>
      </w:r>
    </w:p>
    <w:p w:rsidR="00601330" w:rsidRDefault="00601330" w:rsidP="00601330">
      <w:pPr>
        <w:spacing w:after="60"/>
        <w:ind w:firstLine="142"/>
        <w:jc w:val="both"/>
        <w:rPr>
          <w:rFonts w:ascii="Times New Roman" w:hAnsi="Times New Roman"/>
          <w:sz w:val="24"/>
          <w:szCs w:val="24"/>
        </w:rPr>
      </w:pPr>
      <w:r>
        <w:rPr>
          <w:rFonts w:ascii="Times New Roman" w:hAnsi="Times New Roman"/>
          <w:sz w:val="24"/>
          <w:szCs w:val="24"/>
        </w:rPr>
        <w:t xml:space="preserve">Pour les laïcs il y a six jours de récollection au total par mois. Dans la tradition sino-japonaise ce sont les 8, 14, 15, 23, 29 et 30 de chaque mois. Et il y a huit préceptes à observer ces jours-là qui ne diffèrent pas beaucoup des dix graves interdictions. </w:t>
      </w:r>
    </w:p>
    <w:p w:rsidR="00601330" w:rsidRPr="00B80378" w:rsidRDefault="00601330" w:rsidP="00601330">
      <w:pPr>
        <w:spacing w:after="60"/>
        <w:ind w:firstLine="142"/>
        <w:jc w:val="both"/>
        <w:rPr>
          <w:rFonts w:ascii="Times New Roman" w:hAnsi="Times New Roman"/>
          <w:sz w:val="24"/>
          <w:szCs w:val="24"/>
        </w:rPr>
      </w:pPr>
      <w:r>
        <w:rPr>
          <w:rFonts w:ascii="Times New Roman" w:hAnsi="Times New Roman"/>
          <w:sz w:val="24"/>
          <w:szCs w:val="24"/>
        </w:rPr>
        <w:t>Les 8 préceptes, c’est</w:t>
      </w:r>
      <w:r w:rsidRPr="004F1BDD">
        <w:rPr>
          <w:rFonts w:ascii="Times New Roman" w:hAnsi="Times New Roman"/>
          <w:i/>
          <w:sz w:val="24"/>
          <w:szCs w:val="24"/>
        </w:rPr>
        <w:t xml:space="preserve"> </w:t>
      </w:r>
      <w:proofErr w:type="spellStart"/>
      <w:r w:rsidRPr="004F1BDD">
        <w:rPr>
          <w:rFonts w:ascii="Times New Roman" w:hAnsi="Times New Roman"/>
          <w:i/>
          <w:sz w:val="24"/>
          <w:szCs w:val="24"/>
        </w:rPr>
        <w:t>hat</w:t>
      </w:r>
      <w:proofErr w:type="spellEnd"/>
      <w:r w:rsidRPr="004F1BDD">
        <w:rPr>
          <w:rFonts w:ascii="Times New Roman" w:hAnsi="Times New Roman"/>
          <w:i/>
          <w:sz w:val="24"/>
          <w:szCs w:val="24"/>
        </w:rPr>
        <w:t xml:space="preserve"> </w:t>
      </w:r>
      <w:proofErr w:type="spellStart"/>
      <w:r w:rsidRPr="004F1BDD">
        <w:rPr>
          <w:rFonts w:ascii="Times New Roman" w:hAnsi="Times New Roman"/>
          <w:i/>
          <w:sz w:val="24"/>
          <w:szCs w:val="24"/>
        </w:rPr>
        <w:t>kai</w:t>
      </w:r>
      <w:proofErr w:type="spellEnd"/>
      <w:r>
        <w:rPr>
          <w:rFonts w:ascii="Times New Roman" w:hAnsi="Times New Roman"/>
          <w:sz w:val="24"/>
          <w:szCs w:val="24"/>
        </w:rPr>
        <w:t xml:space="preserve"> </w:t>
      </w:r>
      <w:proofErr w:type="spellStart"/>
      <w:r>
        <w:rPr>
          <w:rFonts w:ascii="MS Gothic" w:eastAsia="MS Gothic" w:hAnsi="MS Gothic" w:cs="MS Gothic" w:hint="eastAsia"/>
        </w:rPr>
        <w:t>八</w:t>
      </w:r>
      <w:r w:rsidRPr="00012687">
        <w:rPr>
          <w:rStyle w:val="Accentuation"/>
          <w:rFonts w:ascii="MS Mincho" w:hAnsi="MS Mincho" w:cs="MS Mincho" w:hint="eastAsia"/>
          <w:sz w:val="24"/>
          <w:szCs w:val="24"/>
        </w:rPr>
        <w:t>戒</w:t>
      </w:r>
      <w:proofErr w:type="spellEnd"/>
      <w:r>
        <w:rPr>
          <w:rFonts w:ascii="Times New Roman" w:hAnsi="Times New Roman"/>
          <w:sz w:val="24"/>
          <w:szCs w:val="24"/>
        </w:rPr>
        <w:t xml:space="preserve">, et en chinois c'est </w:t>
      </w:r>
      <w:proofErr w:type="spellStart"/>
      <w:r w:rsidRPr="004039FA">
        <w:rPr>
          <w:rFonts w:ascii="Times New Roman" w:hAnsi="Times New Roman"/>
          <w:i/>
          <w:sz w:val="24"/>
          <w:szCs w:val="24"/>
        </w:rPr>
        <w:t>sai</w:t>
      </w:r>
      <w:proofErr w:type="spellEnd"/>
      <w:r>
        <w:rPr>
          <w:rFonts w:ascii="Times New Roman" w:hAnsi="Times New Roman"/>
          <w:i/>
          <w:sz w:val="24"/>
          <w:szCs w:val="24"/>
        </w:rPr>
        <w:t xml:space="preserve"> </w:t>
      </w:r>
      <w:r>
        <w:rPr>
          <w:rFonts w:ascii="MS Mincho" w:hAnsi="MS Mincho" w:cs="MS Mincho" w:hint="eastAsia"/>
        </w:rPr>
        <w:t>斎</w:t>
      </w:r>
      <w:r w:rsidRPr="004039FA">
        <w:rPr>
          <w:rFonts w:ascii="Times New Roman" w:hAnsi="Times New Roman"/>
        </w:rPr>
        <w:t xml:space="preserve"> </w:t>
      </w:r>
      <w:r>
        <w:rPr>
          <w:rFonts w:ascii="Times New Roman" w:hAnsi="Times New Roman"/>
          <w:sz w:val="24"/>
          <w:szCs w:val="24"/>
        </w:rPr>
        <w:t xml:space="preserve">qui désigne une sorte de récollection. C'est-à-dire que les laïcs étaient invités à s'ajuster le corps et le cœur pour se préparer à la fête religieuse. C'est déjà vrai depuis l'époque des védas. Ce </w:t>
      </w:r>
      <w:proofErr w:type="spellStart"/>
      <w:r w:rsidRPr="004039FA">
        <w:rPr>
          <w:rFonts w:ascii="Times New Roman" w:hAnsi="Times New Roman"/>
          <w:i/>
          <w:sz w:val="24"/>
          <w:szCs w:val="24"/>
        </w:rPr>
        <w:t>hatkai</w:t>
      </w:r>
      <w:proofErr w:type="spellEnd"/>
      <w:r>
        <w:rPr>
          <w:rFonts w:ascii="Times New Roman" w:hAnsi="Times New Roman"/>
          <w:sz w:val="24"/>
          <w:szCs w:val="24"/>
        </w:rPr>
        <w:t xml:space="preserve"> s'appelle aussi </w:t>
      </w:r>
      <w:proofErr w:type="spellStart"/>
      <w:r w:rsidRPr="006F5CFB">
        <w:rPr>
          <w:rFonts w:ascii="Times New Roman" w:hAnsi="Times New Roman"/>
          <w:i/>
          <w:sz w:val="24"/>
          <w:szCs w:val="24"/>
        </w:rPr>
        <w:t>fu</w:t>
      </w:r>
      <w:proofErr w:type="spellEnd"/>
      <w:r w:rsidRPr="006F5CFB">
        <w:rPr>
          <w:rFonts w:ascii="Times New Roman" w:hAnsi="Times New Roman"/>
          <w:i/>
          <w:sz w:val="24"/>
          <w:szCs w:val="24"/>
        </w:rPr>
        <w:t xml:space="preserve"> </w:t>
      </w:r>
      <w:proofErr w:type="spellStart"/>
      <w:r w:rsidRPr="006F5CFB">
        <w:rPr>
          <w:rFonts w:ascii="Times New Roman" w:hAnsi="Times New Roman"/>
          <w:i/>
          <w:sz w:val="24"/>
          <w:szCs w:val="24"/>
        </w:rPr>
        <w:t>satsu</w:t>
      </w:r>
      <w:proofErr w:type="spellEnd"/>
      <w:r>
        <w:rPr>
          <w:rFonts w:ascii="Times New Roman" w:hAnsi="Times New Roman"/>
          <w:sz w:val="24"/>
          <w:szCs w:val="24"/>
        </w:rPr>
        <w:t xml:space="preserve"> </w:t>
      </w:r>
      <w:proofErr w:type="spellStart"/>
      <w:r w:rsidRPr="006F5CFB">
        <w:rPr>
          <w:sz w:val="24"/>
          <w:szCs w:val="24"/>
        </w:rPr>
        <w:t>布</w:t>
      </w:r>
      <w:r w:rsidRPr="006F5CFB">
        <w:rPr>
          <w:rFonts w:ascii="MS Mincho" w:hAnsi="MS Mincho" w:cs="MS Mincho" w:hint="eastAsia"/>
          <w:sz w:val="24"/>
          <w:szCs w:val="24"/>
        </w:rPr>
        <w:t>薩</w:t>
      </w:r>
      <w:proofErr w:type="spellEnd"/>
      <w:r>
        <w:rPr>
          <w:rFonts w:ascii="MS Mincho" w:hAnsi="MS Mincho" w:cs="MS Mincho"/>
        </w:rPr>
        <w:t xml:space="preserve"> </w:t>
      </w:r>
      <w:r>
        <w:rPr>
          <w:rFonts w:ascii="Times New Roman" w:hAnsi="Times New Roman"/>
          <w:sz w:val="24"/>
          <w:szCs w:val="24"/>
        </w:rPr>
        <w:t xml:space="preserve">et c'est une traduction du mot pâli </w:t>
      </w:r>
      <w:proofErr w:type="spellStart"/>
      <w:r w:rsidRPr="004039FA">
        <w:rPr>
          <w:rFonts w:ascii="Times New Roman" w:hAnsi="Times New Roman"/>
          <w:i/>
          <w:sz w:val="24"/>
          <w:szCs w:val="24"/>
        </w:rPr>
        <w:t>uposatha</w:t>
      </w:r>
      <w:proofErr w:type="spellEnd"/>
      <w:r w:rsidRPr="004039FA">
        <w:rPr>
          <w:rFonts w:ascii="Times New Roman" w:hAnsi="Times New Roman"/>
          <w:sz w:val="24"/>
          <w:szCs w:val="24"/>
        </w:rPr>
        <w:t xml:space="preserve"> et du mot </w:t>
      </w:r>
      <w:r w:rsidRPr="00B80378">
        <w:rPr>
          <w:rStyle w:val="st"/>
          <w:rFonts w:ascii="Times New Roman" w:hAnsi="Times New Roman"/>
          <w:sz w:val="24"/>
          <w:szCs w:val="24"/>
        </w:rPr>
        <w:t xml:space="preserve">sanskrit </w:t>
      </w:r>
      <w:proofErr w:type="spellStart"/>
      <w:r w:rsidRPr="00B80378">
        <w:rPr>
          <w:rStyle w:val="st"/>
          <w:rFonts w:ascii="Times New Roman" w:hAnsi="Times New Roman"/>
          <w:i/>
          <w:sz w:val="24"/>
          <w:szCs w:val="24"/>
        </w:rPr>
        <w:t>upavasa</w:t>
      </w:r>
      <w:proofErr w:type="spellEnd"/>
      <w:r w:rsidRPr="00B80378">
        <w:rPr>
          <w:rStyle w:val="st"/>
          <w:rFonts w:ascii="Times New Roman" w:hAnsi="Times New Roman"/>
          <w:sz w:val="24"/>
          <w:szCs w:val="24"/>
        </w:rPr>
        <w:t xml:space="preserve"> (</w:t>
      </w:r>
      <w:proofErr w:type="spellStart"/>
      <w:r w:rsidRPr="00B80378">
        <w:rPr>
          <w:rStyle w:val="st"/>
          <w:rFonts w:ascii="Times New Roman" w:hAnsi="Times New Roman"/>
          <w:sz w:val="24"/>
          <w:szCs w:val="24"/>
        </w:rPr>
        <w:t>uposhadha</w:t>
      </w:r>
      <w:proofErr w:type="spellEnd"/>
      <w:r w:rsidRPr="00B80378">
        <w:rPr>
          <w:rStyle w:val="st"/>
          <w:rFonts w:ascii="Times New Roman" w:hAnsi="Times New Roman"/>
          <w:sz w:val="24"/>
          <w:szCs w:val="24"/>
        </w:rPr>
        <w:t xml:space="preserve">) et à l'époque des védas en pali ancien c'était </w:t>
      </w:r>
      <w:proofErr w:type="spellStart"/>
      <w:r w:rsidRPr="00B80378">
        <w:rPr>
          <w:rStyle w:val="st"/>
          <w:rFonts w:ascii="Times New Roman" w:hAnsi="Times New Roman"/>
          <w:i/>
          <w:sz w:val="24"/>
          <w:szCs w:val="24"/>
        </w:rPr>
        <w:t>poshadha</w:t>
      </w:r>
      <w:proofErr w:type="spellEnd"/>
      <w:r w:rsidRPr="00B80378">
        <w:rPr>
          <w:rFonts w:ascii="Times New Roman" w:hAnsi="Times New Roman"/>
          <w:sz w:val="24"/>
          <w:szCs w:val="24"/>
        </w:rPr>
        <w:t xml:space="preserve">. </w:t>
      </w:r>
    </w:p>
    <w:p w:rsidR="00601330" w:rsidRDefault="00601330" w:rsidP="00601330">
      <w:pPr>
        <w:spacing w:after="60"/>
        <w:ind w:firstLine="142"/>
        <w:jc w:val="both"/>
        <w:rPr>
          <w:rFonts w:ascii="Times New Roman" w:hAnsi="Times New Roman"/>
          <w:sz w:val="24"/>
          <w:szCs w:val="24"/>
        </w:rPr>
      </w:pPr>
      <w:r>
        <w:rPr>
          <w:rFonts w:ascii="Times New Roman" w:hAnsi="Times New Roman"/>
          <w:sz w:val="24"/>
          <w:szCs w:val="24"/>
        </w:rPr>
        <w:t>Voici ces huit préceptes à appliquer pendant ces six jours :</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tuer</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voler</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avoir de rapport sexuel</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mentir</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boire</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s</w:t>
      </w:r>
      <w:r>
        <w:rPr>
          <w:rFonts w:ascii="Times New Roman" w:hAnsi="Times New Roman"/>
        </w:rPr>
        <w:t xml:space="preserve">e </w:t>
      </w:r>
      <w:r w:rsidRPr="006F5CFB">
        <w:rPr>
          <w:rFonts w:ascii="Times New Roman" w:hAnsi="Times New Roman"/>
        </w:rPr>
        <w:t>parer ni se maquiller</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ne pas dormir dans un lit confortable</w:t>
      </w:r>
    </w:p>
    <w:p w:rsidR="00601330" w:rsidRPr="006F5CFB" w:rsidRDefault="00601330" w:rsidP="00601330">
      <w:pPr>
        <w:spacing w:after="0" w:line="240" w:lineRule="auto"/>
        <w:ind w:left="426" w:firstLine="142"/>
        <w:jc w:val="both"/>
        <w:rPr>
          <w:rFonts w:ascii="Times New Roman" w:hAnsi="Times New Roman"/>
        </w:rPr>
      </w:pPr>
      <w:r>
        <w:rPr>
          <w:rFonts w:ascii="Times New Roman" w:hAnsi="Times New Roman"/>
        </w:rPr>
        <w:t xml:space="preserve">– </w:t>
      </w:r>
      <w:r w:rsidRPr="006F5CFB">
        <w:rPr>
          <w:rFonts w:ascii="Times New Roman" w:hAnsi="Times New Roman"/>
        </w:rPr>
        <w:t xml:space="preserve">ne pas manger après le déjeuner </w:t>
      </w:r>
      <w:r w:rsidRPr="00A948B7">
        <w:rPr>
          <w:rFonts w:ascii="Times New Roman" w:hAnsi="Times New Roman"/>
          <w:i/>
        </w:rPr>
        <w:t>(c'est-à-dire manger deux fois et non pas trois)</w:t>
      </w:r>
      <w:r w:rsidRPr="006F5CFB">
        <w:rPr>
          <w:rFonts w:ascii="Times New Roman" w:hAnsi="Times New Roman"/>
        </w:rPr>
        <w:t>.</w:t>
      </w:r>
    </w:p>
    <w:p w:rsidR="00601330" w:rsidRDefault="00601330"/>
    <w:sectPr w:rsidR="00601330" w:rsidSect="00F940F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9FE" w:rsidRDefault="009A29FE" w:rsidP="00CA5B86">
      <w:pPr>
        <w:spacing w:after="0" w:line="240" w:lineRule="auto"/>
      </w:pPr>
      <w:r>
        <w:separator/>
      </w:r>
    </w:p>
  </w:endnote>
  <w:endnote w:type="continuationSeparator" w:id="0">
    <w:p w:rsidR="009A29FE" w:rsidRDefault="009A29FE" w:rsidP="00CA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9FE" w:rsidRDefault="009A29FE" w:rsidP="00CA5B86">
      <w:pPr>
        <w:spacing w:after="0" w:line="240" w:lineRule="auto"/>
      </w:pPr>
      <w:r>
        <w:separator/>
      </w:r>
    </w:p>
  </w:footnote>
  <w:footnote w:type="continuationSeparator" w:id="0">
    <w:p w:rsidR="009A29FE" w:rsidRDefault="009A29FE" w:rsidP="00CA5B86">
      <w:pPr>
        <w:spacing w:after="0" w:line="240" w:lineRule="auto"/>
      </w:pPr>
      <w:r>
        <w:continuationSeparator/>
      </w:r>
    </w:p>
  </w:footnote>
  <w:footnote w:id="1">
    <w:p w:rsidR="00531F17" w:rsidRPr="00FB52CF" w:rsidRDefault="00531F17" w:rsidP="00FB52CF">
      <w:pPr>
        <w:pStyle w:val="Notedebasdepage"/>
        <w:spacing w:after="60"/>
        <w:ind w:firstLine="142"/>
        <w:jc w:val="both"/>
        <w:rPr>
          <w:rFonts w:ascii="Times New Roman" w:hAnsi="Times New Roman" w:cs="Times New Roman"/>
        </w:rPr>
      </w:pPr>
      <w:r>
        <w:rPr>
          <w:rStyle w:val="Appelnotedebasdep"/>
        </w:rPr>
        <w:footnoteRef/>
      </w:r>
      <w:r>
        <w:t xml:space="preserve"> </w:t>
      </w:r>
      <w:r w:rsidRPr="00FB52CF">
        <w:rPr>
          <w:rFonts w:ascii="Times New Roman" w:hAnsi="Times New Roman" w:cs="Times New Roman"/>
        </w:rPr>
        <w:t xml:space="preserve">Le dessin est l'œuvre de maître </w:t>
      </w:r>
      <w:proofErr w:type="spellStart"/>
      <w:r w:rsidRPr="00FB52CF">
        <w:rPr>
          <w:rFonts w:ascii="Times New Roman" w:hAnsi="Times New Roman" w:cs="Times New Roman"/>
        </w:rPr>
        <w:t>Deshimaru</w:t>
      </w:r>
      <w:proofErr w:type="spellEnd"/>
      <w:r w:rsidRPr="00FB52CF">
        <w:rPr>
          <w:rFonts w:ascii="Times New Roman" w:hAnsi="Times New Roman" w:cs="Times New Roman"/>
        </w:rPr>
        <w:t xml:space="preserve"> et porte comme inscription : « Faux et chapeau de paille du paysan. "Un jour sans travail, un jour sans manger"   Dans les temples Zen, le </w:t>
      </w:r>
      <w:proofErr w:type="spellStart"/>
      <w:r w:rsidRPr="00FB52CF">
        <w:rPr>
          <w:rFonts w:ascii="Times New Roman" w:hAnsi="Times New Roman" w:cs="Times New Roman"/>
        </w:rPr>
        <w:t>samu</w:t>
      </w:r>
      <w:proofErr w:type="spellEnd"/>
      <w:r w:rsidRPr="00FB52CF">
        <w:rPr>
          <w:rFonts w:ascii="Times New Roman" w:hAnsi="Times New Roman" w:cs="Times New Roman"/>
        </w:rPr>
        <w:t xml:space="preserve"> (travail manuel) est très important. » Dans </w:t>
      </w:r>
      <w:r w:rsidRPr="00FB52CF">
        <w:rPr>
          <w:rFonts w:ascii="Times New Roman" w:hAnsi="Times New Roman" w:cs="Times New Roman"/>
          <w:i/>
        </w:rPr>
        <w:t xml:space="preserve">Shin Jin </w:t>
      </w:r>
      <w:proofErr w:type="spellStart"/>
      <w:r w:rsidRPr="00FB52CF">
        <w:rPr>
          <w:rFonts w:ascii="Times New Roman" w:hAnsi="Times New Roman" w:cs="Times New Roman"/>
          <w:i/>
        </w:rPr>
        <w:t>Mei</w:t>
      </w:r>
      <w:proofErr w:type="spellEnd"/>
      <w:r w:rsidRPr="00FB52CF">
        <w:rPr>
          <w:rFonts w:ascii="Times New Roman" w:hAnsi="Times New Roman" w:cs="Times New Roman"/>
        </w:rPr>
        <w:t>, Textes sacrés du zen, éd Seghers 1976. p. 181-183.</w:t>
      </w:r>
    </w:p>
  </w:footnote>
  <w:footnote w:id="2">
    <w:p w:rsidR="00CA5B86" w:rsidRPr="00FB52CF" w:rsidRDefault="00CA5B86"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 </w:t>
      </w:r>
      <w:proofErr w:type="spellStart"/>
      <w:r w:rsidRPr="00FB52CF">
        <w:rPr>
          <w:rFonts w:ascii="Times New Roman" w:hAnsi="Times New Roman" w:cs="Times New Roman"/>
          <w:i/>
          <w:iCs/>
        </w:rPr>
        <w:t>Jukai</w:t>
      </w:r>
      <w:proofErr w:type="spellEnd"/>
      <w:r w:rsidRPr="00FB52CF">
        <w:rPr>
          <w:rFonts w:ascii="Times New Roman" w:hAnsi="Times New Roman" w:cs="Times New Roman"/>
        </w:rPr>
        <w:t>, l’ordination de bodhisattva donnée généralement aux laïcs, marque l’entrée dans la voie du Bouddha.» (</w:t>
      </w:r>
      <w:proofErr w:type="gramStart"/>
      <w:r w:rsidRPr="00FB52CF">
        <w:rPr>
          <w:rFonts w:ascii="Times New Roman" w:hAnsi="Times New Roman" w:cs="Times New Roman"/>
        </w:rPr>
        <w:t>site</w:t>
      </w:r>
      <w:proofErr w:type="gramEnd"/>
      <w:r w:rsidRPr="00FB52CF">
        <w:rPr>
          <w:rFonts w:ascii="Times New Roman" w:hAnsi="Times New Roman" w:cs="Times New Roman"/>
        </w:rPr>
        <w:t xml:space="preserve"> de l'AZI). « L’ordination de bodhisattva, c’est d’abord la prise de refuge, qui est commune à toutes les traditions bouddhistes, on prend refuge dans les trois trésors, le bouddha, le Dharma, qui est son enseignement, et la Sangha, qui est la communauté des pratiquants. En fait, on prend refuge dans la pratique de </w:t>
      </w:r>
      <w:proofErr w:type="spellStart"/>
      <w:r w:rsidRPr="00FB52CF">
        <w:rPr>
          <w:rFonts w:ascii="Times New Roman" w:hAnsi="Times New Roman" w:cs="Times New Roman"/>
        </w:rPr>
        <w:t>zazen</w:t>
      </w:r>
      <w:proofErr w:type="spellEnd"/>
      <w:r w:rsidRPr="00FB52CF">
        <w:rPr>
          <w:rFonts w:ascii="Times New Roman" w:hAnsi="Times New Roman" w:cs="Times New Roman"/>
        </w:rPr>
        <w:t xml:space="preserve"> qui contient ces trois trésors, puis on reçoit les préceptes, et ensuite on chante les vœux du bodhisattva ainsi que d’autres </w:t>
      </w:r>
      <w:proofErr w:type="gramStart"/>
      <w:r w:rsidRPr="00FB52CF">
        <w:rPr>
          <w:rFonts w:ascii="Times New Roman" w:hAnsi="Times New Roman" w:cs="Times New Roman"/>
        </w:rPr>
        <w:t>sutra</w:t>
      </w:r>
      <w:proofErr w:type="gramEnd"/>
      <w:r w:rsidRPr="00FB52CF">
        <w:rPr>
          <w:rFonts w:ascii="Times New Roman" w:hAnsi="Times New Roman" w:cs="Times New Roman"/>
        </w:rPr>
        <w:t xml:space="preserve">. Cette cérémonie a lieu à la fin d’une </w:t>
      </w:r>
      <w:proofErr w:type="spellStart"/>
      <w:r w:rsidRPr="00FB52CF">
        <w:rPr>
          <w:rFonts w:ascii="Times New Roman" w:hAnsi="Times New Roman" w:cs="Times New Roman"/>
        </w:rPr>
        <w:t>sesshin</w:t>
      </w:r>
      <w:proofErr w:type="spellEnd"/>
      <w:r w:rsidRPr="00FB52CF">
        <w:rPr>
          <w:rFonts w:ascii="Times New Roman" w:hAnsi="Times New Roman" w:cs="Times New Roman"/>
        </w:rPr>
        <w:t xml:space="preserve">, le maître remet au nouveau bodhisattva un </w:t>
      </w:r>
      <w:hyperlink r:id="rId1" w:history="1">
        <w:proofErr w:type="spellStart"/>
        <w:r w:rsidRPr="00FB52CF">
          <w:rPr>
            <w:rStyle w:val="Lienhypertexte"/>
            <w:rFonts w:ascii="Times New Roman" w:hAnsi="Times New Roman" w:cs="Times New Roman"/>
            <w:color w:val="auto"/>
          </w:rPr>
          <w:t>rakusu</w:t>
        </w:r>
        <w:proofErr w:type="spellEnd"/>
      </w:hyperlink>
      <w:r w:rsidRPr="00FB52CF">
        <w:rPr>
          <w:rFonts w:ascii="Times New Roman" w:hAnsi="Times New Roman" w:cs="Times New Roman"/>
        </w:rPr>
        <w:t xml:space="preserve"> qui est un petit </w:t>
      </w:r>
      <w:proofErr w:type="spellStart"/>
      <w:r w:rsidRPr="00FB52CF">
        <w:rPr>
          <w:rFonts w:ascii="Times New Roman" w:hAnsi="Times New Roman" w:cs="Times New Roman"/>
        </w:rPr>
        <w:t>kesa</w:t>
      </w:r>
      <w:proofErr w:type="spellEnd"/>
      <w:r w:rsidRPr="00FB52CF">
        <w:rPr>
          <w:rFonts w:ascii="Times New Roman" w:hAnsi="Times New Roman" w:cs="Times New Roman"/>
        </w:rPr>
        <w:t xml:space="preserve"> qu’il aura de préférence cousu lui même, avec derrière calligraphié le nouveau nom du bodhisattva, la date, le nom du maître qui l’a ordonné et un poème. Il reçoit aussi un </w:t>
      </w:r>
      <w:hyperlink r:id="rId2" w:history="1">
        <w:proofErr w:type="spellStart"/>
        <w:r w:rsidRPr="00FB52CF">
          <w:rPr>
            <w:rStyle w:val="Lienhypertexte"/>
            <w:rFonts w:ascii="Times New Roman" w:hAnsi="Times New Roman" w:cs="Times New Roman"/>
            <w:color w:val="auto"/>
          </w:rPr>
          <w:t>ketsumyaku</w:t>
        </w:r>
        <w:proofErr w:type="spellEnd"/>
      </w:hyperlink>
      <w:r w:rsidRPr="00FB52CF">
        <w:rPr>
          <w:rFonts w:ascii="Times New Roman" w:hAnsi="Times New Roman" w:cs="Times New Roman"/>
        </w:rPr>
        <w:t xml:space="preserve"> qui est un document qui reprend les noms des maîtres de notre lignée jusqu’à lui. L’engagement que prend le bodhisattva est un engagement important, il s’engage clairement et publiquement sur la voie de libération enseignée par le bouddha et à pratiquer </w:t>
      </w:r>
      <w:proofErr w:type="spellStart"/>
      <w:r w:rsidRPr="00FB52CF">
        <w:rPr>
          <w:rFonts w:ascii="Times New Roman" w:hAnsi="Times New Roman" w:cs="Times New Roman"/>
        </w:rPr>
        <w:t>zazen</w:t>
      </w:r>
      <w:proofErr w:type="spellEnd"/>
      <w:r w:rsidRPr="00FB52CF">
        <w:rPr>
          <w:rFonts w:ascii="Times New Roman" w:hAnsi="Times New Roman" w:cs="Times New Roman"/>
        </w:rPr>
        <w:t xml:space="preserve"> avec les autres en aidant là où c’est possible. […] La cérémonie d'ordination de moine ou de nonne a lieu dans le même temps que la cérémonie d’ordination </w:t>
      </w:r>
      <w:proofErr w:type="gramStart"/>
      <w:r w:rsidRPr="00FB52CF">
        <w:rPr>
          <w:rFonts w:ascii="Times New Roman" w:hAnsi="Times New Roman" w:cs="Times New Roman"/>
        </w:rPr>
        <w:t>des bodhisattva</w:t>
      </w:r>
      <w:proofErr w:type="gramEnd"/>
      <w:r w:rsidRPr="00FB52CF">
        <w:rPr>
          <w:rFonts w:ascii="Times New Roman" w:hAnsi="Times New Roman" w:cs="Times New Roman"/>
        </w:rPr>
        <w:t xml:space="preserve">, avec récitation de sutra en relation avec l’engagement de moine ou de nonne. Le futur moine ou la future nonne reçoit un nouveau </w:t>
      </w:r>
      <w:proofErr w:type="spellStart"/>
      <w:r w:rsidRPr="00FB52CF">
        <w:rPr>
          <w:rFonts w:ascii="Times New Roman" w:hAnsi="Times New Roman" w:cs="Times New Roman"/>
        </w:rPr>
        <w:t>rakusu</w:t>
      </w:r>
      <w:proofErr w:type="spellEnd"/>
      <w:r w:rsidRPr="00FB52CF">
        <w:rPr>
          <w:rFonts w:ascii="Times New Roman" w:hAnsi="Times New Roman" w:cs="Times New Roman"/>
        </w:rPr>
        <w:t xml:space="preserve">, avec aussi un nouveau nom, et un </w:t>
      </w:r>
      <w:proofErr w:type="spellStart"/>
      <w:r w:rsidRPr="00FB52CF">
        <w:rPr>
          <w:rFonts w:ascii="Times New Roman" w:hAnsi="Times New Roman" w:cs="Times New Roman"/>
        </w:rPr>
        <w:t>kesa</w:t>
      </w:r>
      <w:proofErr w:type="spellEnd"/>
      <w:r w:rsidRPr="00FB52CF">
        <w:rPr>
          <w:rFonts w:ascii="Times New Roman" w:hAnsi="Times New Roman" w:cs="Times New Roman"/>
        </w:rPr>
        <w:t xml:space="preserve"> qu’il aura aussi de préférence cousu lui-même, et u</w:t>
      </w:r>
      <w:r w:rsidR="00024CA2" w:rsidRPr="00FB52CF">
        <w:rPr>
          <w:rFonts w:ascii="Times New Roman" w:hAnsi="Times New Roman" w:cs="Times New Roman"/>
        </w:rPr>
        <w:t xml:space="preserve">n </w:t>
      </w:r>
      <w:proofErr w:type="spellStart"/>
      <w:r w:rsidR="00024CA2" w:rsidRPr="00FB52CF">
        <w:rPr>
          <w:rFonts w:ascii="Times New Roman" w:hAnsi="Times New Roman" w:cs="Times New Roman"/>
        </w:rPr>
        <w:t>kestsumyaku</w:t>
      </w:r>
      <w:proofErr w:type="spellEnd"/>
      <w:r w:rsidR="00024CA2" w:rsidRPr="00FB52CF">
        <w:rPr>
          <w:rFonts w:ascii="Times New Roman" w:hAnsi="Times New Roman" w:cs="Times New Roman"/>
        </w:rPr>
        <w:t xml:space="preserve"> plus complet. » (S</w:t>
      </w:r>
      <w:r w:rsidRPr="00FB52CF">
        <w:rPr>
          <w:rFonts w:ascii="Times New Roman" w:hAnsi="Times New Roman" w:cs="Times New Roman"/>
        </w:rPr>
        <w:t>ite du Dojo Zen de Mons 04/01/2011)</w:t>
      </w:r>
    </w:p>
  </w:footnote>
  <w:footnote w:id="3">
    <w:p w:rsidR="00CA5B86" w:rsidRPr="00FB52CF" w:rsidRDefault="00CA5B86"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Voir </w:t>
      </w:r>
      <w:r w:rsidR="002B11D7" w:rsidRPr="00FB52CF">
        <w:rPr>
          <w:rFonts w:ascii="Times New Roman" w:hAnsi="Times New Roman" w:cs="Times New Roman"/>
        </w:rPr>
        <w:t>plus loin</w:t>
      </w:r>
      <w:r w:rsidRPr="00FB52CF">
        <w:rPr>
          <w:rFonts w:ascii="Times New Roman" w:hAnsi="Times New Roman" w:cs="Times New Roman"/>
        </w:rPr>
        <w:t>.</w:t>
      </w:r>
    </w:p>
  </w:footnote>
  <w:footnote w:id="4">
    <w:p w:rsidR="00CA5B86" w:rsidRPr="00FB52CF" w:rsidRDefault="00CA5B86"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Les </w:t>
      </w:r>
      <w:proofErr w:type="spellStart"/>
      <w:r w:rsidRPr="00FB52CF">
        <w:rPr>
          <w:rFonts w:ascii="Times New Roman" w:hAnsi="Times New Roman" w:cs="Times New Roman"/>
        </w:rPr>
        <w:t>Jâtakas</w:t>
      </w:r>
      <w:proofErr w:type="spellEnd"/>
      <w:r w:rsidRPr="00FB52CF">
        <w:rPr>
          <w:rFonts w:ascii="Times New Roman" w:hAnsi="Times New Roman" w:cs="Times New Roman"/>
        </w:rPr>
        <w:t xml:space="preserve"> sont des récits des vies antérieures du Bouddha, ils ont été composés entre le III</w:t>
      </w:r>
      <w:r w:rsidRPr="00FB52CF">
        <w:rPr>
          <w:rFonts w:ascii="Times New Roman" w:hAnsi="Times New Roman" w:cs="Times New Roman"/>
          <w:vertAlign w:val="superscript"/>
        </w:rPr>
        <w:t>e</w:t>
      </w:r>
      <w:r w:rsidRPr="00FB52CF">
        <w:rPr>
          <w:rFonts w:ascii="Times New Roman" w:hAnsi="Times New Roman" w:cs="Times New Roman"/>
        </w:rPr>
        <w:t xml:space="preserve"> siècle avant JC et le IIIe siècle après JC. Il s'agit ici de l’histoire du prince </w:t>
      </w:r>
      <w:proofErr w:type="spellStart"/>
      <w:r w:rsidRPr="00FB52CF">
        <w:rPr>
          <w:rFonts w:ascii="Times New Roman" w:hAnsi="Times New Roman" w:cs="Times New Roman"/>
        </w:rPr>
        <w:t>Mahâsattva</w:t>
      </w:r>
      <w:proofErr w:type="spellEnd"/>
      <w:r w:rsidRPr="00FB52CF">
        <w:rPr>
          <w:rFonts w:ascii="Times New Roman" w:hAnsi="Times New Roman" w:cs="Times New Roman"/>
        </w:rPr>
        <w:t>, qui rencontre une tigresse affamée et ses petits. Par compassion le prince choisit de sacrifier sa vie pour sauver celle des tigres.</w:t>
      </w:r>
    </w:p>
  </w:footnote>
  <w:footnote w:id="5">
    <w:p w:rsidR="00CA5B86" w:rsidRPr="00FB52CF" w:rsidRDefault="00CA5B86"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Les préceptes pour les laïcs ainsi que les jours où ils s'appliquent dont dans le compte-rendu de la séance suivante lors de la lecture de la troisième partie de </w:t>
      </w:r>
      <w:proofErr w:type="spellStart"/>
      <w:r w:rsidRPr="00FB52CF">
        <w:rPr>
          <w:rFonts w:ascii="Times New Roman" w:hAnsi="Times New Roman" w:cs="Times New Roman"/>
          <w:i/>
        </w:rPr>
        <w:t>Shukke</w:t>
      </w:r>
      <w:proofErr w:type="spellEnd"/>
      <w:r w:rsidRPr="00FB52CF">
        <w:rPr>
          <w:rFonts w:ascii="Times New Roman" w:hAnsi="Times New Roman" w:cs="Times New Roman"/>
        </w:rPr>
        <w:t>.</w:t>
      </w:r>
    </w:p>
  </w:footnote>
  <w:footnote w:id="6">
    <w:p w:rsidR="00CA5B86" w:rsidRPr="00FB52CF" w:rsidRDefault="00CA5B86"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Il existe deux versions du décalogue. Le mot « décalogue » n’est pas un terme biblique, il désigne les dix paroles (</w:t>
      </w:r>
      <w:proofErr w:type="spellStart"/>
      <w:r w:rsidRPr="00FB52CF">
        <w:rPr>
          <w:rFonts w:ascii="Times New Roman" w:hAnsi="Times New Roman" w:cs="Times New Roman"/>
        </w:rPr>
        <w:t>déka</w:t>
      </w:r>
      <w:proofErr w:type="spellEnd"/>
      <w:r w:rsidRPr="00FB52CF">
        <w:rPr>
          <w:rFonts w:ascii="Times New Roman" w:hAnsi="Times New Roman" w:cs="Times New Roman"/>
        </w:rPr>
        <w:t xml:space="preserve"> – </w:t>
      </w:r>
      <w:proofErr w:type="spellStart"/>
      <w:r w:rsidRPr="00FB52CF">
        <w:rPr>
          <w:rFonts w:ascii="Times New Roman" w:hAnsi="Times New Roman" w:cs="Times New Roman"/>
        </w:rPr>
        <w:t>logoi</w:t>
      </w:r>
      <w:proofErr w:type="spellEnd"/>
      <w:r w:rsidRPr="00FB52CF">
        <w:rPr>
          <w:rFonts w:ascii="Times New Roman" w:hAnsi="Times New Roman" w:cs="Times New Roman"/>
        </w:rPr>
        <w:t>) (</w:t>
      </w:r>
      <w:bookmarkStart w:id="0" w:name="_GoBack"/>
      <w:r w:rsidRPr="00FB52CF">
        <w:rPr>
          <w:rFonts w:ascii="Times New Roman" w:hAnsi="Times New Roman" w:cs="Times New Roman"/>
          <w:i/>
        </w:rPr>
        <w:t>Exode</w:t>
      </w:r>
      <w:r w:rsidRPr="00FB52CF">
        <w:rPr>
          <w:rFonts w:ascii="Times New Roman" w:hAnsi="Times New Roman" w:cs="Times New Roman"/>
        </w:rPr>
        <w:t xml:space="preserve"> </w:t>
      </w:r>
      <w:bookmarkEnd w:id="0"/>
      <w:r w:rsidRPr="00FB52CF">
        <w:rPr>
          <w:rFonts w:ascii="Times New Roman" w:hAnsi="Times New Roman" w:cs="Times New Roman"/>
        </w:rPr>
        <w:t xml:space="preserve">34, 28) en effet le mot « logos » désigne ici la « parole agissante, ordonnatrice ». Elles sont parfois appelées les « dix commandements ». D'après la Bible ils ont été donnés par Dieu à Moïse dans le désert, lors de l’exode vers la Terre Promise. On compte donc 10 paroles mais les Rabbins, les Catholiques et les Luthériens,  les Orthodoxes et les Réformés ne comptent pas de la même manière. Voir le tableau : </w:t>
      </w:r>
      <w:hyperlink r:id="rId3" w:history="1">
        <w:r w:rsidRPr="00FB52CF">
          <w:rPr>
            <w:rStyle w:val="Lienhypertexte"/>
            <w:rFonts w:ascii="Times New Roman" w:hAnsi="Times New Roman" w:cs="Times New Roman"/>
          </w:rPr>
          <w:t>http://www.esperer-isshoni.fr/spip.php?article254</w:t>
        </w:r>
      </w:hyperlink>
      <w:r w:rsidRPr="00FB52CF">
        <w:rPr>
          <w:rFonts w:ascii="Times New Roman" w:hAnsi="Times New Roman" w:cs="Times New Roman"/>
        </w:rPr>
        <w:t xml:space="preserve"> </w:t>
      </w:r>
    </w:p>
  </w:footnote>
  <w:footnote w:id="7">
    <w:p w:rsidR="00024CA2" w:rsidRPr="00FB52CF" w:rsidRDefault="00024CA2" w:rsidP="00FB52CF">
      <w:pPr>
        <w:pStyle w:val="Notedebasdepage"/>
        <w:spacing w:after="60"/>
        <w:ind w:firstLine="142"/>
        <w:jc w:val="both"/>
        <w:rPr>
          <w:rFonts w:ascii="Times New Roman" w:hAnsi="Times New Roman" w:cs="Times New Roman"/>
        </w:rPr>
      </w:pPr>
      <w:r w:rsidRPr="00FB52CF">
        <w:rPr>
          <w:rStyle w:val="Appelnotedebasdep"/>
          <w:rFonts w:ascii="Times New Roman" w:hAnsi="Times New Roman" w:cs="Times New Roman"/>
        </w:rPr>
        <w:footnoteRef/>
      </w:r>
      <w:r w:rsidRPr="00FB52CF">
        <w:rPr>
          <w:rFonts w:ascii="Times New Roman" w:hAnsi="Times New Roman" w:cs="Times New Roman"/>
        </w:rPr>
        <w:t xml:space="preserve"> La troisième partie étant assez longue je ne mets que la fin mais ce serait bien de tout lire pour comprendre le débat.</w:t>
      </w:r>
    </w:p>
  </w:footnote>
  <w:footnote w:id="8">
    <w:p w:rsidR="00C943A8" w:rsidRPr="00FB52CF" w:rsidRDefault="00C943A8" w:rsidP="00FB52CF">
      <w:pPr>
        <w:spacing w:after="60" w:line="240" w:lineRule="auto"/>
        <w:ind w:firstLine="142"/>
        <w:jc w:val="both"/>
        <w:rPr>
          <w:rFonts w:ascii="Times New Roman" w:eastAsia="Times New Roman" w:hAnsi="Times New Roman"/>
          <w:sz w:val="20"/>
          <w:szCs w:val="20"/>
        </w:rPr>
      </w:pPr>
      <w:r w:rsidRPr="00FB52CF">
        <w:rPr>
          <w:rStyle w:val="Appelnotedebasdep"/>
          <w:rFonts w:ascii="Times New Roman" w:hAnsi="Times New Roman"/>
          <w:sz w:val="20"/>
          <w:szCs w:val="20"/>
        </w:rPr>
        <w:footnoteRef/>
      </w:r>
      <w:r w:rsidRPr="00FB52CF">
        <w:rPr>
          <w:rFonts w:ascii="Times New Roman" w:hAnsi="Times New Roman"/>
          <w:sz w:val="20"/>
          <w:szCs w:val="20"/>
        </w:rPr>
        <w:t xml:space="preserve"> </w:t>
      </w:r>
      <w:proofErr w:type="spellStart"/>
      <w:r w:rsidRPr="00FB52CF">
        <w:rPr>
          <w:rFonts w:ascii="Times New Roman" w:eastAsia="Times New Roman" w:hAnsi="Times New Roman"/>
          <w:sz w:val="20"/>
          <w:szCs w:val="20"/>
        </w:rPr>
        <w:t>Utpalavarna</w:t>
      </w:r>
      <w:proofErr w:type="spellEnd"/>
      <w:r w:rsidRPr="00FB52CF">
        <w:rPr>
          <w:rFonts w:ascii="Times New Roman" w:eastAsia="Times New Roman" w:hAnsi="Times New Roman"/>
          <w:sz w:val="20"/>
          <w:szCs w:val="20"/>
        </w:rPr>
        <w:t xml:space="preserve">, (Couleur du Lotus Bleu), fut, dans sa première vie, une prostituée qui avait l’habitude de porter des vêtements raffinés. Un jour, en guise de plaisanterie, elle revêtit le </w:t>
      </w:r>
      <w:proofErr w:type="spellStart"/>
      <w:r w:rsidRPr="00FB52CF">
        <w:rPr>
          <w:rFonts w:ascii="Times New Roman" w:eastAsia="Times New Roman" w:hAnsi="Times New Roman"/>
          <w:i/>
          <w:iCs/>
          <w:sz w:val="20"/>
          <w:szCs w:val="20"/>
        </w:rPr>
        <w:t>kesa</w:t>
      </w:r>
      <w:proofErr w:type="spellEnd"/>
      <w:r w:rsidRPr="00FB52CF">
        <w:rPr>
          <w:rFonts w:ascii="Times New Roman" w:eastAsia="Times New Roman" w:hAnsi="Times New Roman"/>
          <w:sz w:val="20"/>
          <w:szCs w:val="20"/>
        </w:rPr>
        <w:t xml:space="preserve">. Ce geste désinvolte lui valut des mérites si grands que dans sa vie suivante, elle connut le Dharma du bouddha </w:t>
      </w:r>
      <w:proofErr w:type="spellStart"/>
      <w:r w:rsidRPr="00FB52CF">
        <w:rPr>
          <w:rFonts w:ascii="Times New Roman" w:eastAsia="Times New Roman" w:hAnsi="Times New Roman"/>
          <w:sz w:val="20"/>
          <w:szCs w:val="20"/>
        </w:rPr>
        <w:t>Kasyapa</w:t>
      </w:r>
      <w:proofErr w:type="spellEnd"/>
      <w:r w:rsidRPr="00FB52CF">
        <w:rPr>
          <w:rFonts w:ascii="Times New Roman" w:eastAsia="Times New Roman" w:hAnsi="Times New Roman"/>
          <w:sz w:val="20"/>
          <w:szCs w:val="20"/>
        </w:rPr>
        <w:t xml:space="preserve"> et devint une </w:t>
      </w:r>
      <w:proofErr w:type="spellStart"/>
      <w:r w:rsidRPr="00FB52CF">
        <w:rPr>
          <w:rFonts w:ascii="Times New Roman" w:eastAsia="Times New Roman" w:hAnsi="Times New Roman"/>
          <w:i/>
          <w:iCs/>
          <w:sz w:val="20"/>
          <w:szCs w:val="20"/>
        </w:rPr>
        <w:t>bhiksuni</w:t>
      </w:r>
      <w:proofErr w:type="spellEnd"/>
      <w:r w:rsidRPr="00FB52CF">
        <w:rPr>
          <w:rFonts w:ascii="Times New Roman" w:eastAsia="Times New Roman" w:hAnsi="Times New Roman"/>
          <w:sz w:val="20"/>
          <w:szCs w:val="20"/>
        </w:rPr>
        <w:t xml:space="preserve">. Dans sa troisième vie, elle rencontra le Bouddha </w:t>
      </w:r>
      <w:proofErr w:type="spellStart"/>
      <w:r w:rsidRPr="00FB52CF">
        <w:rPr>
          <w:rFonts w:ascii="Times New Roman" w:eastAsia="Times New Roman" w:hAnsi="Times New Roman"/>
          <w:sz w:val="20"/>
          <w:szCs w:val="20"/>
        </w:rPr>
        <w:t>Shakyamuni</w:t>
      </w:r>
      <w:proofErr w:type="spellEnd"/>
      <w:r w:rsidRPr="00FB52CF">
        <w:rPr>
          <w:rFonts w:ascii="Times New Roman" w:eastAsia="Times New Roman" w:hAnsi="Times New Roman"/>
          <w:sz w:val="20"/>
          <w:szCs w:val="20"/>
        </w:rPr>
        <w:t xml:space="preserve"> et devint un grand </w:t>
      </w:r>
      <w:r w:rsidRPr="00FB52CF">
        <w:rPr>
          <w:rFonts w:ascii="Times New Roman" w:eastAsia="Times New Roman" w:hAnsi="Times New Roman"/>
          <w:i/>
          <w:iCs/>
          <w:sz w:val="20"/>
          <w:szCs w:val="20"/>
        </w:rPr>
        <w:t>arhat</w:t>
      </w:r>
      <w:r w:rsidRPr="00FB52CF">
        <w:rPr>
          <w:rFonts w:ascii="Times New Roman" w:eastAsia="Times New Roman" w:hAnsi="Times New Roman"/>
          <w:sz w:val="20"/>
          <w:szCs w:val="20"/>
        </w:rPr>
        <w:t xml:space="preserve">, maniant aisément les six pouvoirs (dont celui de mettre fin à toute chose inutile) et les trois types de connaissances. Il est écrit dans le </w:t>
      </w:r>
      <w:r w:rsidRPr="00FB52CF">
        <w:rPr>
          <w:rFonts w:ascii="Times New Roman" w:eastAsia="Times New Roman" w:hAnsi="Times New Roman"/>
          <w:i/>
          <w:iCs/>
          <w:sz w:val="20"/>
          <w:szCs w:val="20"/>
        </w:rPr>
        <w:t>Sutra de Jataka</w:t>
      </w:r>
      <w:r w:rsidRPr="00FB52CF">
        <w:rPr>
          <w:rFonts w:ascii="Times New Roman" w:eastAsia="Times New Roman" w:hAnsi="Times New Roman"/>
          <w:sz w:val="20"/>
          <w:szCs w:val="20"/>
        </w:rPr>
        <w:t>, qu’</w:t>
      </w:r>
      <w:proofErr w:type="spellStart"/>
      <w:r w:rsidRPr="00FB52CF">
        <w:rPr>
          <w:rFonts w:ascii="Times New Roman" w:eastAsia="Times New Roman" w:hAnsi="Times New Roman"/>
          <w:sz w:val="20"/>
          <w:szCs w:val="20"/>
        </w:rPr>
        <w:t>Utpalavarna</w:t>
      </w:r>
      <w:proofErr w:type="spellEnd"/>
      <w:r w:rsidRPr="00FB52CF">
        <w:rPr>
          <w:rFonts w:ascii="Times New Roman" w:eastAsia="Times New Roman" w:hAnsi="Times New Roman"/>
          <w:sz w:val="20"/>
          <w:szCs w:val="20"/>
        </w:rPr>
        <w:t xml:space="preserve"> encouragea les femmes nobles à abandonner leur vie de famille pour suivre la Voie de Bouddha, même si elles ne pouvaient pas respecter les préceptes. Cette histoire légendaire est relatée par </w:t>
      </w:r>
      <w:proofErr w:type="spellStart"/>
      <w:r w:rsidRPr="00FB52CF">
        <w:rPr>
          <w:rFonts w:ascii="Times New Roman" w:eastAsia="Times New Roman" w:hAnsi="Times New Roman"/>
          <w:sz w:val="20"/>
          <w:szCs w:val="20"/>
        </w:rPr>
        <w:t>Dôgen</w:t>
      </w:r>
      <w:proofErr w:type="spellEnd"/>
      <w:r w:rsidRPr="00FB52CF">
        <w:rPr>
          <w:rFonts w:ascii="Times New Roman" w:eastAsia="Times New Roman" w:hAnsi="Times New Roman"/>
          <w:sz w:val="20"/>
          <w:szCs w:val="20"/>
        </w:rPr>
        <w:t xml:space="preserve"> dans le </w:t>
      </w:r>
      <w:proofErr w:type="spellStart"/>
      <w:r w:rsidRPr="00FB52CF">
        <w:rPr>
          <w:rFonts w:ascii="Times New Roman" w:eastAsia="Times New Roman" w:hAnsi="Times New Roman"/>
          <w:i/>
          <w:iCs/>
          <w:sz w:val="20"/>
          <w:szCs w:val="20"/>
        </w:rPr>
        <w:t>Kesa</w:t>
      </w:r>
      <w:proofErr w:type="spellEnd"/>
      <w:r w:rsidRPr="00FB52CF">
        <w:rPr>
          <w:rFonts w:ascii="Times New Roman" w:eastAsia="Times New Roman" w:hAnsi="Times New Roman"/>
          <w:i/>
          <w:iCs/>
          <w:sz w:val="20"/>
          <w:szCs w:val="20"/>
        </w:rPr>
        <w:t xml:space="preserve"> </w:t>
      </w:r>
      <w:proofErr w:type="spellStart"/>
      <w:r w:rsidRPr="00FB52CF">
        <w:rPr>
          <w:rFonts w:ascii="Times New Roman" w:eastAsia="Times New Roman" w:hAnsi="Times New Roman"/>
          <w:i/>
          <w:iCs/>
          <w:sz w:val="20"/>
          <w:szCs w:val="20"/>
        </w:rPr>
        <w:t>Kudoku</w:t>
      </w:r>
      <w:proofErr w:type="spellEnd"/>
      <w:r w:rsidRPr="00FB52CF">
        <w:rPr>
          <w:rFonts w:ascii="Times New Roman" w:eastAsia="Times New Roman" w:hAnsi="Times New Roman"/>
          <w:sz w:val="20"/>
          <w:szCs w:val="20"/>
        </w:rPr>
        <w:t xml:space="preserve"> du </w:t>
      </w:r>
      <w:proofErr w:type="spellStart"/>
      <w:r w:rsidRPr="00FB52CF">
        <w:rPr>
          <w:rFonts w:ascii="Times New Roman" w:eastAsia="Times New Roman" w:hAnsi="Times New Roman"/>
          <w:i/>
          <w:iCs/>
          <w:sz w:val="20"/>
          <w:szCs w:val="20"/>
        </w:rPr>
        <w:t>Shobogenzo</w:t>
      </w:r>
      <w:proofErr w:type="spellEnd"/>
      <w:r w:rsidRPr="00FB52CF">
        <w:rPr>
          <w:rFonts w:ascii="Times New Roman" w:eastAsia="Times New Roman" w:hAnsi="Times New Roman"/>
          <w:sz w:val="20"/>
          <w:szCs w:val="20"/>
        </w:rPr>
        <w:t>. (Bulletin de l'AZI, Juin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0785"/>
      <w:docPartObj>
        <w:docPartGallery w:val="Page Numbers (Top of Page)"/>
        <w:docPartUnique/>
      </w:docPartObj>
    </w:sdtPr>
    <w:sdtContent>
      <w:p w:rsidR="00234119" w:rsidRDefault="00FB52CF">
        <w:pPr>
          <w:pStyle w:val="En-tte"/>
          <w:jc w:val="right"/>
        </w:pPr>
        <w:r>
          <w:t>P</w:t>
        </w:r>
        <w:r w:rsidR="00234119">
          <w:t xml:space="preserve">réceptes des moines et des laïcs zen      pour </w:t>
        </w:r>
        <w:hyperlink r:id="rId1" w:history="1">
          <w:r w:rsidR="00234119" w:rsidRPr="00234119">
            <w:rPr>
              <w:rStyle w:val="Lienhypertexte"/>
              <w:rFonts w:ascii="Times New Roman" w:hAnsi="Times New Roman"/>
              <w:color w:val="auto"/>
            </w:rPr>
            <w:t>http://www.shobogenzo.eu</w:t>
          </w:r>
        </w:hyperlink>
        <w:r w:rsidR="00234119">
          <w:t xml:space="preserve">              </w:t>
        </w:r>
        <w:fldSimple w:instr=" PAGE   \* MERGEFORMAT ">
          <w:r w:rsidR="00111D9D">
            <w:rPr>
              <w:noProof/>
            </w:rPr>
            <w:t>11</w:t>
          </w:r>
        </w:fldSimple>
      </w:p>
    </w:sdtContent>
  </w:sdt>
  <w:p w:rsidR="00234119" w:rsidRDefault="002341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33D84"/>
    <w:multiLevelType w:val="hybridMultilevel"/>
    <w:tmpl w:val="0060C222"/>
    <w:lvl w:ilvl="0" w:tplc="7250E1F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5B86"/>
    <w:rsid w:val="00001142"/>
    <w:rsid w:val="00024CA2"/>
    <w:rsid w:val="00111D9D"/>
    <w:rsid w:val="001E3C9B"/>
    <w:rsid w:val="00234119"/>
    <w:rsid w:val="002B11D7"/>
    <w:rsid w:val="002C03B1"/>
    <w:rsid w:val="00531F17"/>
    <w:rsid w:val="00601330"/>
    <w:rsid w:val="00740EC3"/>
    <w:rsid w:val="007E4A72"/>
    <w:rsid w:val="009A29FE"/>
    <w:rsid w:val="00C60343"/>
    <w:rsid w:val="00C943A8"/>
    <w:rsid w:val="00CA5B86"/>
    <w:rsid w:val="00DC3545"/>
    <w:rsid w:val="00ED4CC6"/>
    <w:rsid w:val="00F76F35"/>
    <w:rsid w:val="00F81CA8"/>
    <w:rsid w:val="00F940F9"/>
    <w:rsid w:val="00FB52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86"/>
    <w:rPr>
      <w:rFonts w:ascii="Calibri" w:eastAsia="MS Mincho" w:hAnsi="Calibri" w:cs="Times New Roman"/>
      <w:lang w:eastAsia="fr-FR"/>
    </w:rPr>
  </w:style>
  <w:style w:type="paragraph" w:styleId="Titre3">
    <w:name w:val="heading 3"/>
    <w:basedOn w:val="Normal"/>
    <w:next w:val="Normal"/>
    <w:link w:val="Titre3Car"/>
    <w:uiPriority w:val="9"/>
    <w:semiHidden/>
    <w:unhideWhenUsed/>
    <w:qFormat/>
    <w:rsid w:val="00CA5B8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A5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CA5B86"/>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CA5B86"/>
    <w:rPr>
      <w:rFonts w:asciiTheme="majorHAnsi" w:eastAsiaTheme="majorEastAsia" w:hAnsiTheme="majorHAnsi" w:cstheme="majorBidi"/>
      <w:b/>
      <w:bCs/>
      <w:i/>
      <w:iCs/>
      <w:color w:val="4F81BD" w:themeColor="accent1"/>
      <w:lang w:eastAsia="fr-FR"/>
    </w:rPr>
  </w:style>
  <w:style w:type="character" w:customStyle="1" w:styleId="st">
    <w:name w:val="st"/>
    <w:basedOn w:val="Policepardfaut"/>
    <w:rsid w:val="00CA5B86"/>
  </w:style>
  <w:style w:type="character" w:styleId="Accentuation">
    <w:name w:val="Emphasis"/>
    <w:basedOn w:val="Policepardfaut"/>
    <w:uiPriority w:val="20"/>
    <w:qFormat/>
    <w:rsid w:val="00CA5B86"/>
    <w:rPr>
      <w:i/>
      <w:iCs/>
    </w:rPr>
  </w:style>
  <w:style w:type="paragraph" w:styleId="Notedebasdepage">
    <w:name w:val="footnote text"/>
    <w:basedOn w:val="Normal"/>
    <w:link w:val="NotedebasdepageCar"/>
    <w:uiPriority w:val="99"/>
    <w:unhideWhenUsed/>
    <w:rsid w:val="00CA5B86"/>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rsid w:val="00CA5B86"/>
    <w:rPr>
      <w:rFonts w:eastAsiaTheme="minorEastAsia"/>
      <w:sz w:val="20"/>
      <w:szCs w:val="20"/>
      <w:lang w:eastAsia="ja-JP"/>
    </w:rPr>
  </w:style>
  <w:style w:type="character" w:styleId="Appelnotedebasdep">
    <w:name w:val="footnote reference"/>
    <w:basedOn w:val="Policepardfaut"/>
    <w:uiPriority w:val="99"/>
    <w:semiHidden/>
    <w:unhideWhenUsed/>
    <w:rsid w:val="00CA5B86"/>
    <w:rPr>
      <w:vertAlign w:val="superscript"/>
    </w:rPr>
  </w:style>
  <w:style w:type="character" w:styleId="Lienhypertexte">
    <w:name w:val="Hyperlink"/>
    <w:basedOn w:val="Policepardfaut"/>
    <w:uiPriority w:val="99"/>
    <w:unhideWhenUsed/>
    <w:rsid w:val="00CA5B86"/>
    <w:rPr>
      <w:color w:val="0000FF" w:themeColor="hyperlink"/>
      <w:u w:val="single"/>
    </w:rPr>
  </w:style>
  <w:style w:type="paragraph" w:styleId="NormalWeb">
    <w:name w:val="Normal (Web)"/>
    <w:basedOn w:val="Normal"/>
    <w:uiPriority w:val="99"/>
    <w:semiHidden/>
    <w:unhideWhenUsed/>
    <w:rsid w:val="00CA5B86"/>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CA5B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5B86"/>
    <w:rPr>
      <w:rFonts w:ascii="Tahoma" w:eastAsia="MS Mincho" w:hAnsi="Tahoma" w:cs="Tahoma"/>
      <w:sz w:val="16"/>
      <w:szCs w:val="16"/>
      <w:lang w:eastAsia="fr-FR"/>
    </w:rPr>
  </w:style>
  <w:style w:type="paragraph" w:styleId="Paragraphedeliste">
    <w:name w:val="List Paragraph"/>
    <w:basedOn w:val="Normal"/>
    <w:uiPriority w:val="34"/>
    <w:qFormat/>
    <w:rsid w:val="00024CA2"/>
    <w:pPr>
      <w:ind w:left="720"/>
      <w:contextualSpacing/>
    </w:pPr>
  </w:style>
  <w:style w:type="paragraph" w:styleId="En-tte">
    <w:name w:val="header"/>
    <w:basedOn w:val="Normal"/>
    <w:link w:val="En-tteCar"/>
    <w:uiPriority w:val="99"/>
    <w:unhideWhenUsed/>
    <w:rsid w:val="00234119"/>
    <w:pPr>
      <w:tabs>
        <w:tab w:val="center" w:pos="4536"/>
        <w:tab w:val="right" w:pos="9072"/>
      </w:tabs>
      <w:spacing w:after="0" w:line="240" w:lineRule="auto"/>
    </w:pPr>
  </w:style>
  <w:style w:type="character" w:customStyle="1" w:styleId="En-tteCar">
    <w:name w:val="En-tête Car"/>
    <w:basedOn w:val="Policepardfaut"/>
    <w:link w:val="En-tte"/>
    <w:uiPriority w:val="99"/>
    <w:rsid w:val="00234119"/>
    <w:rPr>
      <w:rFonts w:ascii="Calibri" w:eastAsia="MS Mincho" w:hAnsi="Calibri" w:cs="Times New Roman"/>
      <w:lang w:eastAsia="fr-FR"/>
    </w:rPr>
  </w:style>
  <w:style w:type="paragraph" w:styleId="Pieddepage">
    <w:name w:val="footer"/>
    <w:basedOn w:val="Normal"/>
    <w:link w:val="PieddepageCar"/>
    <w:uiPriority w:val="99"/>
    <w:semiHidden/>
    <w:unhideWhenUsed/>
    <w:rsid w:val="0023411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4119"/>
    <w:rPr>
      <w:rFonts w:ascii="Calibri" w:eastAsia="MS Mincho" w:hAnsi="Calibri" w:cs="Times New Roman"/>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esperer-isshoni.fr/spip.php?article254" TargetMode="External"/><Relationship Id="rId2" Type="http://schemas.openxmlformats.org/officeDocument/2006/relationships/hyperlink" Target="http://www.zenmons.be/index.php?option=com_content&amp;view=article&amp;id=45&amp;Itemid=46" TargetMode="External"/><Relationship Id="rId1" Type="http://schemas.openxmlformats.org/officeDocument/2006/relationships/hyperlink" Target="http://www.zenmons.be/index.php?option=com_content&amp;view=article&amp;id=45&amp;Itemid=4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5935-B7A0-4C37-B8AA-4EC731E2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4666</Words>
  <Characters>25665</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11</cp:revision>
  <cp:lastPrinted>2013-04-21T17:12:00Z</cp:lastPrinted>
  <dcterms:created xsi:type="dcterms:W3CDTF">2013-04-20T08:39:00Z</dcterms:created>
  <dcterms:modified xsi:type="dcterms:W3CDTF">2013-04-21T17:12:00Z</dcterms:modified>
</cp:coreProperties>
</file>