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10456"/>
      </w:tblGrid>
      <w:tr w:rsidR="00F4176D" w:rsidTr="00F4176D">
        <w:tc>
          <w:tcPr>
            <w:tcW w:w="10456" w:type="dxa"/>
          </w:tcPr>
          <w:p w:rsidR="00F4176D" w:rsidRDefault="00F4176D" w:rsidP="00F4176D">
            <w:pPr>
              <w:jc w:val="center"/>
              <w:rPr>
                <w:b/>
                <w:bCs/>
                <w:sz w:val="28"/>
                <w:szCs w:val="28"/>
                <w:u w:val="single"/>
              </w:rPr>
            </w:pPr>
            <w:r w:rsidRPr="00FE4CAA">
              <w:rPr>
                <w:b/>
                <w:bCs/>
                <w:sz w:val="28"/>
                <w:szCs w:val="28"/>
                <w:u w:val="single"/>
              </w:rPr>
              <w:t>L’ECOLE À LA MAISON.</w:t>
            </w:r>
          </w:p>
          <w:p w:rsidR="00F4176D" w:rsidRDefault="00F4176D" w:rsidP="00F4176D">
            <w:pPr>
              <w:rPr>
                <w:b/>
                <w:bCs/>
                <w:sz w:val="28"/>
                <w:szCs w:val="28"/>
                <w:u w:val="single"/>
              </w:rPr>
            </w:pPr>
          </w:p>
          <w:p w:rsidR="00F4176D" w:rsidRDefault="00F4176D" w:rsidP="00F4176D">
            <w:pPr>
              <w:rPr>
                <w:sz w:val="28"/>
                <w:szCs w:val="28"/>
                <w:u w:val="single"/>
              </w:rPr>
            </w:pPr>
            <w:r>
              <w:rPr>
                <w:sz w:val="28"/>
                <w:szCs w:val="28"/>
              </w:rPr>
              <w:t>Classe de TPS et PS d’Arleux en Gohelle.</w:t>
            </w:r>
          </w:p>
          <w:p w:rsidR="00F4176D" w:rsidRDefault="00F4176D" w:rsidP="00F4176D">
            <w:pPr>
              <w:rPr>
                <w:sz w:val="28"/>
                <w:szCs w:val="28"/>
              </w:rPr>
            </w:pPr>
            <w:r w:rsidRPr="00D43970">
              <w:rPr>
                <w:sz w:val="28"/>
                <w:szCs w:val="28"/>
              </w:rPr>
              <w:t>Mardi 17 mars 2020.</w:t>
            </w:r>
          </w:p>
          <w:p w:rsidR="00F4176D" w:rsidRDefault="00F4176D" w:rsidP="00F4176D">
            <w:pPr>
              <w:rPr>
                <w:sz w:val="28"/>
                <w:szCs w:val="28"/>
              </w:rPr>
            </w:pPr>
          </w:p>
          <w:p w:rsidR="00F4176D" w:rsidRPr="0047389B" w:rsidRDefault="00F4176D" w:rsidP="00F4176D">
            <w:pPr>
              <w:rPr>
                <w:sz w:val="24"/>
                <w:szCs w:val="24"/>
              </w:rPr>
            </w:pPr>
            <w:r w:rsidRPr="0047389B">
              <w:rPr>
                <w:sz w:val="24"/>
                <w:szCs w:val="24"/>
              </w:rPr>
              <w:t xml:space="preserve">Chers parents, </w:t>
            </w:r>
          </w:p>
          <w:p w:rsidR="00F4176D" w:rsidRPr="0047389B" w:rsidRDefault="00F4176D" w:rsidP="00F4176D">
            <w:pPr>
              <w:rPr>
                <w:sz w:val="24"/>
                <w:szCs w:val="24"/>
              </w:rPr>
            </w:pPr>
            <w:r w:rsidRPr="0047389B">
              <w:rPr>
                <w:sz w:val="24"/>
                <w:szCs w:val="24"/>
              </w:rPr>
              <w:t xml:space="preserve">Lors de la semaine de l’école maternelle ouverte aux parents, vous avez pu découvrir le fonctionnement d’une classe maternelle, notamment en animant un atelier. Vous avez pu voir que nous travaillons beaucoup à partir de jeux de la classe ou construits par l’enseignant, en s’inspirant bien souvent d’un album de jeunesse. </w:t>
            </w:r>
          </w:p>
          <w:p w:rsidR="00F4176D" w:rsidRPr="0047389B" w:rsidRDefault="00F4176D" w:rsidP="00F4176D">
            <w:pPr>
              <w:rPr>
                <w:sz w:val="24"/>
                <w:szCs w:val="24"/>
              </w:rPr>
            </w:pPr>
            <w:r w:rsidRPr="0047389B">
              <w:rPr>
                <w:sz w:val="24"/>
                <w:szCs w:val="24"/>
              </w:rPr>
              <w:t xml:space="preserve">Je vous mets donc quelques indications sur les compétences que nous aurions travaillées en classe durant cette période. Je vous propose des fiches complémentaires à ces ateliers, ateliers que nous poursuivrons quand nous reviendrons en classe. </w:t>
            </w:r>
          </w:p>
          <w:p w:rsidR="00F4176D" w:rsidRPr="0047389B" w:rsidRDefault="00F4176D" w:rsidP="00F4176D">
            <w:pPr>
              <w:rPr>
                <w:sz w:val="24"/>
                <w:szCs w:val="24"/>
              </w:rPr>
            </w:pPr>
            <w:r w:rsidRPr="0047389B">
              <w:rPr>
                <w:sz w:val="24"/>
                <w:szCs w:val="24"/>
              </w:rPr>
              <w:t xml:space="preserve">Je vous remets, à travers les différentes rubriques, le déroulement d’une journée type en classe de TPS et PS. </w:t>
            </w:r>
          </w:p>
          <w:p w:rsidR="0047389B" w:rsidRPr="0047389B" w:rsidRDefault="00DB1FBB" w:rsidP="00F4176D">
            <w:pPr>
              <w:rPr>
                <w:sz w:val="24"/>
                <w:szCs w:val="24"/>
              </w:rPr>
            </w:pPr>
            <w:r w:rsidRPr="0047389B">
              <w:rPr>
                <w:sz w:val="24"/>
                <w:szCs w:val="24"/>
              </w:rPr>
              <w:t xml:space="preserve">Prenez soin de vous et de votre famille. </w:t>
            </w:r>
            <w:r w:rsidR="0047389B" w:rsidRPr="0047389B">
              <w:rPr>
                <w:sz w:val="24"/>
                <w:szCs w:val="24"/>
              </w:rPr>
              <w:t>Bisous aux enfants.  Mme Caille</w:t>
            </w:r>
          </w:p>
          <w:p w:rsidR="0047389B" w:rsidRPr="0047389B" w:rsidRDefault="0047389B" w:rsidP="00F4176D">
            <w:pPr>
              <w:rPr>
                <w:sz w:val="24"/>
                <w:szCs w:val="24"/>
              </w:rPr>
            </w:pPr>
          </w:p>
          <w:p w:rsidR="00F4176D" w:rsidRPr="0047389B" w:rsidRDefault="0047389B">
            <w:pPr>
              <w:rPr>
                <w:sz w:val="28"/>
                <w:szCs w:val="28"/>
              </w:rPr>
            </w:pPr>
            <w:r w:rsidRPr="0047389B">
              <w:rPr>
                <w:sz w:val="24"/>
                <w:szCs w:val="24"/>
                <w:u w:val="single"/>
              </w:rPr>
              <w:t>PS :</w:t>
            </w:r>
            <w:r w:rsidRPr="0047389B">
              <w:rPr>
                <w:sz w:val="24"/>
                <w:szCs w:val="24"/>
              </w:rPr>
              <w:t xml:space="preserve"> Ne vous inquiétez pas si votre « ne réussit pas » les activités proposées. C’est normal. Toutes ces compétences seront revues et retravaillées en MS et GS. En PS et TPS, on découvre les notions, on s’imprègne, on essaye… L’adulte accompagne l’enfant pour le mettre en confiance et valoriser ses réussites.</w:t>
            </w:r>
            <w:r>
              <w:rPr>
                <w:sz w:val="28"/>
                <w:szCs w:val="28"/>
              </w:rPr>
              <w:t xml:space="preserve"> </w:t>
            </w:r>
          </w:p>
        </w:tc>
      </w:tr>
    </w:tbl>
    <w:p w:rsidR="00F4176D" w:rsidRPr="003C7B53" w:rsidRDefault="00F4176D">
      <w:pPr>
        <w:rPr>
          <w:sz w:val="20"/>
          <w:szCs w:val="20"/>
        </w:rPr>
      </w:pPr>
    </w:p>
    <w:tbl>
      <w:tblPr>
        <w:tblStyle w:val="Grilledutableau"/>
        <w:tblW w:w="0" w:type="auto"/>
        <w:tblLook w:val="04A0" w:firstRow="1" w:lastRow="0" w:firstColumn="1" w:lastColumn="0" w:noHBand="0" w:noVBand="1"/>
      </w:tblPr>
      <w:tblGrid>
        <w:gridCol w:w="10456"/>
      </w:tblGrid>
      <w:tr w:rsidR="0047389B" w:rsidTr="0047389B">
        <w:tc>
          <w:tcPr>
            <w:tcW w:w="10456" w:type="dxa"/>
          </w:tcPr>
          <w:p w:rsidR="003C7B53" w:rsidRDefault="0047389B" w:rsidP="0047389B">
            <w:pPr>
              <w:rPr>
                <w:b/>
                <w:bCs/>
                <w:sz w:val="28"/>
                <w:szCs w:val="28"/>
                <w:u w:val="single"/>
              </w:rPr>
            </w:pPr>
            <w:r w:rsidRPr="00282BE7">
              <w:rPr>
                <w:b/>
                <w:bCs/>
                <w:sz w:val="28"/>
                <w:szCs w:val="28"/>
                <w:u w:val="single"/>
              </w:rPr>
              <w:t>Rituels :</w:t>
            </w:r>
            <w:r w:rsidR="003C7B53">
              <w:rPr>
                <w:b/>
                <w:bCs/>
                <w:sz w:val="28"/>
                <w:szCs w:val="28"/>
                <w:u w:val="single"/>
              </w:rPr>
              <w:t xml:space="preserve"> 20 MINUTES.</w:t>
            </w:r>
          </w:p>
          <w:p w:rsidR="0047389B" w:rsidRDefault="0047389B" w:rsidP="0047389B">
            <w:pPr>
              <w:rPr>
                <w:sz w:val="28"/>
                <w:szCs w:val="28"/>
              </w:rPr>
            </w:pPr>
            <w:r>
              <w:rPr>
                <w:sz w:val="28"/>
                <w:szCs w:val="28"/>
              </w:rPr>
              <w:t xml:space="preserve">1/ </w:t>
            </w:r>
            <w:r w:rsidRPr="008E44C8">
              <w:rPr>
                <w:i/>
                <w:iCs/>
                <w:sz w:val="28"/>
                <w:szCs w:val="28"/>
                <w:u w:val="single"/>
              </w:rPr>
              <w:t>Ecriture du prénom</w:t>
            </w:r>
            <w:r>
              <w:rPr>
                <w:sz w:val="28"/>
                <w:szCs w:val="28"/>
              </w:rPr>
              <w:t> : chaque jour, l’enfant, à l’aide de l’adulte écrit son prénom sur une ardoise ou un tableau, en capitales d’imprimerie. On nomme les lettres au fur et à mesure qu’elles sont écrites. Veiller à respecter le sens conventionnel de l’écriture. On écrit son prénom qu’une seule fois mais le faire quotidiennement. Les plus petits ne peuvent pas le faire seul, il faut leur tenir la main. Le but n’est pas de réussir mais de s’entrainer, d’essayer.</w:t>
            </w:r>
          </w:p>
          <w:p w:rsidR="0047389B" w:rsidRDefault="0047389B" w:rsidP="0047389B">
            <w:pPr>
              <w:rPr>
                <w:sz w:val="28"/>
                <w:szCs w:val="28"/>
              </w:rPr>
            </w:pPr>
            <w:r>
              <w:rPr>
                <w:sz w:val="28"/>
                <w:szCs w:val="28"/>
              </w:rPr>
              <w:t xml:space="preserve">2/ </w:t>
            </w:r>
            <w:r w:rsidRPr="008E44C8">
              <w:rPr>
                <w:i/>
                <w:iCs/>
                <w:sz w:val="28"/>
                <w:szCs w:val="28"/>
                <w:u w:val="single"/>
              </w:rPr>
              <w:t>Mémorisation des comptines de la période</w:t>
            </w:r>
            <w:r>
              <w:rPr>
                <w:sz w:val="28"/>
                <w:szCs w:val="28"/>
              </w:rPr>
              <w:t>. Cf liste des comptines. On peut trouver sur internet les vidéos de celles-ci. Les élèves les ont déjà vues, ils pourront les revisionner avec vous et par là-même vous les faire découvrir au début. Ensuite, il faudra « cacher les images » pour que votre enfant chante, verbalise, mémorise, s’approprie et restitue les comptines (sinon il devient passif face aux images, ne mémorise pas la comptine, ne chante pas).</w:t>
            </w:r>
          </w:p>
          <w:p w:rsidR="003C7B53" w:rsidRDefault="0047389B" w:rsidP="0047389B">
            <w:pPr>
              <w:rPr>
                <w:sz w:val="28"/>
                <w:szCs w:val="28"/>
              </w:rPr>
            </w:pPr>
            <w:r>
              <w:rPr>
                <w:sz w:val="28"/>
                <w:szCs w:val="28"/>
              </w:rPr>
              <w:t xml:space="preserve">3/ </w:t>
            </w:r>
            <w:r w:rsidRPr="000166AB">
              <w:rPr>
                <w:i/>
                <w:iCs/>
                <w:sz w:val="28"/>
                <w:szCs w:val="28"/>
                <w:u w:val="single"/>
              </w:rPr>
              <w:t>Dire la date, la météo du jour.</w:t>
            </w:r>
            <w:r>
              <w:rPr>
                <w:sz w:val="28"/>
                <w:szCs w:val="28"/>
              </w:rPr>
              <w:t xml:space="preserve"> L’adulte peut écrire le jour sur une ardoise ou un tableau</w:t>
            </w:r>
            <w:bookmarkStart w:id="0" w:name="_GoBack"/>
            <w:bookmarkEnd w:id="0"/>
            <w:r>
              <w:rPr>
                <w:sz w:val="28"/>
                <w:szCs w:val="28"/>
              </w:rPr>
              <w:t>. Cf fiche créée spécialement pour faire la date à la maison avec P’tit Loup.</w:t>
            </w:r>
          </w:p>
          <w:p w:rsidR="0047389B" w:rsidRPr="003C7B53" w:rsidRDefault="0047389B" w:rsidP="0047389B">
            <w:pPr>
              <w:rPr>
                <w:sz w:val="28"/>
                <w:szCs w:val="28"/>
              </w:rPr>
            </w:pPr>
            <w:r>
              <w:rPr>
                <w:sz w:val="28"/>
                <w:szCs w:val="28"/>
              </w:rPr>
              <w:t>4</w:t>
            </w:r>
            <w:r w:rsidRPr="008E44C8">
              <w:rPr>
                <w:sz w:val="28"/>
                <w:szCs w:val="28"/>
                <w:u w:val="single"/>
              </w:rPr>
              <w:t xml:space="preserve">/ </w:t>
            </w:r>
            <w:r w:rsidRPr="000166AB">
              <w:rPr>
                <w:i/>
                <w:iCs/>
                <w:sz w:val="28"/>
                <w:szCs w:val="28"/>
                <w:u w:val="single"/>
              </w:rPr>
              <w:t>Récitation quotidienne de la comptine numérique</w:t>
            </w:r>
            <w:r>
              <w:rPr>
                <w:sz w:val="28"/>
                <w:szCs w:val="28"/>
              </w:rPr>
              <w:t>. Dire la suite des nombres le plus loin possible. Ensuite, dénombrer des petites collections, différentes chaque jour.  Votre enfant peut dénombrer les personnes présentes à la maison, compter des couverts (cuillères, fourchettes …), compter des petites voitures, des peluches … A l’inverse, votre enfant peut aussi constituer des collections : vous lui demandez d’aller chercher par exemple trois crayons rouges ou encore deux bleus et un violet. En PS, on va jusque 4</w:t>
            </w:r>
            <w:r w:rsidRPr="003C7B53">
              <w:rPr>
                <w:sz w:val="24"/>
                <w:szCs w:val="24"/>
              </w:rPr>
              <w:t>. On représente les nombres par les constellations du dé ou les doigts (les chiffres seront vus surtout en MS). Les plus petits ne sont pas encore au stade de dénombrement. Ne pas s‘inquiéter, ça viendra…</w:t>
            </w:r>
          </w:p>
        </w:tc>
      </w:tr>
    </w:tbl>
    <w:p w:rsidR="0047389B" w:rsidRDefault="0047389B"/>
    <w:tbl>
      <w:tblPr>
        <w:tblStyle w:val="Grilledutableau"/>
        <w:tblW w:w="10456" w:type="dxa"/>
        <w:tblLook w:val="04A0" w:firstRow="1" w:lastRow="0" w:firstColumn="1" w:lastColumn="0" w:noHBand="0" w:noVBand="1"/>
      </w:tblPr>
      <w:tblGrid>
        <w:gridCol w:w="10456"/>
      </w:tblGrid>
      <w:tr w:rsidR="003C7B53" w:rsidTr="003C7B53">
        <w:tc>
          <w:tcPr>
            <w:tcW w:w="10456" w:type="dxa"/>
            <w:tcBorders>
              <w:bottom w:val="single" w:sz="4" w:space="0" w:color="auto"/>
            </w:tcBorders>
          </w:tcPr>
          <w:p w:rsidR="003C7B53" w:rsidRPr="00C31AF2" w:rsidRDefault="003C7B53" w:rsidP="003C7B53">
            <w:pPr>
              <w:rPr>
                <w:sz w:val="28"/>
                <w:szCs w:val="28"/>
              </w:rPr>
            </w:pPr>
            <w:r w:rsidRPr="00282BE7">
              <w:rPr>
                <w:b/>
                <w:bCs/>
                <w:sz w:val="28"/>
                <w:szCs w:val="28"/>
                <w:u w:val="single"/>
              </w:rPr>
              <w:lastRenderedPageBreak/>
              <w:t xml:space="preserve">Ateliers : </w:t>
            </w:r>
            <w:r w:rsidR="00C31AF2">
              <w:rPr>
                <w:b/>
                <w:bCs/>
                <w:sz w:val="28"/>
                <w:szCs w:val="28"/>
                <w:u w:val="single"/>
              </w:rPr>
              <w:t>15 à 20 minutes par atelier</w:t>
            </w:r>
            <w:r w:rsidR="00C31AF2" w:rsidRPr="00C31AF2">
              <w:rPr>
                <w:sz w:val="28"/>
                <w:szCs w:val="28"/>
                <w:u w:val="single"/>
              </w:rPr>
              <w:t xml:space="preserve"> </w:t>
            </w:r>
            <w:r w:rsidR="00C31AF2" w:rsidRPr="00C31AF2">
              <w:rPr>
                <w:b/>
                <w:bCs/>
                <w:sz w:val="28"/>
                <w:szCs w:val="28"/>
                <w:u w:val="single"/>
              </w:rPr>
              <w:t>(Un à deux ateliers par jour maximum)</w:t>
            </w:r>
            <w:r w:rsidR="00C31AF2">
              <w:rPr>
                <w:b/>
                <w:bCs/>
                <w:sz w:val="28"/>
                <w:szCs w:val="28"/>
                <w:u w:val="single"/>
              </w:rPr>
              <w:t>.</w:t>
            </w:r>
          </w:p>
          <w:p w:rsidR="003C7B53" w:rsidRDefault="003C7B53" w:rsidP="003C7B53">
            <w:pPr>
              <w:rPr>
                <w:sz w:val="28"/>
                <w:szCs w:val="28"/>
              </w:rPr>
            </w:pPr>
            <w:r>
              <w:rPr>
                <w:sz w:val="28"/>
                <w:szCs w:val="28"/>
              </w:rPr>
              <w:t xml:space="preserve">Cette période-ci, nous avons validé des compétences travaillées la précédente à partir des albums « Le tout petit roi » et « La très grande princesse » de Miura. </w:t>
            </w:r>
          </w:p>
          <w:p w:rsidR="003C7B53" w:rsidRDefault="003C7B53" w:rsidP="003C7B53">
            <w:pPr>
              <w:rPr>
                <w:sz w:val="28"/>
                <w:szCs w:val="28"/>
              </w:rPr>
            </w:pPr>
            <w:r>
              <w:rPr>
                <w:sz w:val="28"/>
                <w:szCs w:val="28"/>
              </w:rPr>
              <w:t xml:space="preserve">Ensuite, nous avons commencé des ateliers en arts plastiques, en langage, en mathématiques en lien avec l’album « Petite Taupe, ouvre-moi ta porte » d’Orianne Lallemand. Nous les poursuivrons quand nous reviendrons à l’école. </w:t>
            </w:r>
          </w:p>
          <w:p w:rsidR="003C7B53" w:rsidRDefault="003C7B53" w:rsidP="003C7B53">
            <w:pPr>
              <w:rPr>
                <w:sz w:val="28"/>
                <w:szCs w:val="28"/>
              </w:rPr>
            </w:pPr>
          </w:p>
          <w:p w:rsidR="003C7B53" w:rsidRPr="00E3194A" w:rsidRDefault="003C7B53" w:rsidP="003C7B53">
            <w:pPr>
              <w:rPr>
                <w:sz w:val="28"/>
                <w:szCs w:val="28"/>
                <w:u w:val="single"/>
              </w:rPr>
            </w:pPr>
            <w:r w:rsidRPr="00E3194A">
              <w:rPr>
                <w:sz w:val="28"/>
                <w:szCs w:val="28"/>
                <w:u w:val="single"/>
              </w:rPr>
              <w:t xml:space="preserve">Les compétences </w:t>
            </w:r>
            <w:r w:rsidR="003F0091">
              <w:rPr>
                <w:sz w:val="28"/>
                <w:szCs w:val="28"/>
                <w:u w:val="single"/>
              </w:rPr>
              <w:t xml:space="preserve">de </w:t>
            </w:r>
            <w:r w:rsidRPr="00E3194A">
              <w:rPr>
                <w:sz w:val="28"/>
                <w:szCs w:val="28"/>
                <w:u w:val="single"/>
              </w:rPr>
              <w:t xml:space="preserve">cette période étaient </w:t>
            </w:r>
            <w:r w:rsidR="003F0091">
              <w:rPr>
                <w:sz w:val="28"/>
                <w:szCs w:val="28"/>
                <w:u w:val="single"/>
              </w:rPr>
              <w:t xml:space="preserve">les suivantes </w:t>
            </w:r>
            <w:r w:rsidRPr="00E3194A">
              <w:rPr>
                <w:sz w:val="28"/>
                <w:szCs w:val="28"/>
                <w:u w:val="single"/>
              </w:rPr>
              <w:t xml:space="preserve">: </w:t>
            </w:r>
          </w:p>
          <w:p w:rsidR="003C7B53" w:rsidRPr="00DC6F62" w:rsidRDefault="003C7B53" w:rsidP="003C7B53">
            <w:pPr>
              <w:rPr>
                <w:sz w:val="20"/>
                <w:szCs w:val="20"/>
              </w:rPr>
            </w:pPr>
          </w:p>
          <w:p w:rsidR="003C7B53" w:rsidRDefault="003C7B53" w:rsidP="003C7B53">
            <w:pPr>
              <w:rPr>
                <w:sz w:val="28"/>
                <w:szCs w:val="28"/>
              </w:rPr>
            </w:pPr>
            <w:r>
              <w:rPr>
                <w:sz w:val="28"/>
                <w:szCs w:val="28"/>
              </w:rPr>
              <w:t xml:space="preserve">- </w:t>
            </w:r>
            <w:r w:rsidRPr="00E3194A">
              <w:rPr>
                <w:sz w:val="28"/>
                <w:szCs w:val="28"/>
                <w:u w:val="single"/>
              </w:rPr>
              <w:t>commencer à s’approprier les lettres de l’alphabet en capitales d’imprimerie</w:t>
            </w:r>
            <w:r>
              <w:rPr>
                <w:sz w:val="28"/>
                <w:szCs w:val="28"/>
              </w:rPr>
              <w:t> : nous avons commencé à créer un abécédaire, à mémoriser une comptine sur les lettres, à feuilleter des abécédaires, à écrire les lettres de notre prénom avec de la pâte à modeler, à repasser sur des pointillés pour écrire son prénom, écrire des mots de l’album étudié avec des lettres mobiles aimantées ou découpées … L’objectif n’est pas de connaître absolument toutes les lettres mais de s’en imprégner, de les manipuler, de jouer avec … Les lettres seront revues en MS et GS.</w:t>
            </w:r>
          </w:p>
          <w:p w:rsidR="003C7B53" w:rsidRDefault="003C7B53" w:rsidP="003C7B53">
            <w:pPr>
              <w:rPr>
                <w:sz w:val="28"/>
                <w:szCs w:val="28"/>
              </w:rPr>
            </w:pPr>
          </w:p>
          <w:p w:rsidR="003C7B53" w:rsidRDefault="003C7B53" w:rsidP="003C7B53">
            <w:pPr>
              <w:rPr>
                <w:sz w:val="28"/>
                <w:szCs w:val="28"/>
              </w:rPr>
            </w:pPr>
            <w:r w:rsidRPr="0095124B">
              <w:rPr>
                <w:sz w:val="28"/>
                <w:szCs w:val="28"/>
                <w:u w:val="single"/>
              </w:rPr>
              <w:t>- apprendre à gérer l’espace de sa feuille de travail :</w:t>
            </w:r>
            <w:r>
              <w:rPr>
                <w:sz w:val="28"/>
                <w:szCs w:val="28"/>
              </w:rPr>
              <w:t xml:space="preserve"> remplir des surfaces délimitées en respectant des couleurs (colorier des personnages de notre abécédaire), réinvestir des graphismes simples (dans les lettres de notre abécédaire) travaillées précédemment sur le tableau (des petits traits, des points, des lignes verticales, des lignes horizontales, des quadrillages, des ronds, des traits obliques, des créneaux, des vagues) </w:t>
            </w:r>
          </w:p>
          <w:p w:rsidR="003C7B53" w:rsidRPr="0021221A" w:rsidRDefault="003C7B53" w:rsidP="003C7B53">
            <w:pPr>
              <w:rPr>
                <w:sz w:val="20"/>
                <w:szCs w:val="20"/>
              </w:rPr>
            </w:pPr>
          </w:p>
          <w:p w:rsidR="003C7B53" w:rsidRDefault="003C7B53" w:rsidP="003C7B53">
            <w:pPr>
              <w:rPr>
                <w:sz w:val="28"/>
                <w:szCs w:val="28"/>
              </w:rPr>
            </w:pPr>
            <w:r>
              <w:rPr>
                <w:sz w:val="28"/>
                <w:szCs w:val="28"/>
              </w:rPr>
              <w:t xml:space="preserve">- </w:t>
            </w:r>
            <w:r w:rsidRPr="0095124B">
              <w:rPr>
                <w:sz w:val="28"/>
                <w:szCs w:val="28"/>
                <w:u w:val="single"/>
              </w:rPr>
              <w:t xml:space="preserve">apprendre à </w:t>
            </w:r>
            <w:r>
              <w:rPr>
                <w:sz w:val="28"/>
                <w:szCs w:val="28"/>
                <w:u w:val="single"/>
              </w:rPr>
              <w:t>tenir</w:t>
            </w:r>
            <w:r w:rsidRPr="0095124B">
              <w:rPr>
                <w:sz w:val="28"/>
                <w:szCs w:val="28"/>
                <w:u w:val="single"/>
              </w:rPr>
              <w:t xml:space="preserve"> une paire de ciseaux et commencer à découper des images</w:t>
            </w:r>
            <w:r>
              <w:rPr>
                <w:sz w:val="28"/>
                <w:szCs w:val="28"/>
              </w:rPr>
              <w:t xml:space="preserve"> (un seul coup de ciseau à donner, en suivant une ligne) </w:t>
            </w:r>
          </w:p>
          <w:p w:rsidR="003C7B53" w:rsidRPr="0021221A" w:rsidRDefault="003C7B53" w:rsidP="003C7B53">
            <w:pPr>
              <w:rPr>
                <w:sz w:val="20"/>
                <w:szCs w:val="20"/>
              </w:rPr>
            </w:pPr>
          </w:p>
          <w:p w:rsidR="003C7B53" w:rsidRDefault="003C7B53" w:rsidP="003C7B53">
            <w:pPr>
              <w:rPr>
                <w:sz w:val="28"/>
                <w:szCs w:val="28"/>
              </w:rPr>
            </w:pPr>
            <w:r>
              <w:rPr>
                <w:sz w:val="28"/>
                <w:szCs w:val="28"/>
              </w:rPr>
              <w:t xml:space="preserve">- </w:t>
            </w:r>
            <w:r w:rsidRPr="0095124B">
              <w:rPr>
                <w:sz w:val="28"/>
                <w:szCs w:val="28"/>
                <w:u w:val="single"/>
              </w:rPr>
              <w:t xml:space="preserve">apprendre à coller </w:t>
            </w:r>
            <w:r>
              <w:rPr>
                <w:sz w:val="28"/>
                <w:szCs w:val="28"/>
              </w:rPr>
              <w:t>des images, des lettres, des mots sur sa feuille de travail, au bon endroit, en respectant la consigne donnée.</w:t>
            </w:r>
          </w:p>
          <w:p w:rsidR="003C7B53" w:rsidRPr="0021221A" w:rsidRDefault="003C7B53" w:rsidP="003C7B53">
            <w:pPr>
              <w:rPr>
                <w:sz w:val="20"/>
                <w:szCs w:val="20"/>
              </w:rPr>
            </w:pPr>
          </w:p>
          <w:p w:rsidR="003C7B53" w:rsidRDefault="003C7B53" w:rsidP="003C7B53">
            <w:pPr>
              <w:rPr>
                <w:sz w:val="28"/>
                <w:szCs w:val="28"/>
              </w:rPr>
            </w:pPr>
            <w:r>
              <w:rPr>
                <w:sz w:val="28"/>
                <w:szCs w:val="28"/>
              </w:rPr>
              <w:t xml:space="preserve">- </w:t>
            </w:r>
            <w:r w:rsidRPr="00DF1CA3">
              <w:rPr>
                <w:sz w:val="28"/>
                <w:szCs w:val="28"/>
                <w:u w:val="single"/>
              </w:rPr>
              <w:t>réaliser des collections équipotentes en mathématiques</w:t>
            </w:r>
            <w:r>
              <w:rPr>
                <w:sz w:val="28"/>
                <w:szCs w:val="28"/>
              </w:rPr>
              <w:t xml:space="preserve"> (jeu boîte à compter). Par exemple, mettre autant de personnages dans les compartiments de la boite à compter comme indiqué sur la carte modèle à réaliser (collections dessinées).</w:t>
            </w:r>
          </w:p>
          <w:p w:rsidR="003C7B53" w:rsidRPr="0021221A" w:rsidRDefault="003C7B53" w:rsidP="003C7B53">
            <w:pPr>
              <w:rPr>
                <w:sz w:val="20"/>
                <w:szCs w:val="20"/>
              </w:rPr>
            </w:pPr>
          </w:p>
          <w:p w:rsidR="003C7B53" w:rsidRDefault="003C7B53" w:rsidP="003C7B53">
            <w:pPr>
              <w:rPr>
                <w:sz w:val="28"/>
                <w:szCs w:val="28"/>
              </w:rPr>
            </w:pPr>
            <w:r>
              <w:rPr>
                <w:sz w:val="28"/>
                <w:szCs w:val="28"/>
              </w:rPr>
              <w:t xml:space="preserve">- </w:t>
            </w:r>
            <w:r w:rsidRPr="00DF1CA3">
              <w:rPr>
                <w:sz w:val="28"/>
                <w:szCs w:val="28"/>
                <w:u w:val="single"/>
              </w:rPr>
              <w:t>dénombrer des petites collections ou inversement réaliser des petites collections</w:t>
            </w:r>
            <w:r>
              <w:rPr>
                <w:sz w:val="28"/>
                <w:szCs w:val="28"/>
              </w:rPr>
              <w:t xml:space="preserve"> (jusque 3 pour les plus jeunes et 5 pour les plus grands)</w:t>
            </w:r>
          </w:p>
          <w:p w:rsidR="003C7B53" w:rsidRPr="009A46B4" w:rsidRDefault="003C7B53" w:rsidP="003C7B53">
            <w:pPr>
              <w:rPr>
                <w:sz w:val="16"/>
                <w:szCs w:val="16"/>
              </w:rPr>
            </w:pPr>
          </w:p>
          <w:p w:rsidR="00C31AF2" w:rsidRDefault="003C7B53" w:rsidP="003C7B53">
            <w:pPr>
              <w:rPr>
                <w:sz w:val="28"/>
                <w:szCs w:val="28"/>
              </w:rPr>
            </w:pPr>
            <w:r>
              <w:rPr>
                <w:sz w:val="28"/>
                <w:szCs w:val="28"/>
              </w:rPr>
              <w:t xml:space="preserve">Cf fiches ou activités </w:t>
            </w:r>
            <w:r w:rsidR="00C31AF2">
              <w:rPr>
                <w:sz w:val="28"/>
                <w:szCs w:val="28"/>
              </w:rPr>
              <w:t>complémentaires aux ateliers qui étaient prévus de faire en classe</w:t>
            </w:r>
            <w:r>
              <w:rPr>
                <w:sz w:val="28"/>
                <w:szCs w:val="28"/>
              </w:rPr>
              <w:t>.</w:t>
            </w:r>
          </w:p>
          <w:p w:rsidR="009A46B4" w:rsidRPr="009A46B4" w:rsidRDefault="009A46B4" w:rsidP="003C7B53">
            <w:pPr>
              <w:rPr>
                <w:sz w:val="16"/>
                <w:szCs w:val="16"/>
              </w:rPr>
            </w:pPr>
          </w:p>
        </w:tc>
      </w:tr>
    </w:tbl>
    <w:p w:rsidR="003C7B53" w:rsidRPr="00C31AF2" w:rsidRDefault="003C7B53">
      <w:pPr>
        <w:rPr>
          <w:sz w:val="20"/>
          <w:szCs w:val="20"/>
        </w:rPr>
      </w:pPr>
    </w:p>
    <w:tbl>
      <w:tblPr>
        <w:tblStyle w:val="Grilledutableau"/>
        <w:tblW w:w="0" w:type="auto"/>
        <w:tblLook w:val="04A0" w:firstRow="1" w:lastRow="0" w:firstColumn="1" w:lastColumn="0" w:noHBand="0" w:noVBand="1"/>
      </w:tblPr>
      <w:tblGrid>
        <w:gridCol w:w="10456"/>
      </w:tblGrid>
      <w:tr w:rsidR="003C7B53" w:rsidTr="00637179">
        <w:tc>
          <w:tcPr>
            <w:tcW w:w="10456" w:type="dxa"/>
          </w:tcPr>
          <w:p w:rsidR="003C7B53" w:rsidRDefault="003C7B53" w:rsidP="00637179">
            <w:pPr>
              <w:rPr>
                <w:b/>
                <w:bCs/>
                <w:sz w:val="28"/>
                <w:szCs w:val="28"/>
                <w:u w:val="single"/>
              </w:rPr>
            </w:pPr>
            <w:r w:rsidRPr="00117538">
              <w:rPr>
                <w:b/>
                <w:bCs/>
                <w:sz w:val="28"/>
                <w:szCs w:val="28"/>
                <w:u w:val="single"/>
              </w:rPr>
              <w:t>LECTURE DU CONTE :</w:t>
            </w:r>
            <w:r>
              <w:rPr>
                <w:b/>
                <w:bCs/>
                <w:sz w:val="28"/>
                <w:szCs w:val="28"/>
                <w:u w:val="single"/>
              </w:rPr>
              <w:t xml:space="preserve"> développer le goût de la lecture.</w:t>
            </w:r>
            <w:r w:rsidR="00C31AF2">
              <w:rPr>
                <w:b/>
                <w:bCs/>
                <w:sz w:val="28"/>
                <w:szCs w:val="28"/>
                <w:u w:val="single"/>
              </w:rPr>
              <w:t xml:space="preserve"> (2X5 minutes par jour)</w:t>
            </w:r>
          </w:p>
          <w:p w:rsidR="003C7B53" w:rsidRDefault="003C7B53" w:rsidP="00637179">
            <w:pPr>
              <w:rPr>
                <w:sz w:val="28"/>
                <w:szCs w:val="28"/>
              </w:rPr>
            </w:pPr>
            <w:r>
              <w:rPr>
                <w:sz w:val="28"/>
                <w:szCs w:val="28"/>
              </w:rPr>
              <w:t xml:space="preserve">Il est conseillé de lire quotidiennement un album, livre documentaire, un petit hebdomadaire, un mensuel (adaptés à son âge) quotidiennement. Vous pouvez lui relire plusieurs fois le même album : au fur et à mesure qu’il s’approprie l’histoire, il prend plaisir à anticiper, à mémoriser des phrases et à les restituer avant vous … Cette période-ci, j’avais donc choisi « Petite Taupe, ouvre-moi ta porte » d’Orianne Lallemand et différents albums sur la maison pour créer « un réseau de lecture ». </w:t>
            </w:r>
          </w:p>
          <w:p w:rsidR="003C7B53" w:rsidRPr="00FE4CAA" w:rsidRDefault="003C7B53" w:rsidP="00637179">
            <w:pPr>
              <w:rPr>
                <w:sz w:val="20"/>
                <w:szCs w:val="20"/>
              </w:rPr>
            </w:pPr>
          </w:p>
        </w:tc>
      </w:tr>
      <w:tr w:rsidR="00C31AF2" w:rsidTr="00C31AF2">
        <w:tc>
          <w:tcPr>
            <w:tcW w:w="10456" w:type="dxa"/>
          </w:tcPr>
          <w:p w:rsidR="00C31AF2" w:rsidRDefault="00C31AF2" w:rsidP="00637179">
            <w:pPr>
              <w:rPr>
                <w:b/>
                <w:bCs/>
                <w:sz w:val="28"/>
                <w:szCs w:val="28"/>
                <w:u w:val="single"/>
              </w:rPr>
            </w:pPr>
            <w:r>
              <w:rPr>
                <w:b/>
                <w:bCs/>
                <w:sz w:val="28"/>
                <w:szCs w:val="28"/>
                <w:u w:val="single"/>
              </w:rPr>
              <w:lastRenderedPageBreak/>
              <w:t>GRANDE MOTRICITE : (30 MINUTES par jour)</w:t>
            </w:r>
          </w:p>
          <w:p w:rsidR="00C31AF2" w:rsidRDefault="00C31AF2" w:rsidP="00637179">
            <w:pPr>
              <w:rPr>
                <w:sz w:val="28"/>
                <w:szCs w:val="28"/>
              </w:rPr>
            </w:pPr>
            <w:r>
              <w:rPr>
                <w:sz w:val="28"/>
                <w:szCs w:val="28"/>
              </w:rPr>
              <w:t xml:space="preserve">- petits jeux pour travailler les notions de topologie : devant, derrière, sur, sous, entre, en haut, en bas, dessus …. Vous pouvez faire ces petits jeux avec un ballon, une peluche … </w:t>
            </w:r>
          </w:p>
          <w:p w:rsidR="00C31AF2" w:rsidRPr="00117538" w:rsidRDefault="00C31AF2" w:rsidP="00637179">
            <w:pPr>
              <w:rPr>
                <w:sz w:val="20"/>
                <w:szCs w:val="20"/>
              </w:rPr>
            </w:pPr>
          </w:p>
          <w:p w:rsidR="00C31AF2" w:rsidRDefault="00C31AF2" w:rsidP="00637179">
            <w:pPr>
              <w:rPr>
                <w:sz w:val="28"/>
                <w:szCs w:val="28"/>
              </w:rPr>
            </w:pPr>
            <w:r>
              <w:rPr>
                <w:sz w:val="28"/>
                <w:szCs w:val="28"/>
              </w:rPr>
              <w:t>- rondes et jeux dansés pour travailler sur le corps humain : « Jean Petit qui danse », « Savez-vous planter les choux » (qu’ils connaissent déjà). De nouvelles comptines extraites du CD « mon pantin et moi » : « Pour dessiner un bonhomme » d’Anne Sylvestre, « Petite histoire du pantin » - « Naissance du pantin » - « Cinq doigts » (On les trouve sur internet aussi).</w:t>
            </w:r>
          </w:p>
          <w:p w:rsidR="00C31AF2" w:rsidRPr="00117538" w:rsidRDefault="00C31AF2" w:rsidP="00637179">
            <w:pPr>
              <w:rPr>
                <w:sz w:val="20"/>
                <w:szCs w:val="20"/>
              </w:rPr>
            </w:pPr>
          </w:p>
          <w:p w:rsidR="00C31AF2" w:rsidRDefault="00C31AF2" w:rsidP="00637179">
            <w:pPr>
              <w:rPr>
                <w:sz w:val="28"/>
                <w:szCs w:val="28"/>
              </w:rPr>
            </w:pPr>
            <w:r>
              <w:rPr>
                <w:sz w:val="28"/>
                <w:szCs w:val="28"/>
              </w:rPr>
              <w:t>- déplacements avec draisiennes et tricycles quand la météo le permet.</w:t>
            </w:r>
          </w:p>
          <w:p w:rsidR="00C31AF2" w:rsidRPr="00FE4CAA" w:rsidRDefault="00C31AF2" w:rsidP="00637179">
            <w:pPr>
              <w:rPr>
                <w:sz w:val="20"/>
                <w:szCs w:val="20"/>
              </w:rPr>
            </w:pPr>
          </w:p>
        </w:tc>
      </w:tr>
    </w:tbl>
    <w:p w:rsidR="003C7B53" w:rsidRDefault="003C7B53"/>
    <w:tbl>
      <w:tblPr>
        <w:tblStyle w:val="Grilledutableau"/>
        <w:tblW w:w="0" w:type="auto"/>
        <w:tblLook w:val="04A0" w:firstRow="1" w:lastRow="0" w:firstColumn="1" w:lastColumn="0" w:noHBand="0" w:noVBand="1"/>
      </w:tblPr>
      <w:tblGrid>
        <w:gridCol w:w="10456"/>
      </w:tblGrid>
      <w:tr w:rsidR="00C31AF2" w:rsidTr="00C31AF2">
        <w:tc>
          <w:tcPr>
            <w:tcW w:w="10456" w:type="dxa"/>
          </w:tcPr>
          <w:p w:rsidR="00C31AF2" w:rsidRDefault="00C31AF2">
            <w:pPr>
              <w:rPr>
                <w:b/>
                <w:bCs/>
                <w:sz w:val="28"/>
                <w:szCs w:val="28"/>
                <w:u w:val="single"/>
              </w:rPr>
            </w:pPr>
            <w:r w:rsidRPr="00C31AF2">
              <w:rPr>
                <w:b/>
                <w:bCs/>
                <w:sz w:val="28"/>
                <w:szCs w:val="28"/>
                <w:u w:val="single"/>
              </w:rPr>
              <w:t>LANGAGE – VOCABULAIRE.</w:t>
            </w:r>
            <w:r w:rsidR="003D122E">
              <w:rPr>
                <w:b/>
                <w:bCs/>
                <w:sz w:val="28"/>
                <w:szCs w:val="28"/>
                <w:u w:val="single"/>
              </w:rPr>
              <w:t xml:space="preserve"> (10 MINUTES par jour)</w:t>
            </w:r>
          </w:p>
          <w:p w:rsidR="003D122E" w:rsidRDefault="003D122E">
            <w:pPr>
              <w:rPr>
                <w:sz w:val="28"/>
                <w:szCs w:val="28"/>
              </w:rPr>
            </w:pPr>
            <w:r>
              <w:rPr>
                <w:sz w:val="28"/>
                <w:szCs w:val="28"/>
              </w:rPr>
              <w:t>Toutes les activités sont propices au langage : comptines, albums, séances de motricité…</w:t>
            </w:r>
          </w:p>
          <w:p w:rsidR="003D122E" w:rsidRDefault="003D122E">
            <w:pPr>
              <w:rPr>
                <w:sz w:val="28"/>
                <w:szCs w:val="28"/>
              </w:rPr>
            </w:pPr>
            <w:r>
              <w:rPr>
                <w:sz w:val="28"/>
                <w:szCs w:val="28"/>
              </w:rPr>
              <w:t>Durant cette période, nous aurions mis l’accent sur les notions de topologie (devant, derrière …) et les pièces de la maison. Nous voyons implicitement le vocabulaire lors de nos ateliers, rituels, lecture d’album</w:t>
            </w:r>
            <w:r w:rsidR="009A46B4">
              <w:rPr>
                <w:sz w:val="28"/>
                <w:szCs w:val="28"/>
              </w:rPr>
              <w:t>s</w:t>
            </w:r>
            <w:r>
              <w:rPr>
                <w:sz w:val="28"/>
                <w:szCs w:val="28"/>
              </w:rPr>
              <w:t xml:space="preserve"> …. puis explicitement, à un moment de la journée, on s’attarde sur les mots, des phrases... </w:t>
            </w:r>
          </w:p>
          <w:p w:rsidR="003D122E" w:rsidRPr="003D122E" w:rsidRDefault="003D122E">
            <w:pPr>
              <w:rPr>
                <w:sz w:val="28"/>
                <w:szCs w:val="28"/>
              </w:rPr>
            </w:pPr>
          </w:p>
        </w:tc>
      </w:tr>
    </w:tbl>
    <w:p w:rsidR="00C31AF2" w:rsidRDefault="00C31AF2"/>
    <w:tbl>
      <w:tblPr>
        <w:tblStyle w:val="Grilledutableau"/>
        <w:tblW w:w="0" w:type="auto"/>
        <w:tblLook w:val="04A0" w:firstRow="1" w:lastRow="0" w:firstColumn="1" w:lastColumn="0" w:noHBand="0" w:noVBand="1"/>
      </w:tblPr>
      <w:tblGrid>
        <w:gridCol w:w="10456"/>
      </w:tblGrid>
      <w:tr w:rsidR="003D122E" w:rsidTr="003D122E">
        <w:tc>
          <w:tcPr>
            <w:tcW w:w="10456" w:type="dxa"/>
          </w:tcPr>
          <w:p w:rsidR="003D122E" w:rsidRPr="00B353C8" w:rsidRDefault="009A46B4">
            <w:pPr>
              <w:rPr>
                <w:b/>
                <w:bCs/>
                <w:sz w:val="28"/>
                <w:szCs w:val="28"/>
                <w:u w:val="single"/>
              </w:rPr>
            </w:pPr>
            <w:r w:rsidRPr="00B353C8">
              <w:rPr>
                <w:b/>
                <w:bCs/>
                <w:sz w:val="28"/>
                <w:szCs w:val="28"/>
                <w:u w:val="single"/>
              </w:rPr>
              <w:t>JEUX</w:t>
            </w:r>
            <w:r w:rsidR="00B353C8">
              <w:rPr>
                <w:b/>
                <w:bCs/>
                <w:sz w:val="28"/>
                <w:szCs w:val="28"/>
                <w:u w:val="single"/>
              </w:rPr>
              <w:t xml:space="preserve">. </w:t>
            </w:r>
            <w:r w:rsidR="00B353C8" w:rsidRPr="00B353C8">
              <w:rPr>
                <w:b/>
                <w:bCs/>
                <w:sz w:val="28"/>
                <w:szCs w:val="28"/>
                <w:u w:val="single"/>
              </w:rPr>
              <w:t>Entre chaque activité, proposez à votre enfant de jouer seul ou avec vous.</w:t>
            </w:r>
          </w:p>
          <w:p w:rsidR="007317AF" w:rsidRPr="007317AF" w:rsidRDefault="007317AF">
            <w:pPr>
              <w:rPr>
                <w:sz w:val="28"/>
                <w:szCs w:val="28"/>
                <w:u w:val="single"/>
              </w:rPr>
            </w:pPr>
            <w:r w:rsidRPr="007317AF">
              <w:rPr>
                <w:sz w:val="28"/>
                <w:szCs w:val="28"/>
                <w:u w:val="single"/>
              </w:rPr>
              <w:t>Des jeux d’imitation pour développer l’imaginaire :</w:t>
            </w:r>
          </w:p>
          <w:p w:rsidR="009A46B4" w:rsidRDefault="009A46B4">
            <w:pPr>
              <w:rPr>
                <w:sz w:val="28"/>
                <w:szCs w:val="28"/>
              </w:rPr>
            </w:pPr>
            <w:r>
              <w:rPr>
                <w:sz w:val="28"/>
                <w:szCs w:val="28"/>
              </w:rPr>
              <w:t>- Dans la classe, il y a différents espaces que les enfants investissent régulièrement. Il y a le coin cuisine, le coin chambre, le coin bibliothèque, le coin des marionnettes, la ferme, le garage</w:t>
            </w:r>
            <w:r w:rsidR="007317AF">
              <w:rPr>
                <w:sz w:val="28"/>
                <w:szCs w:val="28"/>
              </w:rPr>
              <w:t>, le train</w:t>
            </w:r>
            <w:r w:rsidR="00B353C8">
              <w:rPr>
                <w:sz w:val="28"/>
                <w:szCs w:val="28"/>
              </w:rPr>
              <w:t xml:space="preserve"> </w:t>
            </w:r>
            <w:r>
              <w:rPr>
                <w:sz w:val="28"/>
                <w:szCs w:val="28"/>
              </w:rPr>
              <w:t xml:space="preserve"> … </w:t>
            </w:r>
          </w:p>
          <w:p w:rsidR="007317AF" w:rsidRPr="007317AF" w:rsidRDefault="007317AF">
            <w:pPr>
              <w:rPr>
                <w:sz w:val="28"/>
                <w:szCs w:val="28"/>
                <w:u w:val="single"/>
              </w:rPr>
            </w:pPr>
            <w:r w:rsidRPr="007317AF">
              <w:rPr>
                <w:sz w:val="28"/>
                <w:szCs w:val="28"/>
                <w:u w:val="single"/>
              </w:rPr>
              <w:t>Des jeux de réflexion, de constructions :</w:t>
            </w:r>
          </w:p>
          <w:p w:rsidR="009A46B4" w:rsidRDefault="009A46B4">
            <w:pPr>
              <w:rPr>
                <w:sz w:val="28"/>
                <w:szCs w:val="28"/>
              </w:rPr>
            </w:pPr>
            <w:r>
              <w:rPr>
                <w:sz w:val="28"/>
                <w:szCs w:val="28"/>
              </w:rPr>
              <w:t>- Il y a aussi deux tapis sur lesquels les enfants peuvent s’adonner à des jeux de constructions</w:t>
            </w:r>
            <w:r w:rsidR="007317AF">
              <w:rPr>
                <w:sz w:val="28"/>
                <w:szCs w:val="28"/>
              </w:rPr>
              <w:t xml:space="preserve"> comme</w:t>
            </w:r>
            <w:r>
              <w:rPr>
                <w:sz w:val="28"/>
                <w:szCs w:val="28"/>
              </w:rPr>
              <w:t xml:space="preserve"> des </w:t>
            </w:r>
            <w:r w:rsidR="00B353C8">
              <w:rPr>
                <w:sz w:val="28"/>
                <w:szCs w:val="28"/>
              </w:rPr>
              <w:t>kaplas</w:t>
            </w:r>
            <w:r w:rsidR="003F0091">
              <w:rPr>
                <w:sz w:val="28"/>
                <w:szCs w:val="28"/>
              </w:rPr>
              <w:t>, des cubes, des clipos</w:t>
            </w:r>
            <w:r w:rsidR="00EB7971">
              <w:rPr>
                <w:sz w:val="28"/>
                <w:szCs w:val="28"/>
              </w:rPr>
              <w:t>, des puzzles</w:t>
            </w:r>
            <w:r>
              <w:rPr>
                <w:sz w:val="28"/>
                <w:szCs w:val="28"/>
              </w:rPr>
              <w:t xml:space="preserve"> ….</w:t>
            </w:r>
          </w:p>
          <w:p w:rsidR="008D704E" w:rsidRDefault="007317AF">
            <w:pPr>
              <w:rPr>
                <w:sz w:val="28"/>
                <w:szCs w:val="28"/>
              </w:rPr>
            </w:pPr>
            <w:r>
              <w:rPr>
                <w:sz w:val="28"/>
                <w:szCs w:val="28"/>
              </w:rPr>
              <w:t>- Pensez aussi aux jeux de société : les petits chevaux, les dominos, les jeux de mémory, des jeux de cartes classiques (on peut dénombrer le nombre de trèfles, de cœurs …pour les cartes de 1 à 5), le uno, jeu de sept familles …</w:t>
            </w:r>
          </w:p>
          <w:p w:rsidR="007317AF" w:rsidRPr="007317AF" w:rsidRDefault="007317AF">
            <w:pPr>
              <w:rPr>
                <w:sz w:val="28"/>
                <w:szCs w:val="28"/>
                <w:u w:val="single"/>
              </w:rPr>
            </w:pPr>
            <w:r w:rsidRPr="007317AF">
              <w:rPr>
                <w:sz w:val="28"/>
                <w:szCs w:val="28"/>
                <w:u w:val="single"/>
              </w:rPr>
              <w:t>Des jeux pour développer la motricité fine</w:t>
            </w:r>
            <w:r>
              <w:rPr>
                <w:sz w:val="28"/>
                <w:szCs w:val="28"/>
                <w:u w:val="single"/>
              </w:rPr>
              <w:t> :</w:t>
            </w:r>
          </w:p>
          <w:p w:rsidR="007317AF" w:rsidRDefault="007317AF">
            <w:pPr>
              <w:rPr>
                <w:sz w:val="28"/>
                <w:szCs w:val="28"/>
              </w:rPr>
            </w:pPr>
            <w:r>
              <w:rPr>
                <w:sz w:val="28"/>
                <w:szCs w:val="28"/>
              </w:rPr>
              <w:t>- Pensez aux jeux d’enfilage et laçage (perles …)</w:t>
            </w:r>
          </w:p>
          <w:p w:rsidR="007317AF" w:rsidRDefault="007317AF">
            <w:pPr>
              <w:rPr>
                <w:sz w:val="28"/>
                <w:szCs w:val="28"/>
              </w:rPr>
            </w:pPr>
            <w:r>
              <w:rPr>
                <w:sz w:val="28"/>
                <w:szCs w:val="28"/>
              </w:rPr>
              <w:t>- Ressortez les cahiers de coloriage classiques</w:t>
            </w:r>
          </w:p>
          <w:p w:rsidR="007317AF" w:rsidRDefault="007317AF">
            <w:pPr>
              <w:rPr>
                <w:sz w:val="28"/>
                <w:szCs w:val="28"/>
              </w:rPr>
            </w:pPr>
            <w:r>
              <w:rPr>
                <w:sz w:val="28"/>
                <w:szCs w:val="28"/>
              </w:rPr>
              <w:t xml:space="preserve">- Donnez-lui des bandes de papiers colorées, et en votre présence, faites-lui découper des petits carrés </w:t>
            </w:r>
            <w:r w:rsidR="003F0091">
              <w:rPr>
                <w:sz w:val="28"/>
                <w:szCs w:val="28"/>
              </w:rPr>
              <w:t>pour les coller ensuite</w:t>
            </w:r>
            <w:r>
              <w:rPr>
                <w:sz w:val="28"/>
                <w:szCs w:val="28"/>
              </w:rPr>
              <w:t xml:space="preserve"> à l</w:t>
            </w:r>
            <w:r w:rsidR="003F0091">
              <w:rPr>
                <w:sz w:val="28"/>
                <w:szCs w:val="28"/>
              </w:rPr>
              <w:t xml:space="preserve">’intérieur d’une surface donnée, </w:t>
            </w:r>
            <w:r w:rsidR="00EB7971">
              <w:rPr>
                <w:sz w:val="28"/>
                <w:szCs w:val="28"/>
              </w:rPr>
              <w:t xml:space="preserve">ou </w:t>
            </w:r>
            <w:r w:rsidR="003F0091">
              <w:rPr>
                <w:sz w:val="28"/>
                <w:szCs w:val="28"/>
              </w:rPr>
              <w:t>pour réaliser un algorithme simple de couleur …</w:t>
            </w:r>
          </w:p>
          <w:p w:rsidR="003F0091" w:rsidRDefault="003F0091">
            <w:pPr>
              <w:rPr>
                <w:sz w:val="28"/>
                <w:szCs w:val="28"/>
              </w:rPr>
            </w:pPr>
            <w:r>
              <w:rPr>
                <w:sz w:val="28"/>
                <w:szCs w:val="28"/>
              </w:rPr>
              <w:t>- Pensez à la pâte à modeler</w:t>
            </w:r>
            <w:r w:rsidR="00EB7971">
              <w:rPr>
                <w:sz w:val="28"/>
                <w:szCs w:val="28"/>
              </w:rPr>
              <w:t xml:space="preserve"> (cf fichier avec des modèles)</w:t>
            </w:r>
          </w:p>
          <w:p w:rsidR="003F0091" w:rsidRDefault="003F0091">
            <w:pPr>
              <w:rPr>
                <w:sz w:val="28"/>
                <w:szCs w:val="28"/>
              </w:rPr>
            </w:pPr>
            <w:r>
              <w:rPr>
                <w:sz w:val="28"/>
                <w:szCs w:val="28"/>
              </w:rPr>
              <w:t>- Si vous avez de la peinture …</w:t>
            </w:r>
          </w:p>
          <w:p w:rsidR="003F0091" w:rsidRDefault="003F0091">
            <w:pPr>
              <w:rPr>
                <w:sz w:val="28"/>
                <w:szCs w:val="28"/>
                <w:u w:val="single"/>
              </w:rPr>
            </w:pPr>
            <w:r w:rsidRPr="003F0091">
              <w:rPr>
                <w:sz w:val="28"/>
                <w:szCs w:val="28"/>
                <w:u w:val="single"/>
              </w:rPr>
              <w:t>Réaliser une recette </w:t>
            </w:r>
            <w:r>
              <w:rPr>
                <w:sz w:val="28"/>
                <w:szCs w:val="28"/>
                <w:u w:val="single"/>
              </w:rPr>
              <w:t xml:space="preserve">de cuisine simple </w:t>
            </w:r>
            <w:r w:rsidRPr="003F0091">
              <w:rPr>
                <w:sz w:val="28"/>
                <w:szCs w:val="28"/>
                <w:u w:val="single"/>
              </w:rPr>
              <w:t>:</w:t>
            </w:r>
          </w:p>
          <w:p w:rsidR="003F0091" w:rsidRDefault="003F0091">
            <w:pPr>
              <w:rPr>
                <w:sz w:val="28"/>
                <w:szCs w:val="28"/>
              </w:rPr>
            </w:pPr>
            <w:r>
              <w:rPr>
                <w:sz w:val="28"/>
                <w:szCs w:val="28"/>
              </w:rPr>
              <w:t xml:space="preserve">- Le gâteau yaourt, </w:t>
            </w:r>
          </w:p>
          <w:p w:rsidR="003F0091" w:rsidRDefault="003F0091">
            <w:pPr>
              <w:rPr>
                <w:sz w:val="28"/>
                <w:szCs w:val="28"/>
              </w:rPr>
            </w:pPr>
            <w:r>
              <w:rPr>
                <w:sz w:val="28"/>
                <w:szCs w:val="28"/>
              </w:rPr>
              <w:t>- La pâte à crêpes,</w:t>
            </w:r>
          </w:p>
          <w:p w:rsidR="003F0091" w:rsidRPr="003F0091" w:rsidRDefault="003F0091">
            <w:pPr>
              <w:rPr>
                <w:sz w:val="28"/>
                <w:szCs w:val="28"/>
              </w:rPr>
            </w:pPr>
            <w:r>
              <w:rPr>
                <w:sz w:val="28"/>
                <w:szCs w:val="28"/>
              </w:rPr>
              <w:t>- Une soupe …</w:t>
            </w:r>
          </w:p>
        </w:tc>
      </w:tr>
    </w:tbl>
    <w:p w:rsidR="00C31AF2" w:rsidRDefault="00C31AF2"/>
    <w:sectPr w:rsidR="00C31AF2" w:rsidSect="00F417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6D"/>
    <w:rsid w:val="003A69CC"/>
    <w:rsid w:val="003C7B53"/>
    <w:rsid w:val="003D122E"/>
    <w:rsid w:val="003F0091"/>
    <w:rsid w:val="0047389B"/>
    <w:rsid w:val="007317AF"/>
    <w:rsid w:val="008909C7"/>
    <w:rsid w:val="008D704E"/>
    <w:rsid w:val="009A46B4"/>
    <w:rsid w:val="00B353C8"/>
    <w:rsid w:val="00C31AF2"/>
    <w:rsid w:val="00DB1FBB"/>
    <w:rsid w:val="00E05856"/>
    <w:rsid w:val="00EB7971"/>
    <w:rsid w:val="00F417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B44A"/>
  <w15:chartTrackingRefBased/>
  <w15:docId w15:val="{86A30E22-0FB9-4438-BFEE-F5ECF015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41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1274</Words>
  <Characters>7013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perso</cp:lastModifiedBy>
  <cp:revision>5</cp:revision>
  <dcterms:created xsi:type="dcterms:W3CDTF">2020-03-17T14:55:00Z</dcterms:created>
  <dcterms:modified xsi:type="dcterms:W3CDTF">2020-03-18T15:38:00Z</dcterms:modified>
</cp:coreProperties>
</file>