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D4145" w:rsidRDefault="005D4145" w:rsidP="005D4145">
      <w:pPr>
        <w:pStyle w:val="western"/>
        <w:spacing w:after="240"/>
      </w:pPr>
    </w:p>
    <w:p w:rsidR="005D4145" w:rsidRDefault="005D4145" w:rsidP="005D4145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99CCFF"/>
        <w:jc w:val="center"/>
      </w:pPr>
      <w:r>
        <w:rPr>
          <w:b/>
          <w:bCs/>
          <w:sz w:val="96"/>
          <w:szCs w:val="96"/>
        </w:rPr>
        <w:t>Psychosociologie</w:t>
      </w:r>
    </w:p>
    <w:p w:rsidR="005D4145" w:rsidRDefault="005D4145" w:rsidP="005D4145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99CCFF"/>
        <w:jc w:val="center"/>
      </w:pPr>
      <w:r>
        <w:rPr>
          <w:b/>
          <w:bCs/>
          <w:sz w:val="96"/>
          <w:szCs w:val="96"/>
        </w:rPr>
        <w:t>des groupes restreints</w:t>
      </w:r>
    </w:p>
    <w:p w:rsidR="005D4145" w:rsidRDefault="005D4145" w:rsidP="005D4145">
      <w:pPr>
        <w:pStyle w:val="western"/>
        <w:spacing w:after="240"/>
      </w:pPr>
    </w:p>
    <w:p w:rsidR="005D4145" w:rsidRDefault="005D4145" w:rsidP="005D4145">
      <w:pPr>
        <w:pStyle w:val="western"/>
        <w:spacing w:after="240"/>
      </w:pPr>
    </w:p>
    <w:p w:rsidR="005D4145" w:rsidRDefault="005D4145">
      <w:pPr>
        <w:spacing w:after="200" w:line="276" w:lineRule="auto"/>
        <w:jc w:val="left"/>
        <w:rPr>
          <w:rFonts w:ascii="Arial" w:eastAsiaTheme="majorEastAsia" w:hAnsi="Arial" w:cs="Arial"/>
          <w:b/>
          <w:bCs/>
          <w:color w:val="C0504D" w:themeColor="accent2"/>
          <w:sz w:val="28"/>
          <w:szCs w:val="28"/>
        </w:rPr>
      </w:pPr>
      <w:r>
        <w:rPr>
          <w:rFonts w:ascii="Arial" w:hAnsi="Arial" w:cs="Arial"/>
        </w:rPr>
        <w:br w:type="page"/>
      </w:r>
    </w:p>
    <w:p w:rsidR="005D4145" w:rsidRDefault="005D4145" w:rsidP="005D4145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Le groupe, définitions et caractéristiques</w:t>
      </w:r>
    </w:p>
    <w:p w:rsidR="005D4145" w:rsidRDefault="005D4145" w:rsidP="005D4145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Le groupe pour la psychologie sociale</w:t>
      </w:r>
    </w:p>
    <w:p w:rsidR="005D4145" w:rsidRDefault="005D4145" w:rsidP="005D4145">
      <w:pPr>
        <w:pStyle w:val="western"/>
      </w:pPr>
      <w:r>
        <w:t xml:space="preserve">C'est le lieu par excellence de la </w:t>
      </w:r>
      <w:r>
        <w:rPr>
          <w:b/>
          <w:bCs/>
          <w:color w:val="DC2300"/>
        </w:rPr>
        <w:t xml:space="preserve">dynamique des interactions </w:t>
      </w:r>
      <w:r>
        <w:t>et un espace privilégié pour leur observation. En effet, l'étude des groupes permet d'identifier la nature des échanges et le type d'implication de chacun des membres du groupe.</w:t>
      </w:r>
    </w:p>
    <w:p w:rsidR="005D4145" w:rsidRDefault="005D4145" w:rsidP="005D4145">
      <w:pPr>
        <w:pStyle w:val="western"/>
      </w:pPr>
      <w:r>
        <w:t xml:space="preserve">Il est constitué par un ensemble d'individus qui sont en interaction (conflit vs coopération) dans la </w:t>
      </w:r>
      <w:r>
        <w:rPr>
          <w:b/>
          <w:bCs/>
          <w:color w:val="DC2300"/>
        </w:rPr>
        <w:t>poursuite d'objectifs communs.</w:t>
      </w:r>
    </w:p>
    <w:p w:rsidR="005D4145" w:rsidRDefault="005D4145" w:rsidP="005D4145">
      <w:pPr>
        <w:pStyle w:val="western"/>
        <w:spacing w:after="240"/>
      </w:pPr>
    </w:p>
    <w:p w:rsidR="005D4145" w:rsidRDefault="005D4145" w:rsidP="005D4145">
      <w:pPr>
        <w:pStyle w:val="western"/>
        <w:spacing w:after="240"/>
      </w:pPr>
    </w:p>
    <w:p w:rsidR="005D4145" w:rsidRDefault="005D4145" w:rsidP="005D4145">
      <w:pPr>
        <w:pStyle w:val="western"/>
        <w:spacing w:after="240"/>
      </w:pPr>
    </w:p>
    <w:p w:rsidR="005D4145" w:rsidRDefault="005D4145" w:rsidP="005D4145">
      <w:pPr>
        <w:pStyle w:val="western"/>
        <w:spacing w:after="240"/>
      </w:pPr>
    </w:p>
    <w:p w:rsidR="005D4145" w:rsidRDefault="005D4145" w:rsidP="005D4145">
      <w:pPr>
        <w:pStyle w:val="western"/>
      </w:pPr>
      <w:r>
        <w:t>Pour que le groupe puisse clairement se différencier de tout autre type de rassemblement, sa formation, comme sa dynamique sont liées à 3 voire 4 éléments caractéristique :</w:t>
      </w:r>
    </w:p>
    <w:p w:rsidR="005D4145" w:rsidRPr="008D6AC3" w:rsidRDefault="005D4145" w:rsidP="005D4145">
      <w:pPr>
        <w:pStyle w:val="western"/>
        <w:numPr>
          <w:ilvl w:val="0"/>
          <w:numId w:val="4"/>
        </w:numPr>
        <w:rPr>
          <w:b/>
          <w:i/>
        </w:rPr>
      </w:pPr>
      <w:r w:rsidRPr="008D6AC3">
        <w:rPr>
          <w:b/>
          <w:i/>
        </w:rPr>
        <w:t>existence concrète d'interactions socio-affectives et/ou socio-opératoires (liées à des accords/désaccords sur la tâche à atteindre et la manière de l'atteindre)</w:t>
      </w:r>
    </w:p>
    <w:p w:rsidR="005D4145" w:rsidRPr="008D6AC3" w:rsidRDefault="005D4145" w:rsidP="005D4145">
      <w:pPr>
        <w:pStyle w:val="western"/>
        <w:numPr>
          <w:ilvl w:val="0"/>
          <w:numId w:val="4"/>
        </w:numPr>
        <w:rPr>
          <w:b/>
          <w:i/>
        </w:rPr>
      </w:pPr>
      <w:r w:rsidRPr="008D6AC3">
        <w:rPr>
          <w:b/>
          <w:i/>
        </w:rPr>
        <w:t>sentiment d'interdépendance</w:t>
      </w:r>
    </w:p>
    <w:p w:rsidR="005D4145" w:rsidRPr="008D6AC3" w:rsidRDefault="005D4145" w:rsidP="005D4145">
      <w:pPr>
        <w:pStyle w:val="western"/>
        <w:numPr>
          <w:ilvl w:val="0"/>
          <w:numId w:val="4"/>
        </w:numPr>
        <w:rPr>
          <w:b/>
          <w:i/>
        </w:rPr>
      </w:pPr>
      <w:r w:rsidRPr="008D6AC3">
        <w:rPr>
          <w:b/>
          <w:i/>
        </w:rPr>
        <w:t>poursuite d'un objectif commun</w:t>
      </w:r>
    </w:p>
    <w:p w:rsidR="005D4145" w:rsidRPr="008D6AC3" w:rsidRDefault="005D4145" w:rsidP="005D4145">
      <w:pPr>
        <w:pStyle w:val="western"/>
        <w:numPr>
          <w:ilvl w:val="0"/>
          <w:numId w:val="4"/>
        </w:numPr>
        <w:rPr>
          <w:b/>
          <w:i/>
        </w:rPr>
      </w:pPr>
      <w:r w:rsidRPr="008D6AC3">
        <w:rPr>
          <w:b/>
          <w:i/>
        </w:rPr>
        <w:t>besoin d'appartenance</w:t>
      </w:r>
    </w:p>
    <w:p w:rsidR="005D4145" w:rsidRDefault="005D4145" w:rsidP="005D4145">
      <w:pPr>
        <w:pStyle w:val="western"/>
        <w:spacing w:after="240"/>
      </w:pPr>
    </w:p>
    <w:p w:rsidR="005D4145" w:rsidRDefault="005D4145" w:rsidP="005D4145">
      <w:pPr>
        <w:pStyle w:val="western"/>
      </w:pPr>
      <w:r>
        <w:rPr>
          <w:b/>
          <w:bCs/>
          <w:shd w:val="clear" w:color="auto" w:fill="FFFF99"/>
        </w:rPr>
        <w:t>Le groupe et la métaphore du pont -Schéma</w:t>
      </w:r>
    </w:p>
    <w:p w:rsidR="005D4145" w:rsidRDefault="005D4145" w:rsidP="005D4145">
      <w:pPr>
        <w:pStyle w:val="western"/>
      </w:pPr>
      <w:r>
        <w:t>Les individus se regroupent pour atteindre un objectif commun ; une fois que l'objectif est atteint, chacun se sépare pour poursuivre son propre objectif.</w:t>
      </w:r>
    </w:p>
    <w:p w:rsidR="005D4145" w:rsidRDefault="005D4145" w:rsidP="005D4145">
      <w:pPr>
        <w:pStyle w:val="Heading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Typologie des groupes</w:t>
      </w:r>
    </w:p>
    <w:p w:rsidR="005D4145" w:rsidRDefault="005D4145" w:rsidP="005D4145">
      <w:pPr>
        <w:pStyle w:val="Heading4"/>
        <w:rPr>
          <w:rFonts w:ascii="Cambria" w:hAnsi="Cambria" w:cs="Times New Roman"/>
          <w:i/>
        </w:rPr>
      </w:pPr>
      <w:r>
        <w:rPr>
          <w:rFonts w:ascii="Cambria" w:hAnsi="Cambria"/>
          <w:i/>
          <w:iCs w:val="0"/>
        </w:rPr>
        <w:t>Groupe primaire vs groupe secondaire</w:t>
      </w:r>
    </w:p>
    <w:p w:rsidR="005D4145" w:rsidRDefault="005D4145" w:rsidP="005D4145">
      <w:pPr>
        <w:pStyle w:val="western"/>
      </w:pPr>
      <w:r>
        <w:t>Une première distinction est opérée par le sociologue américain COOLEY, dès 1909 qui introduit les notions de groupe primaire et de groupe secondaire (grandes organisations)</w:t>
      </w:r>
    </w:p>
    <w:p w:rsidR="005D4145" w:rsidRDefault="005D4145" w:rsidP="005D4145">
      <w:pPr>
        <w:pStyle w:val="western"/>
        <w:numPr>
          <w:ilvl w:val="0"/>
          <w:numId w:val="5"/>
        </w:numPr>
      </w:pPr>
      <w:r>
        <w:rPr>
          <w:b/>
          <w:bCs/>
          <w:color w:val="DC2300"/>
          <w:u w:val="single"/>
        </w:rPr>
        <w:t>Le groupe primaire ou groupe restreint</w:t>
      </w:r>
    </w:p>
    <w:p w:rsidR="005D4145" w:rsidRDefault="005D4145" w:rsidP="005D4145">
      <w:pPr>
        <w:pStyle w:val="western"/>
      </w:pPr>
      <w:r>
        <w:t xml:space="preserve">C'est un petit groupe, généralement faiblement ou </w:t>
      </w:r>
      <w:r w:rsidRPr="008D6AC3">
        <w:rPr>
          <w:i/>
        </w:rPr>
        <w:t>implicitement structuré</w:t>
      </w:r>
      <w:r>
        <w:t xml:space="preserve"> et où les </w:t>
      </w:r>
      <w:r w:rsidRPr="008D6AC3">
        <w:rPr>
          <w:i/>
        </w:rPr>
        <w:t>relations socio-affectives</w:t>
      </w:r>
      <w:r>
        <w:t xml:space="preserve"> peuvent être dominantes (spontanéité des liens qu'il tisse entres les individus)</w:t>
      </w:r>
    </w:p>
    <w:p w:rsidR="005D4145" w:rsidRDefault="005D4145" w:rsidP="005D4145">
      <w:pPr>
        <w:pStyle w:val="western"/>
        <w:numPr>
          <w:ilvl w:val="0"/>
          <w:numId w:val="6"/>
        </w:numPr>
      </w:pPr>
      <w:r>
        <w:rPr>
          <w:b/>
          <w:bCs/>
          <w:color w:val="DC2300"/>
          <w:u w:val="single"/>
        </w:rPr>
        <w:t>Le groupe secondaire ou organisation</w:t>
      </w:r>
    </w:p>
    <w:p w:rsidR="005D4145" w:rsidRDefault="005D4145" w:rsidP="005D4145">
      <w:pPr>
        <w:pStyle w:val="western"/>
      </w:pPr>
      <w:r>
        <w:t xml:space="preserve">C'est un groupe disposant d'un nombre de membres plus ou moins important, </w:t>
      </w:r>
      <w:r w:rsidRPr="008D6AC3">
        <w:rPr>
          <w:i/>
        </w:rPr>
        <w:t>fortement structuré</w:t>
      </w:r>
      <w:r>
        <w:t xml:space="preserve"> et où les </w:t>
      </w:r>
      <w:r w:rsidRPr="008D6AC3">
        <w:rPr>
          <w:i/>
        </w:rPr>
        <w:t>relations socio-opératoires</w:t>
      </w:r>
      <w:r>
        <w:t xml:space="preserve"> sont dominantes</w:t>
      </w:r>
    </w:p>
    <w:p w:rsidR="005D4145" w:rsidRDefault="005D4145" w:rsidP="005D4145">
      <w:pPr>
        <w:pStyle w:val="western"/>
      </w:pPr>
      <w:r>
        <w:t>Il y a au sein d'un groupe secondaire, en fonction de sa taille, un certain nombre de groupes restreints.</w:t>
      </w:r>
    </w:p>
    <w:p w:rsidR="005D4145" w:rsidRDefault="005D4145" w:rsidP="005D4145">
      <w:pPr>
        <w:pStyle w:val="western"/>
        <w:spacing w:after="240"/>
      </w:pPr>
    </w:p>
    <w:p w:rsidR="005D4145" w:rsidRDefault="005D4145" w:rsidP="005D4145">
      <w:pPr>
        <w:pStyle w:val="western"/>
      </w:pPr>
      <w:r>
        <w:t>D'autres typologies de groupe peuvent être déclinées :</w:t>
      </w:r>
    </w:p>
    <w:p w:rsidR="005D4145" w:rsidRDefault="005D4145" w:rsidP="005D4145">
      <w:pPr>
        <w:pStyle w:val="Heading4"/>
        <w:rPr>
          <w:rFonts w:ascii="Cambria" w:hAnsi="Cambria"/>
          <w:i/>
        </w:rPr>
      </w:pPr>
      <w:r>
        <w:rPr>
          <w:rFonts w:ascii="Cambria" w:hAnsi="Cambria"/>
          <w:i/>
          <w:iCs w:val="0"/>
        </w:rPr>
        <w:t>Groupe formel vs groupe informel</w:t>
      </w:r>
    </w:p>
    <w:p w:rsidR="005D4145" w:rsidRDefault="005D4145" w:rsidP="005D4145">
      <w:pPr>
        <w:pStyle w:val="western"/>
      </w:pPr>
      <w:r>
        <w:rPr>
          <w:b/>
          <w:bCs/>
          <w:color w:val="DC2300"/>
          <w:u w:val="single"/>
        </w:rPr>
        <w:t xml:space="preserve">Le groupe formel </w:t>
      </w:r>
      <w:r>
        <w:t xml:space="preserve">se distingue du groupe informel par un </w:t>
      </w:r>
      <w:r>
        <w:rPr>
          <w:b/>
          <w:bCs/>
        </w:rPr>
        <w:t>fort degré de structuration</w:t>
      </w:r>
      <w:r>
        <w:t xml:space="preserve"> (normes, statuts et rôles explicitement codifiés et définis) souvent représenté par un </w:t>
      </w:r>
      <w:r>
        <w:rPr>
          <w:b/>
          <w:bCs/>
        </w:rPr>
        <w:t>organigramme.</w:t>
      </w:r>
    </w:p>
    <w:p w:rsidR="005D4145" w:rsidRDefault="005D4145" w:rsidP="005D4145">
      <w:pPr>
        <w:pStyle w:val="western"/>
      </w:pPr>
      <w:r>
        <w:rPr>
          <w:b/>
          <w:bCs/>
        </w:rPr>
        <w:t>&gt;</w:t>
      </w:r>
      <w:r>
        <w:t xml:space="preserve"> structure théorique qui définit les relations socio-opératoires des membres du groupe</w:t>
      </w:r>
    </w:p>
    <w:p w:rsidR="005D4145" w:rsidRDefault="005D4145" w:rsidP="005D4145">
      <w:pPr>
        <w:pStyle w:val="western"/>
      </w:pPr>
      <w:r>
        <w:rPr>
          <w:b/>
          <w:bCs/>
          <w:color w:val="DC2300"/>
          <w:u w:val="single"/>
        </w:rPr>
        <w:t xml:space="preserve">Le groupe informel </w:t>
      </w:r>
      <w:r>
        <w:t xml:space="preserve">se caractérise lui par une </w:t>
      </w:r>
      <w:r>
        <w:rPr>
          <w:b/>
          <w:bCs/>
        </w:rPr>
        <w:t>structure implicite.</w:t>
      </w:r>
    </w:p>
    <w:p w:rsidR="005D4145" w:rsidRDefault="005D4145" w:rsidP="005D4145">
      <w:pPr>
        <w:pStyle w:val="western"/>
      </w:pPr>
      <w:r>
        <w:rPr>
          <w:b/>
          <w:bCs/>
        </w:rPr>
        <w:t xml:space="preserve">&gt; </w:t>
      </w:r>
      <w:r>
        <w:t>structure pratique : action concrète où domine les mécanismes socio-affectifs</w:t>
      </w:r>
    </w:p>
    <w:p w:rsidR="005D4145" w:rsidRDefault="005D4145" w:rsidP="005D4145">
      <w:pPr>
        <w:pStyle w:val="western"/>
      </w:pPr>
      <w:r>
        <w:t>Un ou plusieurs groupes informels peuvent se constituer à l'intérieur d'un groupe et venir « parasiter » le fonctionnement d'un groupe formel.</w:t>
      </w:r>
    </w:p>
    <w:p w:rsidR="005D4145" w:rsidRDefault="005D4145" w:rsidP="005D4145">
      <w:pPr>
        <w:pStyle w:val="Heading4"/>
        <w:rPr>
          <w:rFonts w:ascii="Cambria" w:hAnsi="Cambria"/>
          <w:i/>
        </w:rPr>
      </w:pPr>
      <w:r>
        <w:rPr>
          <w:rFonts w:ascii="Cambria" w:hAnsi="Cambria"/>
          <w:i/>
          <w:iCs w:val="0"/>
        </w:rPr>
        <w:t xml:space="preserve">Groupe d'appartenance vs groupe de référence </w:t>
      </w:r>
    </w:p>
    <w:p w:rsidR="005D4145" w:rsidRDefault="005D4145" w:rsidP="005D4145">
      <w:pPr>
        <w:pStyle w:val="western"/>
      </w:pPr>
      <w:r>
        <w:rPr>
          <w:b/>
          <w:bCs/>
          <w:color w:val="DC2300"/>
          <w:u w:val="single"/>
        </w:rPr>
        <w:t>Groupe d'appartenance :</w:t>
      </w:r>
      <w:r>
        <w:rPr>
          <w:color w:val="DC2300"/>
          <w:u w:val="single"/>
        </w:rPr>
        <w:t xml:space="preserve"> </w:t>
      </w:r>
      <w:r>
        <w:t xml:space="preserve">groupe auquel </w:t>
      </w:r>
      <w:r w:rsidRPr="008D6AC3">
        <w:rPr>
          <w:i/>
        </w:rPr>
        <w:t>on appartient</w:t>
      </w:r>
      <w:r>
        <w:t xml:space="preserve"> objectivement « socialement »</w:t>
      </w:r>
    </w:p>
    <w:p w:rsidR="005D4145" w:rsidRDefault="005D4145" w:rsidP="005D4145">
      <w:pPr>
        <w:pStyle w:val="western"/>
      </w:pPr>
      <w:r>
        <w:rPr>
          <w:b/>
          <w:bCs/>
          <w:color w:val="DC2300"/>
          <w:u w:val="single"/>
        </w:rPr>
        <w:t xml:space="preserve">Groupe de référence </w:t>
      </w:r>
      <w:r>
        <w:t xml:space="preserve">: groupe où l'individu </w:t>
      </w:r>
      <w:r w:rsidRPr="008D6AC3">
        <w:rPr>
          <w:i/>
        </w:rPr>
        <w:t>se reconnaît</w:t>
      </w:r>
      <w:r>
        <w:t xml:space="preserve"> dans son fonctionnement, sa culture et ses valeurs (à travers lequel il s'identifie)</w:t>
      </w:r>
    </w:p>
    <w:p w:rsidR="005D4145" w:rsidRDefault="005D4145" w:rsidP="005D4145">
      <w:pPr>
        <w:pStyle w:val="western"/>
      </w:pPr>
      <w:r>
        <w:t>Il peut y avoir, pour tout individu, une convergence ou au contraire une contradiction entre groupe d'appartenance et groupe de référence. On peut parler alors « d'acculturation », c à d l'adoption d'un modèle culturel différent du modèle initial de son groupe d'appartenance.</w:t>
      </w:r>
    </w:p>
    <w:p w:rsidR="005D4145" w:rsidRDefault="005D4145" w:rsidP="005D4145">
      <w:pPr>
        <w:pStyle w:val="western"/>
        <w:spacing w:after="240"/>
      </w:pPr>
    </w:p>
    <w:p w:rsidR="005D4145" w:rsidRDefault="005D4145" w:rsidP="005D4145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Les composantes du groupe</w:t>
      </w:r>
    </w:p>
    <w:p w:rsidR="005D4145" w:rsidRDefault="005D4145" w:rsidP="005D4145">
      <w:pPr>
        <w:pStyle w:val="western"/>
      </w:pPr>
      <w:r>
        <w:t>Elles permettent d'identifier l</w:t>
      </w:r>
      <w:r>
        <w:rPr>
          <w:b/>
          <w:bCs/>
          <w:color w:val="800000"/>
        </w:rPr>
        <w:t>a structure et les modes de fonctionnement :</w:t>
      </w:r>
    </w:p>
    <w:p w:rsidR="005D4145" w:rsidRDefault="005D4145" w:rsidP="005D4145">
      <w:pPr>
        <w:pStyle w:val="western"/>
        <w:numPr>
          <w:ilvl w:val="0"/>
          <w:numId w:val="7"/>
        </w:numPr>
      </w:pPr>
      <w:r>
        <w:t>taille</w:t>
      </w:r>
    </w:p>
    <w:p w:rsidR="005D4145" w:rsidRDefault="005D4145" w:rsidP="005D4145">
      <w:pPr>
        <w:pStyle w:val="western"/>
        <w:numPr>
          <w:ilvl w:val="0"/>
          <w:numId w:val="7"/>
        </w:numPr>
      </w:pPr>
      <w:r>
        <w:t>normes</w:t>
      </w:r>
    </w:p>
    <w:p w:rsidR="005D4145" w:rsidRDefault="005D4145" w:rsidP="005D4145">
      <w:pPr>
        <w:pStyle w:val="western"/>
        <w:numPr>
          <w:ilvl w:val="0"/>
          <w:numId w:val="7"/>
        </w:numPr>
      </w:pPr>
      <w:r>
        <w:t>rôle</w:t>
      </w:r>
    </w:p>
    <w:p w:rsidR="005D4145" w:rsidRDefault="005D4145" w:rsidP="005D4145">
      <w:pPr>
        <w:pStyle w:val="western"/>
        <w:numPr>
          <w:ilvl w:val="0"/>
          <w:numId w:val="7"/>
        </w:numPr>
      </w:pPr>
      <w:r>
        <w:t>statuts</w:t>
      </w:r>
    </w:p>
    <w:p w:rsidR="005D4145" w:rsidRDefault="005D4145" w:rsidP="005D4145">
      <w:pPr>
        <w:pStyle w:val="western"/>
        <w:numPr>
          <w:ilvl w:val="0"/>
          <w:numId w:val="7"/>
        </w:numPr>
      </w:pPr>
      <w:r>
        <w:t>objectifs</w:t>
      </w:r>
    </w:p>
    <w:p w:rsidR="005D4145" w:rsidRDefault="005D4145" w:rsidP="005D4145">
      <w:pPr>
        <w:pStyle w:val="western"/>
        <w:numPr>
          <w:ilvl w:val="0"/>
          <w:numId w:val="7"/>
        </w:numPr>
      </w:pPr>
      <w:r>
        <w:t>degré de cohésion</w:t>
      </w:r>
    </w:p>
    <w:p w:rsidR="005D4145" w:rsidRDefault="005D4145" w:rsidP="005D4145">
      <w:pPr>
        <w:pStyle w:val="western"/>
        <w:spacing w:after="240"/>
      </w:pPr>
    </w:p>
    <w:p w:rsidR="005D4145" w:rsidRDefault="005D4145" w:rsidP="005D4145">
      <w:pPr>
        <w:pStyle w:val="western"/>
      </w:pPr>
      <w:r>
        <w:rPr>
          <w:b/>
          <w:bCs/>
          <w:color w:val="DC2300"/>
          <w:u w:val="single"/>
        </w:rPr>
        <w:t>Les normes :</w:t>
      </w:r>
      <w:r>
        <w:t xml:space="preserve"> règles plus ou moins implicites qui suggèrent aux membres du groupe les comportements appropriés ou inappropriés dans une situation donnée. </w:t>
      </w:r>
    </w:p>
    <w:p w:rsidR="005D4145" w:rsidRDefault="005D4145" w:rsidP="005D4145">
      <w:pPr>
        <w:pStyle w:val="western"/>
      </w:pPr>
      <w:r>
        <w:t>Le comportement des membres du groupe répond donc à des conduites « normatives ». L'attitude qui consiste à refuser plus ou moins les normes du groupe caractérise une attitude « déviante » ou déviance.</w:t>
      </w:r>
    </w:p>
    <w:p w:rsidR="005D4145" w:rsidRDefault="005D4145" w:rsidP="005D4145">
      <w:pPr>
        <w:pStyle w:val="western"/>
        <w:spacing w:after="240"/>
      </w:pPr>
    </w:p>
    <w:p w:rsidR="005D4145" w:rsidRDefault="005D4145" w:rsidP="005D4145">
      <w:pPr>
        <w:pStyle w:val="western"/>
      </w:pPr>
      <w:r>
        <w:rPr>
          <w:b/>
          <w:bCs/>
          <w:color w:val="DC2300"/>
          <w:u w:val="single"/>
        </w:rPr>
        <w:t>Le rôle :</w:t>
      </w:r>
      <w:r>
        <w:t xml:space="preserve"> chaque membre du groupe à un rôle à jouer, une fonction à assumer ; la notion de rôle implique donc une certaine spécialisation des tâches à l'intérieur du groupe. Il y a donc chez les autres membres du groupe des « attentes » vis à vis de celui ou de celle qui s'est vu attribuer un certain rôle. Il correspond à un </w:t>
      </w:r>
      <w:r>
        <w:rPr>
          <w:b/>
          <w:bCs/>
        </w:rPr>
        <w:t>division horizontale</w:t>
      </w:r>
    </w:p>
    <w:p w:rsidR="005D4145" w:rsidRDefault="005D4145" w:rsidP="005D4145">
      <w:pPr>
        <w:pStyle w:val="western"/>
        <w:spacing w:after="240"/>
      </w:pPr>
    </w:p>
    <w:p w:rsidR="005D4145" w:rsidRDefault="005D4145" w:rsidP="005D4145">
      <w:pPr>
        <w:pStyle w:val="western"/>
      </w:pPr>
      <w:r>
        <w:rPr>
          <w:b/>
          <w:bCs/>
          <w:color w:val="DC2300"/>
          <w:u w:val="single"/>
        </w:rPr>
        <w:t xml:space="preserve">Les statuts : </w:t>
      </w:r>
      <w:r>
        <w:t xml:space="preserve">les rôles attribués aux différents membres du groupe n'ont pas nécessairement la même importance et les normes ne s'appliquent pas à tous avec le même degré d'intensité. Le concept de statut permet de tenir compte de ces variations. </w:t>
      </w:r>
    </w:p>
    <w:p w:rsidR="005D4145" w:rsidRDefault="005D4145" w:rsidP="005D4145">
      <w:pPr>
        <w:pStyle w:val="western"/>
      </w:pPr>
      <w:r>
        <w:t xml:space="preserve">Il correspond à une </w:t>
      </w:r>
      <w:r>
        <w:rPr>
          <w:b/>
          <w:bCs/>
        </w:rPr>
        <w:t>division verticale</w:t>
      </w:r>
      <w:r>
        <w:t xml:space="preserve"> (rôle de chacun dans l'organisation hiérarchique)</w:t>
      </w:r>
    </w:p>
    <w:p w:rsidR="005D4145" w:rsidRDefault="005D4145" w:rsidP="005D4145">
      <w:pPr>
        <w:pStyle w:val="western"/>
        <w:spacing w:after="240"/>
      </w:pPr>
    </w:p>
    <w:p w:rsidR="005D4145" w:rsidRDefault="005D4145" w:rsidP="005D4145">
      <w:pPr>
        <w:pStyle w:val="western"/>
      </w:pPr>
      <w:r>
        <w:rPr>
          <w:b/>
          <w:bCs/>
          <w:color w:val="DC2300"/>
          <w:u w:val="single"/>
        </w:rPr>
        <w:t xml:space="preserve">Le concept de cohésion : </w:t>
      </w:r>
      <w:r>
        <w:t xml:space="preserve">correspond à la force des liens qui unissent les membres d'un groupe &gt; facteurs de cohésion définissant la cohésion du groupe : </w:t>
      </w:r>
    </w:p>
    <w:p w:rsidR="005D4145" w:rsidRDefault="005D4145" w:rsidP="005D4145">
      <w:pPr>
        <w:pStyle w:val="western"/>
        <w:numPr>
          <w:ilvl w:val="0"/>
          <w:numId w:val="8"/>
        </w:numPr>
      </w:pPr>
      <w:r>
        <w:t>homogénéité des membres</w:t>
      </w:r>
    </w:p>
    <w:p w:rsidR="005D4145" w:rsidRDefault="005D4145" w:rsidP="005D4145">
      <w:pPr>
        <w:pStyle w:val="western"/>
        <w:numPr>
          <w:ilvl w:val="0"/>
          <w:numId w:val="8"/>
        </w:numPr>
      </w:pPr>
      <w:r>
        <w:t>objectif commun consensuel (plus ou moins partagé)</w:t>
      </w:r>
    </w:p>
    <w:p w:rsidR="005D4145" w:rsidRDefault="005D4145" w:rsidP="005D4145">
      <w:pPr>
        <w:pStyle w:val="western"/>
        <w:numPr>
          <w:ilvl w:val="0"/>
          <w:numId w:val="8"/>
        </w:numPr>
      </w:pPr>
      <w:r>
        <w:t>menaces extérieures</w:t>
      </w:r>
    </w:p>
    <w:p w:rsidR="005D4145" w:rsidRDefault="005D4145" w:rsidP="005D4145">
      <w:pPr>
        <w:pStyle w:val="western"/>
        <w:numPr>
          <w:ilvl w:val="0"/>
          <w:numId w:val="8"/>
        </w:numPr>
      </w:pPr>
      <w:r>
        <w:t>conscience de l'enjeu</w:t>
      </w:r>
    </w:p>
    <w:p w:rsidR="005D4145" w:rsidRDefault="005D4145" w:rsidP="005D4145">
      <w:pPr>
        <w:pStyle w:val="western"/>
        <w:spacing w:after="240"/>
        <w:ind w:left="17" w:firstLine="17"/>
      </w:pPr>
    </w:p>
    <w:p w:rsidR="005D4145" w:rsidRDefault="005D4145" w:rsidP="005D4145">
      <w:pPr>
        <w:pStyle w:val="western"/>
        <w:spacing w:after="240"/>
        <w:ind w:left="17" w:firstLine="17"/>
      </w:pPr>
    </w:p>
    <w:p w:rsidR="005D4145" w:rsidRDefault="005D4145" w:rsidP="005D4145">
      <w:pPr>
        <w:pStyle w:val="western"/>
        <w:ind w:left="17" w:firstLine="17"/>
      </w:pPr>
      <w:r>
        <w:rPr>
          <w:b/>
          <w:bCs/>
          <w:u w:val="single"/>
        </w:rPr>
        <w:t>Les conséquences de la cohésion du groupe :</w:t>
      </w:r>
    </w:p>
    <w:p w:rsidR="005D4145" w:rsidRDefault="005D4145" w:rsidP="005D4145">
      <w:pPr>
        <w:pStyle w:val="western"/>
        <w:ind w:left="17" w:firstLine="17"/>
      </w:pPr>
      <w:r>
        <w:t>En général, un fort degré de cohésion du groupe s'accompagne de différentes manifestations comportementales, telles que :</w:t>
      </w:r>
    </w:p>
    <w:p w:rsidR="005D4145" w:rsidRDefault="005D4145" w:rsidP="005D4145">
      <w:pPr>
        <w:pStyle w:val="western"/>
        <w:numPr>
          <w:ilvl w:val="0"/>
          <w:numId w:val="9"/>
        </w:numPr>
      </w:pPr>
      <w:r>
        <w:t>faible taux de roulement</w:t>
      </w:r>
    </w:p>
    <w:p w:rsidR="005D4145" w:rsidRDefault="005D4145" w:rsidP="005D4145">
      <w:pPr>
        <w:pStyle w:val="western"/>
        <w:numPr>
          <w:ilvl w:val="0"/>
          <w:numId w:val="9"/>
        </w:numPr>
      </w:pPr>
      <w:r>
        <w:t>forte implication des membres du groupe</w:t>
      </w:r>
    </w:p>
    <w:p w:rsidR="005D4145" w:rsidRDefault="005D4145" w:rsidP="005D4145">
      <w:pPr>
        <w:pStyle w:val="western"/>
        <w:numPr>
          <w:ilvl w:val="0"/>
          <w:numId w:val="9"/>
        </w:numPr>
      </w:pPr>
      <w:r>
        <w:t>conformisme à l'égard des normes</w:t>
      </w:r>
    </w:p>
    <w:p w:rsidR="005D4145" w:rsidRDefault="005D4145" w:rsidP="005D4145">
      <w:pPr>
        <w:pStyle w:val="western"/>
        <w:numPr>
          <w:ilvl w:val="0"/>
          <w:numId w:val="9"/>
        </w:numPr>
      </w:pPr>
      <w:r>
        <w:t>meilleur rendement du groupe (synergie)</w:t>
      </w:r>
    </w:p>
    <w:p w:rsidR="005D4145" w:rsidRDefault="005D4145" w:rsidP="005D4145">
      <w:pPr>
        <w:pStyle w:val="western"/>
        <w:spacing w:after="240"/>
      </w:pPr>
    </w:p>
    <w:p w:rsidR="005D4145" w:rsidRDefault="005D4145" w:rsidP="005D4145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Le groupe primaire, quelques perspectives théoriques</w:t>
      </w:r>
    </w:p>
    <w:p w:rsidR="005D4145" w:rsidRDefault="005D4145" w:rsidP="005D4145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La dynamique Lewinienne du groupe</w:t>
      </w:r>
    </w:p>
    <w:p w:rsidR="005D4145" w:rsidRDefault="005D4145" w:rsidP="005D4145">
      <w:pPr>
        <w:pStyle w:val="western"/>
      </w:pPr>
      <w:r>
        <w:t xml:space="preserve">Pour K.Lewin, le groupe est </w:t>
      </w:r>
      <w:r>
        <w:rPr>
          <w:b/>
          <w:bCs/>
          <w:color w:val="800000"/>
        </w:rPr>
        <w:t>différent de la somme de ses éléments.</w:t>
      </w:r>
    </w:p>
    <w:p w:rsidR="005D4145" w:rsidRDefault="005D4145" w:rsidP="005D4145">
      <w:pPr>
        <w:pStyle w:val="western"/>
      </w:pPr>
      <w:r>
        <w:t xml:space="preserve">« L'essence du groupe n'est pas la similarité ni la dissimilarité de ses membres, mais leur interdépendance. Chaque groupe peut être caractérisé comme </w:t>
      </w:r>
      <w:r>
        <w:rPr>
          <w:b/>
          <w:bCs/>
          <w:color w:val="800000"/>
        </w:rPr>
        <w:t>une totalité dynamique.</w:t>
      </w:r>
    </w:p>
    <w:p w:rsidR="005D4145" w:rsidRDefault="005D4145" w:rsidP="005D4145">
      <w:pPr>
        <w:pStyle w:val="western"/>
        <w:spacing w:after="240"/>
      </w:pPr>
    </w:p>
    <w:p w:rsidR="005D4145" w:rsidRDefault="005D4145" w:rsidP="005D4145">
      <w:pPr>
        <w:pStyle w:val="western"/>
      </w:pPr>
      <w:r>
        <w:t>Un groupe ne peut donc se résumer à la somme (de l'énergie) des individus qui le composent.</w:t>
      </w:r>
    </w:p>
    <w:p w:rsidR="005D4145" w:rsidRDefault="005D4145" w:rsidP="005D4145">
      <w:pPr>
        <w:pStyle w:val="western"/>
      </w:pPr>
      <w:r>
        <w:t>La dynamique du groupe produit une énergie spécifique et régulière : c'est l'effet de synergie (2+2+2=7) qui témoigne de l'action du groupe.</w:t>
      </w:r>
    </w:p>
    <w:p w:rsidR="005D4145" w:rsidRDefault="005D4145" w:rsidP="005D4145">
      <w:pPr>
        <w:pStyle w:val="western"/>
        <w:spacing w:after="240"/>
      </w:pPr>
    </w:p>
    <w:p w:rsidR="005D4145" w:rsidRDefault="005D4145" w:rsidP="005D4145">
      <w:pPr>
        <w:pStyle w:val="western"/>
      </w:pPr>
      <w:r>
        <w:t>Les travaux de K.Lewin ont permis d'identifier</w:t>
      </w:r>
      <w:r>
        <w:rPr>
          <w:b/>
          <w:bCs/>
          <w:color w:val="800000"/>
        </w:rPr>
        <w:t xml:space="preserve"> 3 caractéristiques du fonctionnement du groupe :</w:t>
      </w:r>
    </w:p>
    <w:p w:rsidR="005D4145" w:rsidRDefault="005D4145" w:rsidP="005D4145">
      <w:pPr>
        <w:pStyle w:val="western"/>
        <w:numPr>
          <w:ilvl w:val="0"/>
          <w:numId w:val="10"/>
        </w:numPr>
      </w:pPr>
      <w:r>
        <w:t>les rapports dynamiques</w:t>
      </w:r>
    </w:p>
    <w:p w:rsidR="005D4145" w:rsidRDefault="005D4145" w:rsidP="005D4145">
      <w:pPr>
        <w:pStyle w:val="western"/>
        <w:numPr>
          <w:ilvl w:val="0"/>
          <w:numId w:val="10"/>
        </w:numPr>
      </w:pPr>
      <w:r>
        <w:t>l'équilibre quasi stationnaire</w:t>
      </w:r>
    </w:p>
    <w:p w:rsidR="005D4145" w:rsidRDefault="005D4145" w:rsidP="005D4145">
      <w:pPr>
        <w:pStyle w:val="western"/>
        <w:numPr>
          <w:ilvl w:val="0"/>
          <w:numId w:val="10"/>
        </w:numPr>
      </w:pPr>
      <w:r>
        <w:t>le climat</w:t>
      </w:r>
    </w:p>
    <w:p w:rsidR="005D4145" w:rsidRDefault="005D4145" w:rsidP="005D4145">
      <w:pPr>
        <w:pStyle w:val="western"/>
        <w:spacing w:after="240"/>
      </w:pPr>
    </w:p>
    <w:p w:rsidR="005D4145" w:rsidRDefault="005D4145" w:rsidP="005D4145">
      <w:pPr>
        <w:pStyle w:val="western"/>
      </w:pPr>
      <w:r>
        <w:t>La dynamique de groupe recouvre l'ensemble des phénomènes, mécanismes et processus qui émergent et se développent dans les groupes durant leur activité.</w:t>
      </w:r>
    </w:p>
    <w:p w:rsidR="005D4145" w:rsidRDefault="005D4145" w:rsidP="005D4145">
      <w:pPr>
        <w:pStyle w:val="western"/>
        <w:spacing w:after="240"/>
      </w:pPr>
    </w:p>
    <w:p w:rsidR="005D4145" w:rsidRDefault="005D4145" w:rsidP="005D4145">
      <w:pPr>
        <w:pStyle w:val="Heading4"/>
        <w:rPr>
          <w:rFonts w:ascii="Cambria" w:hAnsi="Cambria"/>
          <w:i/>
        </w:rPr>
      </w:pPr>
      <w:r>
        <w:rPr>
          <w:rFonts w:ascii="Cambria" w:hAnsi="Cambria"/>
          <w:i/>
          <w:iCs w:val="0"/>
        </w:rPr>
        <w:t>La notion de dynamique de groupe renvoie aux pratiques suivantes :</w:t>
      </w:r>
    </w:p>
    <w:p w:rsidR="005D4145" w:rsidRDefault="005D4145" w:rsidP="005D4145">
      <w:pPr>
        <w:pStyle w:val="western"/>
        <w:numPr>
          <w:ilvl w:val="0"/>
          <w:numId w:val="11"/>
        </w:numPr>
      </w:pPr>
      <w:r>
        <w:t>l'étude des mécanismes et processus propres aux groupes restreints</w:t>
      </w:r>
    </w:p>
    <w:p w:rsidR="005D4145" w:rsidRDefault="005D4145" w:rsidP="005D4145">
      <w:pPr>
        <w:pStyle w:val="western"/>
        <w:numPr>
          <w:ilvl w:val="0"/>
          <w:numId w:val="11"/>
        </w:numPr>
      </w:pPr>
      <w:r>
        <w:t>l'intervention au sein des groupes dans le but de faciliter l'élucidation de ses modes de fonctionnement</w:t>
      </w:r>
    </w:p>
    <w:p w:rsidR="005D4145" w:rsidRDefault="005D4145" w:rsidP="005D4145">
      <w:pPr>
        <w:pStyle w:val="western"/>
        <w:numPr>
          <w:ilvl w:val="0"/>
          <w:numId w:val="11"/>
        </w:numPr>
      </w:pPr>
      <w:r>
        <w:t>La formation spécifique en groupe – dans un cadre bien défini – à des fins organisationnelles (groupe de travail) ou thérapeutiques (sociodrame : résoudre troubles du comportement)</w:t>
      </w:r>
    </w:p>
    <w:p w:rsidR="005D4145" w:rsidRDefault="005D4145" w:rsidP="005D4145">
      <w:pPr>
        <w:pStyle w:val="western"/>
        <w:spacing w:after="240"/>
      </w:pPr>
    </w:p>
    <w:p w:rsidR="005D4145" w:rsidRDefault="005D4145" w:rsidP="005D4145">
      <w:pPr>
        <w:pStyle w:val="Heading4"/>
        <w:rPr>
          <w:rFonts w:ascii="Cambria" w:hAnsi="Cambria"/>
          <w:i/>
        </w:rPr>
      </w:pPr>
      <w:r>
        <w:rPr>
          <w:rFonts w:ascii="Cambria" w:hAnsi="Cambria"/>
          <w:i/>
          <w:iCs w:val="0"/>
        </w:rPr>
        <w:t>Il existe différentes phases du fonctionnement d'un groupe</w:t>
      </w:r>
    </w:p>
    <w:p w:rsidR="005D4145" w:rsidRPr="008D6AC3" w:rsidRDefault="005D4145" w:rsidP="005D4145">
      <w:pPr>
        <w:pStyle w:val="western"/>
        <w:numPr>
          <w:ilvl w:val="0"/>
          <w:numId w:val="12"/>
        </w:numPr>
        <w:rPr>
          <w:b/>
        </w:rPr>
      </w:pPr>
      <w:r w:rsidRPr="008D6AC3">
        <w:rPr>
          <w:b/>
        </w:rPr>
        <w:t>constitution</w:t>
      </w:r>
    </w:p>
    <w:p w:rsidR="005D4145" w:rsidRPr="008D6AC3" w:rsidRDefault="005D4145" w:rsidP="005D4145">
      <w:pPr>
        <w:pStyle w:val="western"/>
        <w:numPr>
          <w:ilvl w:val="0"/>
          <w:numId w:val="12"/>
        </w:numPr>
        <w:rPr>
          <w:b/>
        </w:rPr>
      </w:pPr>
      <w:r w:rsidRPr="008D6AC3">
        <w:rPr>
          <w:b/>
        </w:rPr>
        <w:t>opposition / dissociation (seuil critique) &gt; d'accord sur objectifs à atteindre mais pas sur les moyens</w:t>
      </w:r>
    </w:p>
    <w:p w:rsidR="005D4145" w:rsidRPr="008D6AC3" w:rsidRDefault="005D4145" w:rsidP="005D4145">
      <w:pPr>
        <w:pStyle w:val="western"/>
        <w:numPr>
          <w:ilvl w:val="0"/>
          <w:numId w:val="12"/>
        </w:numPr>
        <w:rPr>
          <w:b/>
        </w:rPr>
      </w:pPr>
      <w:r w:rsidRPr="008D6AC3">
        <w:rPr>
          <w:b/>
        </w:rPr>
        <w:t>normalisation</w:t>
      </w:r>
    </w:p>
    <w:p w:rsidR="005D4145" w:rsidRPr="008D6AC3" w:rsidRDefault="005D4145" w:rsidP="005D4145">
      <w:pPr>
        <w:pStyle w:val="western"/>
        <w:numPr>
          <w:ilvl w:val="0"/>
          <w:numId w:val="12"/>
        </w:numPr>
        <w:rPr>
          <w:b/>
        </w:rPr>
      </w:pPr>
      <w:r w:rsidRPr="008D6AC3">
        <w:rPr>
          <w:b/>
        </w:rPr>
        <w:t>réalisation</w:t>
      </w:r>
    </w:p>
    <w:p w:rsidR="005D4145" w:rsidRDefault="005D4145" w:rsidP="005D4145">
      <w:pPr>
        <w:pStyle w:val="western"/>
        <w:spacing w:after="240"/>
      </w:pPr>
    </w:p>
    <w:p w:rsidR="005D4145" w:rsidRDefault="005D4145" w:rsidP="005D4145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Leader et leader ship dans les groupes</w:t>
      </w:r>
    </w:p>
    <w:p w:rsidR="005D4145" w:rsidRDefault="005D4145" w:rsidP="005D4145">
      <w:pPr>
        <w:pStyle w:val="western"/>
      </w:pPr>
      <w:r>
        <w:t xml:space="preserve">Le leader est celui qui a </w:t>
      </w:r>
      <w:r>
        <w:rPr>
          <w:b/>
          <w:bCs/>
          <w:color w:val="800000"/>
        </w:rPr>
        <w:t>le plus d'influence dans le groupe.</w:t>
      </w:r>
    </w:p>
    <w:p w:rsidR="005D4145" w:rsidRDefault="005D4145" w:rsidP="005D4145">
      <w:pPr>
        <w:pStyle w:val="western"/>
      </w:pPr>
      <w:r>
        <w:t>C'est celui qui désigne une direction, celui qui régule et structure les relations, celui qui organise et répartit les tâches.</w:t>
      </w:r>
    </w:p>
    <w:p w:rsidR="005D4145" w:rsidRDefault="005D4145" w:rsidP="005D4145">
      <w:pPr>
        <w:pStyle w:val="western"/>
      </w:pPr>
      <w:r>
        <w:t>Il exprime une aptitude à animer un groupe, une capacité de leadership.</w:t>
      </w:r>
    </w:p>
    <w:p w:rsidR="005D4145" w:rsidRDefault="005D4145" w:rsidP="005D4145">
      <w:pPr>
        <w:pStyle w:val="western"/>
      </w:pPr>
      <w:r>
        <w:t>Il peut avoir une autorité formelle.</w:t>
      </w:r>
    </w:p>
    <w:p w:rsidR="005D4145" w:rsidRDefault="005D4145" w:rsidP="005D4145">
      <w:pPr>
        <w:pStyle w:val="western"/>
      </w:pPr>
      <w:r>
        <w:t>Dans les groupes restreints, il se crée de manière implicite &gt; autorité informelle.</w:t>
      </w:r>
    </w:p>
    <w:p w:rsidR="005D4145" w:rsidRDefault="005D4145" w:rsidP="005D4145">
      <w:pPr>
        <w:pStyle w:val="Heading4"/>
        <w:rPr>
          <w:rFonts w:ascii="Cambria" w:hAnsi="Cambria"/>
          <w:i/>
        </w:rPr>
      </w:pPr>
      <w:r>
        <w:rPr>
          <w:rFonts w:ascii="Cambria" w:hAnsi="Cambria"/>
          <w:i/>
          <w:iCs w:val="0"/>
        </w:rPr>
        <w:t>Pour K.Lewin, 3 formes de leadership peuvent s'exprimer :</w:t>
      </w:r>
    </w:p>
    <w:p w:rsidR="005D4145" w:rsidRDefault="005D4145" w:rsidP="005D4145">
      <w:pPr>
        <w:pStyle w:val="western"/>
        <w:numPr>
          <w:ilvl w:val="0"/>
          <w:numId w:val="13"/>
        </w:numPr>
      </w:pPr>
      <w:r>
        <w:rPr>
          <w:b/>
          <w:bCs/>
          <w:color w:val="800000"/>
        </w:rPr>
        <w:t xml:space="preserve">le leadership autocratique : </w:t>
      </w:r>
      <w:r>
        <w:t>autorité formelle</w:t>
      </w:r>
    </w:p>
    <w:p w:rsidR="005D4145" w:rsidRDefault="005D4145" w:rsidP="005D4145">
      <w:pPr>
        <w:pStyle w:val="western"/>
        <w:numPr>
          <w:ilvl w:val="0"/>
          <w:numId w:val="13"/>
        </w:numPr>
      </w:pPr>
      <w:r>
        <w:rPr>
          <w:b/>
          <w:bCs/>
          <w:color w:val="800000"/>
        </w:rPr>
        <w:t>le leadership démocratique :</w:t>
      </w:r>
      <w:r>
        <w:t xml:space="preserve"> s'appuie sur une participation de l'ensemble des membres du groupe pour décider quelle orientation prendre.</w:t>
      </w:r>
    </w:p>
    <w:p w:rsidR="005D4145" w:rsidRDefault="005D4145" w:rsidP="005D4145">
      <w:pPr>
        <w:pStyle w:val="western"/>
        <w:numPr>
          <w:ilvl w:val="0"/>
          <w:numId w:val="13"/>
        </w:numPr>
      </w:pPr>
      <w:r>
        <w:rPr>
          <w:b/>
          <w:bCs/>
          <w:color w:val="800000"/>
        </w:rPr>
        <w:t>le leadership « laisser-faire »</w:t>
      </w:r>
    </w:p>
    <w:p w:rsidR="005D4145" w:rsidRDefault="005D4145" w:rsidP="005D4145">
      <w:pPr>
        <w:pStyle w:val="western"/>
        <w:spacing w:after="240"/>
      </w:pPr>
    </w:p>
    <w:p w:rsidR="005D4145" w:rsidRDefault="005D4145" w:rsidP="005D4145">
      <w:pPr>
        <w:pStyle w:val="western"/>
      </w:pPr>
      <w:r>
        <w:t xml:space="preserve">Les organisations aujourd'hui sont prises de manière quasi permanente dans </w:t>
      </w:r>
      <w:r>
        <w:rPr>
          <w:b/>
          <w:bCs/>
          <w:color w:val="800000"/>
        </w:rPr>
        <w:t xml:space="preserve">une dynamique de changement </w:t>
      </w:r>
      <w:r>
        <w:t>: le changement s'inscrit dans les stratégies d'entreprise (permettent de s'intégrer dans l'environnement)</w:t>
      </w:r>
    </w:p>
    <w:p w:rsidR="005D4145" w:rsidRDefault="005D4145" w:rsidP="005D4145">
      <w:pPr>
        <w:pStyle w:val="western"/>
        <w:numPr>
          <w:ilvl w:val="0"/>
          <w:numId w:val="14"/>
        </w:numPr>
      </w:pPr>
      <w:r>
        <w:rPr>
          <w:b/>
          <w:bCs/>
        </w:rPr>
        <w:t xml:space="preserve">changement autocratique </w:t>
      </w:r>
      <w:r>
        <w:t>(technocratique) : organisation du travail</w:t>
      </w:r>
    </w:p>
    <w:p w:rsidR="005D4145" w:rsidRDefault="005D4145" w:rsidP="005D4145">
      <w:pPr>
        <w:pStyle w:val="western"/>
        <w:numPr>
          <w:ilvl w:val="0"/>
          <w:numId w:val="14"/>
        </w:numPr>
      </w:pPr>
      <w:r>
        <w:rPr>
          <w:b/>
          <w:bCs/>
        </w:rPr>
        <w:t xml:space="preserve">changement concertée </w:t>
      </w:r>
      <w:r>
        <w:t>: on va recueillir l'avis des salariés pour essayer de lever des craintes, des oppositions, des résistances (concertation)</w:t>
      </w:r>
    </w:p>
    <w:p w:rsidR="005D4145" w:rsidRDefault="005D4145" w:rsidP="005D4145">
      <w:pPr>
        <w:pStyle w:val="western"/>
        <w:numPr>
          <w:ilvl w:val="0"/>
          <w:numId w:val="14"/>
        </w:numPr>
      </w:pPr>
      <w:r>
        <w:rPr>
          <w:b/>
          <w:bCs/>
        </w:rPr>
        <w:t>changement négocié</w:t>
      </w:r>
      <w:r>
        <w:t xml:space="preserve"> : plus démocratique</w:t>
      </w:r>
    </w:p>
    <w:p w:rsidR="005D4145" w:rsidRDefault="005D4145" w:rsidP="005D4145">
      <w:pPr>
        <w:pStyle w:val="western"/>
        <w:numPr>
          <w:ilvl w:val="0"/>
          <w:numId w:val="14"/>
        </w:numPr>
      </w:pPr>
      <w:r>
        <w:rPr>
          <w:b/>
          <w:bCs/>
        </w:rPr>
        <w:t xml:space="preserve">changement participatif </w:t>
      </w:r>
      <w:r>
        <w:t>: on associe directement les salariés à la définition des modalités de changement.</w:t>
      </w:r>
    </w:p>
    <w:p w:rsidR="005D4145" w:rsidRDefault="005D4145" w:rsidP="005D4145">
      <w:pPr>
        <w:pStyle w:val="Heading4"/>
        <w:rPr>
          <w:rFonts w:ascii="Cambria" w:hAnsi="Cambria"/>
          <w:i/>
        </w:rPr>
      </w:pPr>
      <w:r>
        <w:rPr>
          <w:rFonts w:ascii="Cambria" w:hAnsi="Cambria"/>
          <w:i/>
          <w:iCs w:val="0"/>
        </w:rPr>
        <w:t>Leadership et fonction d'encadrement</w:t>
      </w:r>
    </w:p>
    <w:p w:rsidR="005D4145" w:rsidRDefault="005D4145" w:rsidP="005D4145">
      <w:pPr>
        <w:pStyle w:val="western"/>
      </w:pPr>
      <w:r>
        <w:t xml:space="preserve">La notion d'encadrement tel qu'elle est apparu chez Taylor </w:t>
      </w:r>
      <w:r>
        <w:rPr>
          <w:b/>
          <w:bCs/>
          <w:color w:val="800000"/>
        </w:rPr>
        <w:t>suppose 3 fonctions :</w:t>
      </w:r>
    </w:p>
    <w:p w:rsidR="005D4145" w:rsidRDefault="005D4145" w:rsidP="005D4145">
      <w:pPr>
        <w:pStyle w:val="western"/>
        <w:numPr>
          <w:ilvl w:val="0"/>
          <w:numId w:val="15"/>
        </w:numPr>
      </w:pPr>
      <w:r>
        <w:t>définir la prescription du travail</w:t>
      </w:r>
    </w:p>
    <w:p w:rsidR="005D4145" w:rsidRDefault="005D4145" w:rsidP="005D4145">
      <w:pPr>
        <w:pStyle w:val="western"/>
        <w:numPr>
          <w:ilvl w:val="0"/>
          <w:numId w:val="15"/>
        </w:numPr>
      </w:pPr>
      <w:r>
        <w:t>contrôler l'application stricte des directives</w:t>
      </w:r>
    </w:p>
    <w:p w:rsidR="005D4145" w:rsidRDefault="005D4145" w:rsidP="005D4145">
      <w:pPr>
        <w:pStyle w:val="western"/>
        <w:numPr>
          <w:ilvl w:val="0"/>
          <w:numId w:val="15"/>
        </w:numPr>
      </w:pPr>
      <w:r>
        <w:t>stimuler le rendement des salariés</w:t>
      </w:r>
    </w:p>
    <w:p w:rsidR="005D4145" w:rsidRDefault="005D4145" w:rsidP="005D4145">
      <w:pPr>
        <w:pStyle w:val="western"/>
        <w:spacing w:after="240"/>
      </w:pPr>
    </w:p>
    <w:p w:rsidR="005D4145" w:rsidRDefault="005D4145" w:rsidP="005D4145">
      <w:pPr>
        <w:pStyle w:val="western"/>
      </w:pPr>
      <w:r>
        <w:t>Les travaux de K.Lewin ont amené une autre approche de la</w:t>
      </w:r>
      <w:r>
        <w:rPr>
          <w:b/>
          <w:bCs/>
          <w:color w:val="800000"/>
        </w:rPr>
        <w:t xml:space="preserve"> fonction d'encadrement </w:t>
      </w:r>
      <w:r>
        <w:t xml:space="preserve">cantonnée longtemps dans un rôle de contrôle du travail et de « courroie de transmission ». La fonction d'encadrement désignant toute </w:t>
      </w:r>
      <w:r>
        <w:rPr>
          <w:b/>
          <w:bCs/>
        </w:rPr>
        <w:t>fonction ayant des responsabilités en terme de « management » de personnel</w:t>
      </w:r>
    </w:p>
    <w:p w:rsidR="005D4145" w:rsidRDefault="005D4145" w:rsidP="005D4145">
      <w:pPr>
        <w:pStyle w:val="western"/>
      </w:pPr>
      <w:r>
        <w:t xml:space="preserve">Encadrement (renvoie à une fonction de responsabilité) </w:t>
      </w:r>
      <w:r>
        <w:rPr>
          <w:rFonts w:ascii="Candara" w:hAnsi="Candara"/>
        </w:rPr>
        <w:t>≠</w:t>
      </w:r>
      <w:r>
        <w:t xml:space="preserve"> cadre (renvoie à un statut)</w:t>
      </w:r>
    </w:p>
    <w:p w:rsidR="005D4145" w:rsidRDefault="005D4145" w:rsidP="005D4145">
      <w:pPr>
        <w:pStyle w:val="western"/>
        <w:spacing w:after="240"/>
      </w:pPr>
    </w:p>
    <w:p w:rsidR="005D4145" w:rsidRDefault="005D4145" w:rsidP="005D4145">
      <w:pPr>
        <w:pStyle w:val="western"/>
      </w:pPr>
      <w:r>
        <w:t xml:space="preserve">L'encadrement suppose </w:t>
      </w:r>
      <w:r>
        <w:rPr>
          <w:b/>
          <w:bCs/>
          <w:color w:val="800000"/>
        </w:rPr>
        <w:t>3 niveaux de compétences :</w:t>
      </w:r>
    </w:p>
    <w:p w:rsidR="005D4145" w:rsidRDefault="005D4145" w:rsidP="005D4145">
      <w:pPr>
        <w:pStyle w:val="western"/>
        <w:numPr>
          <w:ilvl w:val="0"/>
          <w:numId w:val="16"/>
        </w:numPr>
      </w:pPr>
      <w:r>
        <w:rPr>
          <w:b/>
          <w:bCs/>
        </w:rPr>
        <w:t xml:space="preserve">technique </w:t>
      </w:r>
      <w:r>
        <w:t>(condition nécessaire)</w:t>
      </w:r>
    </w:p>
    <w:p w:rsidR="005D4145" w:rsidRDefault="005D4145" w:rsidP="005D4145">
      <w:pPr>
        <w:pStyle w:val="western"/>
        <w:numPr>
          <w:ilvl w:val="0"/>
          <w:numId w:val="16"/>
        </w:numPr>
      </w:pPr>
      <w:r>
        <w:rPr>
          <w:b/>
          <w:bCs/>
        </w:rPr>
        <w:t>gestion</w:t>
      </w:r>
    </w:p>
    <w:p w:rsidR="005D4145" w:rsidRDefault="005D4145" w:rsidP="005D4145">
      <w:pPr>
        <w:pStyle w:val="western"/>
        <w:numPr>
          <w:ilvl w:val="0"/>
          <w:numId w:val="16"/>
        </w:numPr>
      </w:pPr>
      <w:r>
        <w:rPr>
          <w:b/>
          <w:bCs/>
        </w:rPr>
        <w:t xml:space="preserve">animation d 'équipes </w:t>
      </w:r>
      <w:r>
        <w:t>(le responsable hiérarchique anime les personnes sous sa responsabilité : animation)</w:t>
      </w:r>
    </w:p>
    <w:p w:rsidR="005D4145" w:rsidRDefault="005D4145" w:rsidP="005D4145">
      <w:pPr>
        <w:pStyle w:val="western"/>
      </w:pPr>
      <w:r>
        <w:t>La fonction d'encadrement est devenue une fonction de management où la dimension animation des R.H est désormais primordiale.</w:t>
      </w:r>
    </w:p>
    <w:p w:rsidR="005D4145" w:rsidRDefault="005D4145" w:rsidP="005D4145">
      <w:pPr>
        <w:pStyle w:val="western"/>
        <w:spacing w:after="240"/>
      </w:pPr>
    </w:p>
    <w:p w:rsidR="005D4145" w:rsidRDefault="005D4145" w:rsidP="005D4145">
      <w:pPr>
        <w:pStyle w:val="Heading4"/>
        <w:rPr>
          <w:rFonts w:ascii="Cambria" w:hAnsi="Cambria"/>
          <w:i/>
        </w:rPr>
      </w:pPr>
      <w:r>
        <w:rPr>
          <w:rFonts w:ascii="Cambria" w:hAnsi="Cambria"/>
          <w:i/>
          <w:iCs w:val="0"/>
        </w:rPr>
        <w:t>Les différentes facettes du leadership</w:t>
      </w:r>
    </w:p>
    <w:p w:rsidR="005D4145" w:rsidRDefault="005D4145" w:rsidP="005D4145">
      <w:pPr>
        <w:pStyle w:val="western"/>
      </w:pPr>
      <w:r>
        <w:t>Les sources du leadership peuvent se décliner</w:t>
      </w:r>
      <w:r>
        <w:rPr>
          <w:b/>
          <w:bCs/>
          <w:color w:val="800000"/>
        </w:rPr>
        <w:t xml:space="preserve"> selon 4 axes :</w:t>
      </w:r>
    </w:p>
    <w:p w:rsidR="005D4145" w:rsidRDefault="005D4145" w:rsidP="005D4145">
      <w:pPr>
        <w:pStyle w:val="western"/>
        <w:numPr>
          <w:ilvl w:val="0"/>
          <w:numId w:val="17"/>
        </w:numPr>
      </w:pPr>
      <w:r>
        <w:t>choix des modes de prise de décision (justifier rationalité des décisions)</w:t>
      </w:r>
    </w:p>
    <w:p w:rsidR="005D4145" w:rsidRDefault="005D4145" w:rsidP="005D4145">
      <w:pPr>
        <w:pStyle w:val="western"/>
        <w:numPr>
          <w:ilvl w:val="0"/>
          <w:numId w:val="17"/>
        </w:numPr>
      </w:pPr>
      <w:r>
        <w:t>maîtrise des leviers de mobilisation (capacité de mobiliser)</w:t>
      </w:r>
    </w:p>
    <w:p w:rsidR="005D4145" w:rsidRDefault="005D4145" w:rsidP="005D4145">
      <w:pPr>
        <w:pStyle w:val="western"/>
        <w:numPr>
          <w:ilvl w:val="0"/>
          <w:numId w:val="17"/>
        </w:numPr>
      </w:pPr>
      <w:r>
        <w:t>aptitude à échanger de l'information (donner info nécessaire à la compréhension du travail réalisé)</w:t>
      </w:r>
    </w:p>
    <w:p w:rsidR="005D4145" w:rsidRDefault="005D4145" w:rsidP="005D4145">
      <w:pPr>
        <w:pStyle w:val="western"/>
        <w:numPr>
          <w:ilvl w:val="0"/>
          <w:numId w:val="17"/>
        </w:numPr>
      </w:pPr>
      <w:r>
        <w:t>gestion des situations délicates (crises)</w:t>
      </w:r>
    </w:p>
    <w:p w:rsidR="005D4145" w:rsidRDefault="005D4145" w:rsidP="005D4145">
      <w:pPr>
        <w:pStyle w:val="western"/>
      </w:pPr>
      <w:r>
        <w:t xml:space="preserve">Schéma </w:t>
      </w:r>
    </w:p>
    <w:p w:rsidR="005D4145" w:rsidRDefault="005D4145" w:rsidP="005D4145">
      <w:pPr>
        <w:pStyle w:val="western"/>
        <w:spacing w:after="240"/>
      </w:pPr>
    </w:p>
    <w:p w:rsidR="005D4145" w:rsidRDefault="005D4145" w:rsidP="005D4145">
      <w:pPr>
        <w:pStyle w:val="Heading2"/>
        <w:rPr>
          <w:rFonts w:ascii="Arial" w:hAnsi="Arial" w:cs="Arial"/>
        </w:rPr>
      </w:pPr>
      <w:r>
        <w:rPr>
          <w:rFonts w:ascii="Cambria" w:hAnsi="Cambria" w:cs="Arial"/>
        </w:rPr>
        <w:t>Les rôles de l'encadrement</w:t>
      </w:r>
    </w:p>
    <w:p w:rsidR="005D4145" w:rsidRDefault="005D4145" w:rsidP="005D4145">
      <w:pPr>
        <w:pStyle w:val="western"/>
        <w:numPr>
          <w:ilvl w:val="0"/>
          <w:numId w:val="18"/>
        </w:numPr>
      </w:pPr>
      <w:r>
        <w:t>les rôles interpersonnels</w:t>
      </w:r>
    </w:p>
    <w:p w:rsidR="005D4145" w:rsidRDefault="005D4145" w:rsidP="005D4145">
      <w:pPr>
        <w:pStyle w:val="western"/>
        <w:numPr>
          <w:ilvl w:val="0"/>
          <w:numId w:val="18"/>
        </w:numPr>
      </w:pPr>
      <w:r>
        <w:t>modèle (patron : admiration/haine)</w:t>
      </w:r>
    </w:p>
    <w:p w:rsidR="005D4145" w:rsidRDefault="005D4145" w:rsidP="005D4145">
      <w:pPr>
        <w:pStyle w:val="western"/>
        <w:numPr>
          <w:ilvl w:val="0"/>
          <w:numId w:val="18"/>
        </w:numPr>
      </w:pPr>
      <w:r>
        <w:t>leader</w:t>
      </w:r>
    </w:p>
    <w:p w:rsidR="005D4145" w:rsidRDefault="005D4145" w:rsidP="005D4145">
      <w:pPr>
        <w:pStyle w:val="western"/>
        <w:numPr>
          <w:ilvl w:val="0"/>
          <w:numId w:val="18"/>
        </w:numPr>
      </w:pPr>
      <w:r>
        <w:t>interface (sert de lien entre les différents membres du groupe)</w:t>
      </w:r>
    </w:p>
    <w:p w:rsidR="005D4145" w:rsidRDefault="005D4145" w:rsidP="005D4145">
      <w:pPr>
        <w:pStyle w:val="western"/>
        <w:numPr>
          <w:ilvl w:val="0"/>
          <w:numId w:val="18"/>
        </w:numPr>
      </w:pPr>
      <w:r>
        <w:t>les rôles informationnels</w:t>
      </w:r>
    </w:p>
    <w:p w:rsidR="005D4145" w:rsidRDefault="005D4145" w:rsidP="005D4145">
      <w:pPr>
        <w:pStyle w:val="western"/>
        <w:numPr>
          <w:ilvl w:val="0"/>
          <w:numId w:val="18"/>
        </w:numPr>
      </w:pPr>
      <w:r>
        <w:t>observateur actif : anticiper risques de conflit</w:t>
      </w:r>
    </w:p>
    <w:p w:rsidR="005D4145" w:rsidRDefault="005D4145" w:rsidP="005D4145">
      <w:pPr>
        <w:pStyle w:val="western"/>
        <w:numPr>
          <w:ilvl w:val="0"/>
          <w:numId w:val="18"/>
        </w:numPr>
      </w:pPr>
      <w:r>
        <w:t>diffuseur (de l'information venant de la direction)</w:t>
      </w:r>
    </w:p>
    <w:p w:rsidR="005D4145" w:rsidRDefault="005D4145" w:rsidP="005D4145">
      <w:pPr>
        <w:pStyle w:val="western"/>
        <w:numPr>
          <w:ilvl w:val="0"/>
          <w:numId w:val="18"/>
        </w:numPr>
      </w:pPr>
      <w:r>
        <w:t>porte-parole</w:t>
      </w:r>
    </w:p>
    <w:p w:rsidR="005D4145" w:rsidRDefault="005D4145" w:rsidP="005D4145">
      <w:pPr>
        <w:pStyle w:val="western"/>
        <w:numPr>
          <w:ilvl w:val="0"/>
          <w:numId w:val="18"/>
        </w:numPr>
      </w:pPr>
      <w:r>
        <w:t>les rôles décisionnels</w:t>
      </w:r>
    </w:p>
    <w:p w:rsidR="005D4145" w:rsidRDefault="005D4145" w:rsidP="005D4145">
      <w:pPr>
        <w:pStyle w:val="western"/>
        <w:numPr>
          <w:ilvl w:val="0"/>
          <w:numId w:val="18"/>
        </w:numPr>
      </w:pPr>
      <w:r>
        <w:t>initiateur</w:t>
      </w:r>
    </w:p>
    <w:p w:rsidR="005D4145" w:rsidRDefault="005D4145" w:rsidP="005D4145">
      <w:pPr>
        <w:pStyle w:val="western"/>
        <w:numPr>
          <w:ilvl w:val="0"/>
          <w:numId w:val="18"/>
        </w:numPr>
      </w:pPr>
      <w:r>
        <w:t>répartiteur des ressources</w:t>
      </w:r>
    </w:p>
    <w:p w:rsidR="005D4145" w:rsidRDefault="005D4145" w:rsidP="005D4145">
      <w:pPr>
        <w:pStyle w:val="western"/>
        <w:numPr>
          <w:ilvl w:val="0"/>
          <w:numId w:val="18"/>
        </w:numPr>
      </w:pPr>
      <w:r>
        <w:t>régulateur</w:t>
      </w:r>
    </w:p>
    <w:p w:rsidR="005D4145" w:rsidRDefault="005D4145" w:rsidP="005D4145">
      <w:pPr>
        <w:pStyle w:val="western"/>
        <w:numPr>
          <w:ilvl w:val="0"/>
          <w:numId w:val="18"/>
        </w:numPr>
      </w:pPr>
      <w:r>
        <w:t>négociateur</w:t>
      </w:r>
    </w:p>
    <w:p w:rsidR="005D4145" w:rsidRDefault="005D4145" w:rsidP="005D4145">
      <w:pPr>
        <w:pStyle w:val="western"/>
        <w:spacing w:after="240"/>
        <w:ind w:left="1418" w:hanging="363"/>
      </w:pPr>
    </w:p>
    <w:p w:rsidR="005D4145" w:rsidRDefault="005D4145" w:rsidP="005D4145">
      <w:pPr>
        <w:pStyle w:val="Heading2"/>
        <w:rPr>
          <w:rFonts w:ascii="Arial" w:hAnsi="Arial" w:cs="Arial"/>
        </w:rPr>
      </w:pPr>
      <w:r>
        <w:rPr>
          <w:rFonts w:ascii="Cambria" w:hAnsi="Cambria" w:cs="Arial"/>
        </w:rPr>
        <w:t>Les applications concrètes de la dynamique du groupe</w:t>
      </w:r>
    </w:p>
    <w:p w:rsidR="005D4145" w:rsidRDefault="005D4145" w:rsidP="005D4145">
      <w:pPr>
        <w:pStyle w:val="western"/>
        <w:spacing w:after="240"/>
        <w:ind w:left="23"/>
      </w:pPr>
    </w:p>
    <w:p w:rsidR="005D4145" w:rsidRDefault="005D4145" w:rsidP="005D4145">
      <w:pPr>
        <w:pStyle w:val="western"/>
        <w:ind w:left="23"/>
      </w:pPr>
      <w:r>
        <w:t>Les travaux théoriques de K.LEWIN ont débouché sur des méthodologies expérimentales :</w:t>
      </w:r>
    </w:p>
    <w:p w:rsidR="005D4145" w:rsidRDefault="005D4145" w:rsidP="005D4145">
      <w:pPr>
        <w:pStyle w:val="western"/>
        <w:numPr>
          <w:ilvl w:val="1"/>
          <w:numId w:val="19"/>
        </w:numPr>
      </w:pPr>
      <w:r>
        <w:t>Les groupes de travail et la méthodologie de résolution de problèmes en groupes</w:t>
      </w:r>
    </w:p>
    <w:p w:rsidR="005D4145" w:rsidRDefault="005D4145" w:rsidP="005D4145">
      <w:pPr>
        <w:pStyle w:val="western"/>
        <w:numPr>
          <w:ilvl w:val="1"/>
          <w:numId w:val="19"/>
        </w:numPr>
      </w:pPr>
      <w:r>
        <w:t>le « training group » ou « groupe de formation »</w:t>
      </w:r>
    </w:p>
    <w:p w:rsidR="005D4145" w:rsidRDefault="005D4145" w:rsidP="005D4145">
      <w:pPr>
        <w:pStyle w:val="western"/>
        <w:spacing w:after="240"/>
        <w:ind w:left="23"/>
      </w:pPr>
    </w:p>
    <w:p w:rsidR="005D4145" w:rsidRDefault="005D4145" w:rsidP="005D4145">
      <w:pPr>
        <w:pStyle w:val="Heading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groupe de travail (la genèse)</w:t>
      </w:r>
    </w:p>
    <w:p w:rsidR="005D4145" w:rsidRDefault="005D4145" w:rsidP="005D4145">
      <w:pPr>
        <w:pStyle w:val="western"/>
        <w:numPr>
          <w:ilvl w:val="0"/>
          <w:numId w:val="20"/>
        </w:numPr>
      </w:pPr>
      <w:r>
        <w:rPr>
          <w:b/>
          <w:bCs/>
          <w:color w:val="800000"/>
        </w:rPr>
        <w:t xml:space="preserve">Années 50 : </w:t>
      </w:r>
      <w:r>
        <w:t>dynamique de Groupe – K.LEWIN</w:t>
      </w:r>
    </w:p>
    <w:p w:rsidR="005D4145" w:rsidRDefault="005D4145" w:rsidP="005D4145">
      <w:pPr>
        <w:pStyle w:val="western"/>
        <w:numPr>
          <w:ilvl w:val="0"/>
          <w:numId w:val="20"/>
        </w:numPr>
      </w:pPr>
      <w:r>
        <w:t xml:space="preserve">Méthodologie de travail en groupe : pour que tout groupe constitué fonctionne de la meilleure manière qu'il soit </w:t>
      </w:r>
    </w:p>
    <w:p w:rsidR="005D4145" w:rsidRDefault="005D4145" w:rsidP="005D4145">
      <w:pPr>
        <w:pStyle w:val="western"/>
        <w:numPr>
          <w:ilvl w:val="0"/>
          <w:numId w:val="20"/>
        </w:numPr>
      </w:pPr>
      <w:r>
        <w:rPr>
          <w:b/>
          <w:bCs/>
          <w:color w:val="800000"/>
        </w:rPr>
        <w:t>Année 70 :</w:t>
      </w:r>
      <w:r>
        <w:t xml:space="preserve"> expérimentation du travail en groupe</w:t>
      </w:r>
    </w:p>
    <w:p w:rsidR="005D4145" w:rsidRDefault="005D4145" w:rsidP="005D4145">
      <w:pPr>
        <w:pStyle w:val="western"/>
        <w:numPr>
          <w:ilvl w:val="0"/>
          <w:numId w:val="20"/>
        </w:numPr>
      </w:pPr>
      <w:r>
        <w:rPr>
          <w:b/>
          <w:bCs/>
          <w:color w:val="800000"/>
        </w:rPr>
        <w:t xml:space="preserve">Années 80 : </w:t>
      </w:r>
      <w:r>
        <w:t>développement des cercles de qualité</w:t>
      </w:r>
    </w:p>
    <w:p w:rsidR="005D4145" w:rsidRDefault="005D4145" w:rsidP="005D4145">
      <w:pPr>
        <w:pStyle w:val="western"/>
        <w:numPr>
          <w:ilvl w:val="0"/>
          <w:numId w:val="20"/>
        </w:numPr>
      </w:pPr>
      <w:r>
        <w:t>généralisation du travail en groupe</w:t>
      </w:r>
    </w:p>
    <w:p w:rsidR="005D4145" w:rsidRDefault="005D4145" w:rsidP="005D4145">
      <w:pPr>
        <w:pStyle w:val="western"/>
        <w:spacing w:after="240"/>
        <w:ind w:left="23"/>
      </w:pPr>
    </w:p>
    <w:p w:rsidR="005D4145" w:rsidRDefault="005D4145" w:rsidP="005D4145">
      <w:pPr>
        <w:pStyle w:val="western"/>
        <w:ind w:left="23"/>
      </w:pPr>
      <w:r>
        <w:t xml:space="preserve">Groupe de travail </w:t>
      </w:r>
      <w:r>
        <w:rPr>
          <w:rFonts w:ascii="Candara" w:hAnsi="Candara"/>
        </w:rPr>
        <w:t>≠ groupe d'expression (exprime mécontentement, difficultés) ≠ groupe de projet (constitué autour d'un chef de projet pour réaliser qqch de nouveau (produit, prototype etc)</w:t>
      </w:r>
    </w:p>
    <w:p w:rsidR="005D4145" w:rsidRDefault="005D4145" w:rsidP="005D4145">
      <w:pPr>
        <w:pStyle w:val="Heading4"/>
        <w:rPr>
          <w:rFonts w:ascii="Cambria" w:hAnsi="Cambria"/>
          <w:i/>
        </w:rPr>
      </w:pPr>
      <w:r>
        <w:rPr>
          <w:rFonts w:ascii="Candara" w:hAnsi="Candara"/>
          <w:i/>
          <w:iCs w:val="0"/>
        </w:rPr>
        <w:t>Le groupe de travail (cercle de qualité)</w:t>
      </w:r>
    </w:p>
    <w:p w:rsidR="005D4145" w:rsidRDefault="005D4145" w:rsidP="005D4145">
      <w:pPr>
        <w:pStyle w:val="western"/>
        <w:numPr>
          <w:ilvl w:val="0"/>
          <w:numId w:val="21"/>
        </w:numPr>
      </w:pPr>
      <w:r>
        <w:rPr>
          <w:rFonts w:ascii="Candara" w:hAnsi="Candara"/>
        </w:rPr>
        <w:t xml:space="preserve">C'est </w:t>
      </w:r>
      <w:r>
        <w:t xml:space="preserve">un petit nombre de salariés (6 à 8) appartenant à la </w:t>
      </w:r>
      <w:r>
        <w:rPr>
          <w:b/>
          <w:bCs/>
          <w:color w:val="800000"/>
        </w:rPr>
        <w:t xml:space="preserve">même unité de travail </w:t>
      </w:r>
      <w:r>
        <w:t xml:space="preserve">ou ayant une </w:t>
      </w:r>
      <w:r>
        <w:rPr>
          <w:b/>
          <w:bCs/>
          <w:color w:val="800000"/>
        </w:rPr>
        <w:t>problématique commune</w:t>
      </w:r>
    </w:p>
    <w:p w:rsidR="005D4145" w:rsidRDefault="005D4145" w:rsidP="005D4145">
      <w:pPr>
        <w:pStyle w:val="western"/>
        <w:numPr>
          <w:ilvl w:val="0"/>
          <w:numId w:val="21"/>
        </w:numPr>
      </w:pPr>
      <w:r>
        <w:t xml:space="preserve">c'est identifier, analyser et résoudre un problème qui se pose dans l'organisation du travail en utilisant la </w:t>
      </w:r>
      <w:r>
        <w:rPr>
          <w:b/>
          <w:bCs/>
          <w:color w:val="800000"/>
        </w:rPr>
        <w:t>méthodologie de résolution de problèmes</w:t>
      </w:r>
      <w:r>
        <w:t xml:space="preserve"> en groupe.</w:t>
      </w:r>
    </w:p>
    <w:p w:rsidR="005D4145" w:rsidRPr="006479E5" w:rsidRDefault="005D4145" w:rsidP="005D4145">
      <w:pPr>
        <w:pStyle w:val="Heading3"/>
        <w:rPr>
          <w:rFonts w:ascii="Arial" w:hAnsi="Arial" w:cs="Arial"/>
          <w:sz w:val="24"/>
          <w:szCs w:val="24"/>
        </w:rPr>
      </w:pPr>
      <w:r w:rsidRPr="006479E5">
        <w:rPr>
          <w:rFonts w:ascii="Cambria" w:hAnsi="Cambria" w:cs="Arial"/>
          <w:sz w:val="24"/>
          <w:szCs w:val="24"/>
        </w:rPr>
        <w:t>La méthodologie de résolution de problèmes en groupe</w:t>
      </w:r>
    </w:p>
    <w:p w:rsidR="005D4145" w:rsidRPr="006479E5" w:rsidRDefault="005D4145" w:rsidP="005D4145">
      <w:pPr>
        <w:pStyle w:val="western"/>
        <w:numPr>
          <w:ilvl w:val="0"/>
          <w:numId w:val="22"/>
        </w:numPr>
        <w:rPr>
          <w:sz w:val="24"/>
        </w:rPr>
      </w:pPr>
      <w:r w:rsidRPr="006479E5">
        <w:rPr>
          <w:sz w:val="24"/>
        </w:rPr>
        <w:t>identification et hiérarchisation des problèmes</w:t>
      </w:r>
    </w:p>
    <w:p w:rsidR="005D4145" w:rsidRPr="006479E5" w:rsidRDefault="005D4145" w:rsidP="005D4145">
      <w:pPr>
        <w:pStyle w:val="western"/>
        <w:numPr>
          <w:ilvl w:val="0"/>
          <w:numId w:val="22"/>
        </w:numPr>
        <w:rPr>
          <w:sz w:val="24"/>
        </w:rPr>
      </w:pPr>
      <w:r w:rsidRPr="006479E5">
        <w:rPr>
          <w:sz w:val="24"/>
        </w:rPr>
        <w:t>analyse du problème, analyse causes/effets (on traite un problème à la fois / identifier les causes : chercher les solutions pour les neutraliser)</w:t>
      </w:r>
    </w:p>
    <w:p w:rsidR="005D4145" w:rsidRPr="006479E5" w:rsidRDefault="005D4145" w:rsidP="005D4145">
      <w:pPr>
        <w:pStyle w:val="western"/>
        <w:numPr>
          <w:ilvl w:val="0"/>
          <w:numId w:val="22"/>
        </w:numPr>
        <w:rPr>
          <w:sz w:val="24"/>
        </w:rPr>
      </w:pPr>
      <w:r w:rsidRPr="006479E5">
        <w:rPr>
          <w:sz w:val="24"/>
        </w:rPr>
        <w:t>identification et hiérarchisation des solutions</w:t>
      </w:r>
    </w:p>
    <w:p w:rsidR="005D4145" w:rsidRPr="006479E5" w:rsidRDefault="005D4145" w:rsidP="005D4145">
      <w:pPr>
        <w:pStyle w:val="western"/>
        <w:numPr>
          <w:ilvl w:val="0"/>
          <w:numId w:val="22"/>
        </w:numPr>
        <w:rPr>
          <w:sz w:val="24"/>
        </w:rPr>
      </w:pPr>
      <w:r w:rsidRPr="006479E5">
        <w:rPr>
          <w:sz w:val="24"/>
        </w:rPr>
        <w:t>mise en œuvre et évolution de la solution</w:t>
      </w:r>
    </w:p>
    <w:p w:rsidR="005D4145" w:rsidRPr="006479E5" w:rsidRDefault="005D4145" w:rsidP="005D4145">
      <w:pPr>
        <w:pStyle w:val="western"/>
        <w:numPr>
          <w:ilvl w:val="0"/>
          <w:numId w:val="22"/>
        </w:numPr>
        <w:rPr>
          <w:sz w:val="24"/>
        </w:rPr>
      </w:pPr>
      <w:r w:rsidRPr="006479E5">
        <w:rPr>
          <w:sz w:val="24"/>
        </w:rPr>
        <w:t>validation</w:t>
      </w:r>
    </w:p>
    <w:p w:rsidR="005D4145" w:rsidRDefault="005D4145" w:rsidP="005D4145">
      <w:pPr>
        <w:pStyle w:val="western"/>
        <w:spacing w:after="240"/>
      </w:pPr>
    </w:p>
    <w:p w:rsidR="005D4145" w:rsidRDefault="005D4145" w:rsidP="005D4145">
      <w:pPr>
        <w:pStyle w:val="western"/>
      </w:pPr>
      <w:r>
        <w:rPr>
          <w:b/>
          <w:bCs/>
          <w:color w:val="800000"/>
          <w:u w:val="single"/>
        </w:rPr>
        <w:t>Le groupe de travail :</w:t>
      </w:r>
    </w:p>
    <w:p w:rsidR="005D4145" w:rsidRDefault="005D4145" w:rsidP="005D4145">
      <w:pPr>
        <w:pStyle w:val="western"/>
        <w:numPr>
          <w:ilvl w:val="0"/>
          <w:numId w:val="23"/>
        </w:numPr>
      </w:pPr>
      <w:r>
        <w:rPr>
          <w:b/>
          <w:bCs/>
        </w:rPr>
        <w:t>responsabilise</w:t>
      </w:r>
      <w:r>
        <w:t xml:space="preserve"> les salariés en les impliquant dans un processus de résolution de problèmes</w:t>
      </w:r>
    </w:p>
    <w:p w:rsidR="005D4145" w:rsidRDefault="005D4145" w:rsidP="005D4145">
      <w:pPr>
        <w:pStyle w:val="western"/>
        <w:numPr>
          <w:ilvl w:val="0"/>
          <w:numId w:val="23"/>
        </w:numPr>
      </w:pPr>
      <w:r>
        <w:rPr>
          <w:b/>
          <w:bCs/>
        </w:rPr>
        <w:t>accroit leur compétence</w:t>
      </w:r>
      <w:r>
        <w:t>, leur expertise par l'analyse des situations</w:t>
      </w:r>
    </w:p>
    <w:p w:rsidR="005D4145" w:rsidRDefault="005D4145" w:rsidP="005D4145">
      <w:pPr>
        <w:pStyle w:val="western"/>
        <w:numPr>
          <w:ilvl w:val="0"/>
          <w:numId w:val="23"/>
        </w:numPr>
      </w:pPr>
      <w:r>
        <w:t xml:space="preserve">leur permet </w:t>
      </w:r>
      <w:r>
        <w:rPr>
          <w:b/>
          <w:bCs/>
        </w:rPr>
        <w:t xml:space="preserve">d'expérimenter </w:t>
      </w:r>
      <w:r>
        <w:t xml:space="preserve">les solutions qu'ils ont défini </w:t>
      </w:r>
    </w:p>
    <w:p w:rsidR="005D4145" w:rsidRDefault="005D4145" w:rsidP="005D4145">
      <w:pPr>
        <w:pStyle w:val="western"/>
        <w:spacing w:after="240"/>
      </w:pPr>
    </w:p>
    <w:p w:rsidR="005D4145" w:rsidRDefault="005D4145" w:rsidP="005D4145">
      <w:pPr>
        <w:pStyle w:val="Heading2"/>
        <w:rPr>
          <w:rFonts w:ascii="Arial" w:hAnsi="Arial" w:cs="Arial"/>
        </w:rPr>
      </w:pPr>
      <w:r>
        <w:rPr>
          <w:rFonts w:ascii="Cambria" w:hAnsi="Cambria" w:cs="Arial"/>
        </w:rPr>
        <w:t>L'approche psychanalytique du groupe : une autre définition (M.Pagès)</w:t>
      </w:r>
    </w:p>
    <w:p w:rsidR="005D4145" w:rsidRDefault="005D4145" w:rsidP="006479E5">
      <w:pPr>
        <w:pStyle w:val="western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</w:pPr>
      <w:r>
        <w:t xml:space="preserve">Les groupes sont des </w:t>
      </w:r>
      <w:r>
        <w:rPr>
          <w:b/>
          <w:bCs/>
          <w:color w:val="800000"/>
        </w:rPr>
        <w:t>ensembles de personnes où s'éprouve de façon particulière la relation vécue entre les hommes</w:t>
      </w:r>
      <w:r>
        <w:t>. En même temps elle se modifie.</w:t>
      </w:r>
    </w:p>
    <w:p w:rsidR="005D4145" w:rsidRDefault="005D4145" w:rsidP="006479E5">
      <w:pPr>
        <w:pStyle w:val="western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</w:pPr>
      <w:r>
        <w:t>Les groupes sont en quelque sorte des</w:t>
      </w:r>
      <w:r>
        <w:rPr>
          <w:b/>
          <w:bCs/>
          <w:color w:val="800000"/>
        </w:rPr>
        <w:t xml:space="preserve"> coopératives d'explicitation et de transformation de la relation</w:t>
      </w:r>
      <w:r>
        <w:t>...</w:t>
      </w:r>
    </w:p>
    <w:p w:rsidR="005D4145" w:rsidRDefault="005D4145" w:rsidP="005D4145">
      <w:pPr>
        <w:pStyle w:val="western"/>
      </w:pPr>
      <w:r>
        <w:t xml:space="preserve">Les groupes sont ainsi des </w:t>
      </w:r>
      <w:r>
        <w:rPr>
          <w:b/>
          <w:bCs/>
          <w:u w:val="single"/>
        </w:rPr>
        <w:t>lieux où s'élabore, se « travaille » et se modèle une relation universelle</w:t>
      </w:r>
      <w:r>
        <w:t xml:space="preserve"> vécue à un niveau inconscient.</w:t>
      </w:r>
    </w:p>
    <w:p w:rsidR="005D4145" w:rsidRDefault="005D4145" w:rsidP="005D4145">
      <w:pPr>
        <w:pStyle w:val="Heading4"/>
        <w:rPr>
          <w:rFonts w:ascii="Cambria" w:hAnsi="Cambria"/>
          <w:i/>
        </w:rPr>
      </w:pPr>
      <w:r>
        <w:rPr>
          <w:rFonts w:ascii="Cambria" w:hAnsi="Cambria"/>
          <w:i/>
          <w:iCs w:val="0"/>
        </w:rPr>
        <w:t>3 mécanismes président au fonctionnement du groupe :</w:t>
      </w:r>
    </w:p>
    <w:p w:rsidR="005D4145" w:rsidRDefault="005D4145" w:rsidP="005D4145">
      <w:pPr>
        <w:pStyle w:val="western"/>
        <w:numPr>
          <w:ilvl w:val="0"/>
          <w:numId w:val="24"/>
        </w:numPr>
      </w:pPr>
      <w:r w:rsidRPr="006479E5">
        <w:rPr>
          <w:b/>
        </w:rPr>
        <w:t>l'idéalisation</w:t>
      </w:r>
      <w:r>
        <w:t xml:space="preserve"> qui donne au projet du groupe sa consistance initiale</w:t>
      </w:r>
    </w:p>
    <w:p w:rsidR="005D4145" w:rsidRDefault="005D4145" w:rsidP="005D4145">
      <w:pPr>
        <w:pStyle w:val="western"/>
        <w:numPr>
          <w:ilvl w:val="0"/>
          <w:numId w:val="24"/>
        </w:numPr>
      </w:pPr>
      <w:r w:rsidRPr="006479E5">
        <w:rPr>
          <w:b/>
        </w:rPr>
        <w:t>l'illusion</w:t>
      </w:r>
      <w:r>
        <w:t xml:space="preserve"> qui correspond à la mise en place d'un dispositif symbolique permettant la canalisation des aspirations et neutralisant le doute sur les valeurs du groupe</w:t>
      </w:r>
    </w:p>
    <w:p w:rsidR="005D4145" w:rsidRDefault="005D4145" w:rsidP="005D4145">
      <w:pPr>
        <w:pStyle w:val="western"/>
        <w:numPr>
          <w:ilvl w:val="0"/>
          <w:numId w:val="24"/>
        </w:numPr>
      </w:pPr>
      <w:r w:rsidRPr="006479E5">
        <w:rPr>
          <w:b/>
        </w:rPr>
        <w:t>la croyance</w:t>
      </w:r>
      <w:r>
        <w:t xml:space="preserve"> qui comble progressivement toute incertitude sur les valeurs du groupe, là ou le système symbolique se transforme en croyance.</w:t>
      </w:r>
    </w:p>
    <w:p w:rsidR="005D4145" w:rsidRDefault="005D4145" w:rsidP="005D4145">
      <w:pPr>
        <w:pStyle w:val="Heading4"/>
        <w:rPr>
          <w:rFonts w:ascii="Cambria" w:hAnsi="Cambria"/>
          <w:i/>
        </w:rPr>
      </w:pPr>
      <w:r>
        <w:rPr>
          <w:rFonts w:ascii="Cambria" w:hAnsi="Cambria"/>
          <w:i/>
          <w:iCs w:val="0"/>
        </w:rPr>
        <w:t>La perspective psychanalytique du groupe</w:t>
      </w:r>
    </w:p>
    <w:p w:rsidR="005D4145" w:rsidRDefault="005D4145" w:rsidP="005D4145">
      <w:pPr>
        <w:pStyle w:val="western"/>
      </w:pPr>
      <w:r>
        <w:t>La nature sociale de l'individu est déterminée par la relation à autrui et celle-ci implique toujours une dimension affective.</w:t>
      </w:r>
    </w:p>
    <w:p w:rsidR="005D4145" w:rsidRDefault="005D4145" w:rsidP="005D4145">
      <w:pPr>
        <w:pStyle w:val="western"/>
      </w:pPr>
      <w:r>
        <w:t>C'est le « chef », le leader du groupe qui va cristalliser cette dimension affective en servant « d'objet idéalisé » que les membres du groupe peuvent aimer et admirer (ou haïr) (relation amour/haine)</w:t>
      </w:r>
    </w:p>
    <w:p w:rsidR="005D4145" w:rsidRDefault="005D4145" w:rsidP="005D4145">
      <w:pPr>
        <w:pStyle w:val="western"/>
      </w:pPr>
      <w:r>
        <w:t>Il y a donc identification lorsque l'idéal du moi (le chef) est intériorisé comme modèle.</w:t>
      </w:r>
    </w:p>
    <w:p w:rsidR="005D4145" w:rsidRDefault="005D4145" w:rsidP="005D4145">
      <w:pPr>
        <w:pStyle w:val="western"/>
        <w:spacing w:after="240"/>
      </w:pPr>
    </w:p>
    <w:p w:rsidR="005D4145" w:rsidRDefault="005D4145" w:rsidP="005D4145">
      <w:pPr>
        <w:pStyle w:val="Heading4"/>
        <w:rPr>
          <w:rFonts w:ascii="Cambria" w:hAnsi="Cambria"/>
          <w:i/>
        </w:rPr>
      </w:pPr>
      <w:r>
        <w:rPr>
          <w:rFonts w:ascii="Cambria" w:hAnsi="Cambria"/>
          <w:i/>
          <w:iCs w:val="0"/>
        </w:rPr>
        <w:t>Le clivage dynamique Lewinienne et réalité psychanalytique dans la conception du groupe</w:t>
      </w:r>
    </w:p>
    <w:p w:rsidR="005D4145" w:rsidRDefault="005D4145" w:rsidP="005D4145">
      <w:pPr>
        <w:pStyle w:val="western"/>
      </w:pPr>
      <w:r>
        <w:t>D'un côté, le groupe s'est envisagé comme la forme et la structure d'un système stabilisé de relations interpersonnelles où opèrent des « positions » de statuts et de rôles.</w:t>
      </w:r>
    </w:p>
    <w:p w:rsidR="005D4145" w:rsidRDefault="005D4145" w:rsidP="005D4145">
      <w:pPr>
        <w:pStyle w:val="western"/>
      </w:pPr>
      <w:r>
        <w:t>De l'autre côté, le groupe est envisagé comme l'objet d'investissements affectifs où opèrent des représentations inconscientes réglées par la nature des identifications et par des mécanismes de défense.</w:t>
      </w:r>
    </w:p>
    <w:p w:rsidR="005D4145" w:rsidRDefault="005D4145" w:rsidP="005D4145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Le groupe primaire, étude de quelques phénomènes</w:t>
      </w:r>
    </w:p>
    <w:p w:rsidR="005D4145" w:rsidRDefault="005D4145" w:rsidP="005D4145">
      <w:pPr>
        <w:pStyle w:val="western"/>
        <w:spacing w:after="240"/>
      </w:pPr>
    </w:p>
    <w:p w:rsidR="005D4145" w:rsidRDefault="005D4145" w:rsidP="005D4145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Les 4 points cardinaux de la sociométrie (Jacob MORENO (1889-1974))</w:t>
      </w:r>
    </w:p>
    <w:p w:rsidR="005D4145" w:rsidRDefault="005D4145" w:rsidP="005D4145">
      <w:pPr>
        <w:pStyle w:val="western"/>
        <w:spacing w:after="240"/>
      </w:pPr>
    </w:p>
    <w:p w:rsidR="005D4145" w:rsidRDefault="005D4145" w:rsidP="005D4145">
      <w:pPr>
        <w:pStyle w:val="western"/>
      </w:pPr>
      <w:r>
        <w:t xml:space="preserve">La sociométrie est une méthode d'investigation visant à </w:t>
      </w:r>
      <w:r>
        <w:rPr>
          <w:b/>
          <w:bCs/>
          <w:color w:val="800000"/>
        </w:rPr>
        <w:t>définir et à représenter la structure informelle des groupes</w:t>
      </w:r>
      <w:r>
        <w:t xml:space="preserve"> à partir de l'identification des relations socio-affectives de ses membres.</w:t>
      </w:r>
    </w:p>
    <w:p w:rsidR="005D4145" w:rsidRDefault="005D4145" w:rsidP="005D4145">
      <w:pPr>
        <w:pStyle w:val="western"/>
        <w:numPr>
          <w:ilvl w:val="0"/>
          <w:numId w:val="25"/>
        </w:numPr>
      </w:pPr>
      <w:r>
        <w:t xml:space="preserve">Mesure les relations sociales à l'intérieur d'un groupe </w:t>
      </w:r>
    </w:p>
    <w:p w:rsidR="005D4145" w:rsidRDefault="005D4145" w:rsidP="005D4145">
      <w:pPr>
        <w:pStyle w:val="western"/>
      </w:pPr>
      <w:r>
        <w:t>La démarche sociométrique s'articule autour de 4 types d'instrument :</w:t>
      </w:r>
    </w:p>
    <w:p w:rsidR="005D4145" w:rsidRDefault="005D4145" w:rsidP="005D4145">
      <w:pPr>
        <w:pStyle w:val="western"/>
        <w:numPr>
          <w:ilvl w:val="0"/>
          <w:numId w:val="26"/>
        </w:numPr>
      </w:pPr>
      <w:r>
        <w:t>du test sociométrique</w:t>
      </w:r>
    </w:p>
    <w:p w:rsidR="005D4145" w:rsidRDefault="005D4145" w:rsidP="005D4145">
      <w:pPr>
        <w:pStyle w:val="western"/>
        <w:numPr>
          <w:ilvl w:val="0"/>
          <w:numId w:val="26"/>
        </w:numPr>
      </w:pPr>
      <w:r>
        <w:t>de la sociomatrice</w:t>
      </w:r>
    </w:p>
    <w:p w:rsidR="005D4145" w:rsidRDefault="005D4145" w:rsidP="005D4145">
      <w:pPr>
        <w:pStyle w:val="western"/>
        <w:numPr>
          <w:ilvl w:val="0"/>
          <w:numId w:val="26"/>
        </w:numPr>
      </w:pPr>
      <w:r>
        <w:t>du sociogramme</w:t>
      </w:r>
    </w:p>
    <w:p w:rsidR="005D4145" w:rsidRDefault="005D4145" w:rsidP="005D4145">
      <w:pPr>
        <w:pStyle w:val="western"/>
        <w:numPr>
          <w:ilvl w:val="0"/>
          <w:numId w:val="26"/>
        </w:numPr>
      </w:pPr>
      <w:r>
        <w:t>de la lecture et de l'analyse du sociogramme</w:t>
      </w:r>
    </w:p>
    <w:p w:rsidR="005D4145" w:rsidRDefault="005D4145" w:rsidP="005D4145">
      <w:pPr>
        <w:pStyle w:val="Heading4"/>
        <w:rPr>
          <w:rFonts w:ascii="Cambria" w:hAnsi="Cambria"/>
          <w:i/>
        </w:rPr>
      </w:pPr>
      <w:r>
        <w:rPr>
          <w:rFonts w:ascii="Cambria" w:hAnsi="Cambria"/>
          <w:i/>
          <w:iCs w:val="0"/>
        </w:rPr>
        <w:t>Le test sociométrique</w:t>
      </w:r>
    </w:p>
    <w:p w:rsidR="005D4145" w:rsidRDefault="005D4145" w:rsidP="005D4145">
      <w:pPr>
        <w:pStyle w:val="western"/>
      </w:pPr>
      <w:r>
        <w:t xml:space="preserve">C'est un instrument permettant de </w:t>
      </w:r>
      <w:r>
        <w:rPr>
          <w:b/>
          <w:bCs/>
          <w:color w:val="800000"/>
        </w:rPr>
        <w:t>mesurer le niveau de l'organisation sociale d'un groupe</w:t>
      </w:r>
      <w:r>
        <w:t>, à la lumière des sympathies et des antipathies qui s'y manifestent.</w:t>
      </w:r>
    </w:p>
    <w:p w:rsidR="005D4145" w:rsidRDefault="005D4145" w:rsidP="005D4145">
      <w:pPr>
        <w:pStyle w:val="western"/>
        <w:numPr>
          <w:ilvl w:val="0"/>
          <w:numId w:val="27"/>
        </w:numPr>
      </w:pPr>
      <w:r>
        <w:t xml:space="preserve">Questionnaire qui porte sur les relations préférentielles </w:t>
      </w:r>
    </w:p>
    <w:p w:rsidR="005D4145" w:rsidRDefault="005D4145" w:rsidP="005D4145">
      <w:pPr>
        <w:pStyle w:val="western"/>
      </w:pPr>
      <w:r>
        <w:t>Le procédé est simple et facile à mettre en place, puisqu'il consiste à demander à chaque membre d'un groupe restreint d'indiquer les personnes du groupe ac lesquelles ils souhaiterait faire équipe et inversement celles ac lesquelles il ne voudrait pas s'associer.</w:t>
      </w:r>
    </w:p>
    <w:p w:rsidR="005D4145" w:rsidRDefault="005D4145" w:rsidP="005D4145">
      <w:pPr>
        <w:pStyle w:val="Heading4"/>
        <w:rPr>
          <w:rFonts w:ascii="Cambria" w:hAnsi="Cambria"/>
          <w:i/>
        </w:rPr>
      </w:pPr>
      <w:r>
        <w:rPr>
          <w:rFonts w:ascii="Cambria" w:hAnsi="Cambria"/>
          <w:i/>
          <w:iCs w:val="0"/>
        </w:rPr>
        <w:t xml:space="preserve">La sociomatrice </w:t>
      </w:r>
    </w:p>
    <w:p w:rsidR="005D4145" w:rsidRDefault="005D4145" w:rsidP="005D4145">
      <w:pPr>
        <w:pStyle w:val="western"/>
      </w:pPr>
      <w:r>
        <w:t>Elle retranscrit dans un tableau les informations fournies par les réponses au test sociométrique (en ligne : choix exprimés- en colonne : choix reçus)</w:t>
      </w:r>
    </w:p>
    <w:p w:rsidR="005D4145" w:rsidRDefault="005D4145" w:rsidP="005D4145">
      <w:pPr>
        <w:pStyle w:val="western"/>
      </w:pPr>
      <w:r>
        <w:t>voir tableau</w:t>
      </w:r>
    </w:p>
    <w:p w:rsidR="005D4145" w:rsidRDefault="005D4145" w:rsidP="005D4145">
      <w:pPr>
        <w:pStyle w:val="Heading4"/>
        <w:rPr>
          <w:rFonts w:ascii="Cambria" w:hAnsi="Cambria"/>
          <w:i/>
        </w:rPr>
      </w:pPr>
      <w:r>
        <w:rPr>
          <w:rFonts w:ascii="Cambria" w:hAnsi="Cambria"/>
          <w:i/>
          <w:iCs w:val="0"/>
        </w:rPr>
        <w:t>Le sociogramme</w:t>
      </w:r>
    </w:p>
    <w:p w:rsidR="005D4145" w:rsidRDefault="005D4145" w:rsidP="005D4145">
      <w:pPr>
        <w:pStyle w:val="western"/>
      </w:pPr>
      <w:r>
        <w:t>C'est un schéma établie à partir des résultats obtenus ac la sociomatrice qui met en valeur les gens qui reçoivent le plus de choix (=leaders) et ceux en isolement</w:t>
      </w:r>
    </w:p>
    <w:p w:rsidR="005D4145" w:rsidRDefault="005D4145" w:rsidP="005D4145">
      <w:pPr>
        <w:pStyle w:val="western"/>
      </w:pPr>
      <w:r>
        <w:t>A partir des observations faites : étape analytique où l'on réalise des hypothèses (pourquoi A et B sont des leaders ? Etc.)</w:t>
      </w:r>
    </w:p>
    <w:p w:rsidR="005D4145" w:rsidRDefault="005D4145" w:rsidP="005D4145">
      <w:pPr>
        <w:pStyle w:val="western"/>
      </w:pPr>
      <w:r>
        <w:t>voir schéma</w:t>
      </w:r>
    </w:p>
    <w:p w:rsidR="005D4145" w:rsidRDefault="005D4145" w:rsidP="005D4145">
      <w:pPr>
        <w:pStyle w:val="western"/>
        <w:spacing w:after="240"/>
      </w:pPr>
    </w:p>
    <w:p w:rsidR="005D4145" w:rsidRDefault="005D4145" w:rsidP="005D4145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La méthode interactionniste de BALES</w:t>
      </w:r>
    </w:p>
    <w:p w:rsidR="005D4145" w:rsidRDefault="005D4145" w:rsidP="005D4145">
      <w:pPr>
        <w:pStyle w:val="western"/>
        <w:spacing w:after="240"/>
      </w:pPr>
    </w:p>
    <w:p w:rsidR="005D4145" w:rsidRDefault="005D4145" w:rsidP="005D4145">
      <w:pPr>
        <w:pStyle w:val="western"/>
      </w:pPr>
      <w:r>
        <w:t>Il ne va pas seulement s'intéresser aux relations socio-affectives.</w:t>
      </w:r>
    </w:p>
    <w:p w:rsidR="005D4145" w:rsidRDefault="005D4145" w:rsidP="005D4145">
      <w:pPr>
        <w:pStyle w:val="western"/>
      </w:pPr>
      <w:r>
        <w:t xml:space="preserve">Pour Bales, la structure d'un groupe est une </w:t>
      </w:r>
      <w:r>
        <w:rPr>
          <w:b/>
          <w:bCs/>
          <w:color w:val="800000"/>
        </w:rPr>
        <w:t xml:space="preserve">résultant de multiples processus d'échanges </w:t>
      </w:r>
      <w:r>
        <w:t>(interactions) entre ses membres.</w:t>
      </w:r>
    </w:p>
    <w:p w:rsidR="005D4145" w:rsidRDefault="005D4145" w:rsidP="005D4145">
      <w:pPr>
        <w:pStyle w:val="western"/>
      </w:pPr>
      <w:r>
        <w:t xml:space="preserve">Les travaux de Bales constituent </w:t>
      </w:r>
      <w:r>
        <w:rPr>
          <w:b/>
          <w:bCs/>
          <w:color w:val="800000"/>
        </w:rPr>
        <w:t>l'approche la plus systématique</w:t>
      </w:r>
      <w:r>
        <w:t xml:space="preserve"> de ces phénomènes.</w:t>
      </w:r>
    </w:p>
    <w:p w:rsidR="005D4145" w:rsidRDefault="005D4145" w:rsidP="005D4145">
      <w:pPr>
        <w:pStyle w:val="western"/>
        <w:spacing w:after="240"/>
      </w:pPr>
    </w:p>
    <w:p w:rsidR="005D4145" w:rsidRDefault="005D4145" w:rsidP="005D4145">
      <w:pPr>
        <w:pStyle w:val="western"/>
        <w:spacing w:after="240"/>
      </w:pPr>
    </w:p>
    <w:p w:rsidR="005D4145" w:rsidRDefault="005D4145" w:rsidP="005D4145">
      <w:pPr>
        <w:pStyle w:val="western"/>
      </w:pPr>
      <w:r>
        <w:t xml:space="preserve">BALES utilise une </w:t>
      </w:r>
      <w:r>
        <w:rPr>
          <w:b/>
          <w:bCs/>
          <w:color w:val="800000"/>
        </w:rPr>
        <w:t>table de critère</w:t>
      </w:r>
      <w:r>
        <w:t xml:space="preserve"> présentant 12 catégories qui sont mises en correspondance 2 à 2 selon 6 types de problèmes (communication, évaluation, contrôle, décision, tension, intégration) et qui se regroupent en 3 zones.</w:t>
      </w:r>
    </w:p>
    <w:p w:rsidR="005D4145" w:rsidRDefault="005D4145" w:rsidP="005D4145">
      <w:pPr>
        <w:pStyle w:val="western"/>
        <w:spacing w:after="240"/>
      </w:pPr>
    </w:p>
    <w:p w:rsidR="005D4145" w:rsidRDefault="005D4145" w:rsidP="005D4145">
      <w:pPr>
        <w:pStyle w:val="western"/>
        <w:numPr>
          <w:ilvl w:val="0"/>
          <w:numId w:val="28"/>
        </w:numPr>
      </w:pPr>
      <w:r>
        <w:rPr>
          <w:b/>
          <w:bCs/>
          <w:shd w:val="clear" w:color="auto" w:fill="FFFF99"/>
        </w:rPr>
        <w:t>aire socio-affective positive</w:t>
      </w:r>
      <w:r>
        <w:t xml:space="preserve"> (items 1 à 3)</w:t>
      </w:r>
    </w:p>
    <w:p w:rsidR="005D4145" w:rsidRDefault="005D4145" w:rsidP="005D4145">
      <w:pPr>
        <w:pStyle w:val="western"/>
        <w:numPr>
          <w:ilvl w:val="0"/>
          <w:numId w:val="28"/>
        </w:numPr>
      </w:pPr>
      <w:r>
        <w:rPr>
          <w:b/>
          <w:bCs/>
          <w:color w:val="800000"/>
        </w:rPr>
        <w:t xml:space="preserve">solidarité : </w:t>
      </w:r>
      <w:r>
        <w:t>encourager, aider, valoriser les autres au sein d'un groupe</w:t>
      </w:r>
    </w:p>
    <w:p w:rsidR="005D4145" w:rsidRDefault="005D4145" w:rsidP="005D4145">
      <w:pPr>
        <w:pStyle w:val="western"/>
        <w:numPr>
          <w:ilvl w:val="0"/>
          <w:numId w:val="28"/>
        </w:numPr>
      </w:pPr>
      <w:r>
        <w:rPr>
          <w:b/>
          <w:bCs/>
          <w:color w:val="800000"/>
        </w:rPr>
        <w:t xml:space="preserve">détente : </w:t>
      </w:r>
      <w:r>
        <w:t>chercher à diminuer la tension, blague, nit, se déclare insatisfait</w:t>
      </w:r>
    </w:p>
    <w:p w:rsidR="005D4145" w:rsidRDefault="005D4145" w:rsidP="005D4145">
      <w:pPr>
        <w:pStyle w:val="western"/>
        <w:numPr>
          <w:ilvl w:val="0"/>
          <w:numId w:val="28"/>
        </w:numPr>
      </w:pPr>
      <w:r>
        <w:rPr>
          <w:b/>
          <w:bCs/>
          <w:color w:val="800000"/>
        </w:rPr>
        <w:t xml:space="preserve">accord : </w:t>
      </w:r>
      <w:r>
        <w:t>donne son accord, accepte facilement, comprend</w:t>
      </w:r>
    </w:p>
    <w:p w:rsidR="005D4145" w:rsidRDefault="005D4145" w:rsidP="005D4145">
      <w:pPr>
        <w:pStyle w:val="western"/>
        <w:spacing w:after="240"/>
        <w:ind w:left="1418" w:hanging="363"/>
      </w:pPr>
    </w:p>
    <w:p w:rsidR="005D4145" w:rsidRDefault="005D4145" w:rsidP="005D4145">
      <w:pPr>
        <w:pStyle w:val="western"/>
        <w:numPr>
          <w:ilvl w:val="0"/>
          <w:numId w:val="29"/>
        </w:numPr>
      </w:pPr>
      <w:r>
        <w:rPr>
          <w:b/>
          <w:bCs/>
          <w:shd w:val="clear" w:color="auto" w:fill="FFFF99"/>
        </w:rPr>
        <w:t xml:space="preserve">aire socio-opératoire </w:t>
      </w:r>
      <w:r>
        <w:t>(items 4 à 9)</w:t>
      </w:r>
    </w:p>
    <w:p w:rsidR="005D4145" w:rsidRDefault="005D4145" w:rsidP="005D4145">
      <w:pPr>
        <w:pStyle w:val="western"/>
        <w:numPr>
          <w:ilvl w:val="0"/>
          <w:numId w:val="29"/>
        </w:numPr>
      </w:pPr>
      <w:r>
        <w:rPr>
          <w:b/>
          <w:bCs/>
          <w:color w:val="800000"/>
        </w:rPr>
        <w:t xml:space="preserve">donne des suggestions </w:t>
      </w:r>
      <w:r>
        <w:t>: des indications respectant la liberté d'autrui</w:t>
      </w:r>
    </w:p>
    <w:p w:rsidR="005D4145" w:rsidRDefault="005D4145" w:rsidP="005D4145">
      <w:pPr>
        <w:pStyle w:val="western"/>
        <w:numPr>
          <w:ilvl w:val="0"/>
          <w:numId w:val="29"/>
        </w:numPr>
      </w:pPr>
      <w:r>
        <w:rPr>
          <w:b/>
          <w:bCs/>
          <w:color w:val="800000"/>
        </w:rPr>
        <w:t xml:space="preserve">donne une opinion : </w:t>
      </w:r>
      <w:r>
        <w:t>analyse, exprime son sentiment, son souhait</w:t>
      </w:r>
    </w:p>
    <w:p w:rsidR="005D4145" w:rsidRDefault="005D4145" w:rsidP="005D4145">
      <w:pPr>
        <w:pStyle w:val="western"/>
        <w:numPr>
          <w:ilvl w:val="0"/>
          <w:numId w:val="29"/>
        </w:numPr>
      </w:pPr>
      <w:r>
        <w:rPr>
          <w:b/>
          <w:bCs/>
          <w:color w:val="800000"/>
        </w:rPr>
        <w:t>donne une orientation :</w:t>
      </w:r>
      <w:r>
        <w:t xml:space="preserve"> informe, répète, clarifie, confirme</w:t>
      </w:r>
    </w:p>
    <w:p w:rsidR="005D4145" w:rsidRDefault="005D4145" w:rsidP="005D4145">
      <w:pPr>
        <w:pStyle w:val="western"/>
        <w:numPr>
          <w:ilvl w:val="0"/>
          <w:numId w:val="29"/>
        </w:numPr>
      </w:pPr>
      <w:r>
        <w:rPr>
          <w:b/>
          <w:bCs/>
          <w:color w:val="800000"/>
        </w:rPr>
        <w:t>demande une orientation :</w:t>
      </w:r>
      <w:r>
        <w:t xml:space="preserve"> information, répétition, confirmation</w:t>
      </w:r>
    </w:p>
    <w:p w:rsidR="005D4145" w:rsidRDefault="005D4145" w:rsidP="005D4145">
      <w:pPr>
        <w:pStyle w:val="western"/>
        <w:numPr>
          <w:ilvl w:val="0"/>
          <w:numId w:val="29"/>
        </w:numPr>
      </w:pPr>
      <w:r>
        <w:rPr>
          <w:b/>
          <w:bCs/>
          <w:color w:val="800000"/>
        </w:rPr>
        <w:t>demande une opinion :</w:t>
      </w:r>
      <w:r>
        <w:t xml:space="preserve"> évaluation, analyse, expression d'un sentiment</w:t>
      </w:r>
    </w:p>
    <w:p w:rsidR="005D4145" w:rsidRDefault="005D4145" w:rsidP="005D4145">
      <w:pPr>
        <w:pStyle w:val="western"/>
        <w:numPr>
          <w:ilvl w:val="0"/>
          <w:numId w:val="29"/>
        </w:numPr>
      </w:pPr>
      <w:r>
        <w:rPr>
          <w:b/>
          <w:bCs/>
          <w:color w:val="800000"/>
        </w:rPr>
        <w:t>demande des suggestions</w:t>
      </w:r>
      <w:r>
        <w:t xml:space="preserve"> : directives, moyens d'action possibles</w:t>
      </w:r>
    </w:p>
    <w:p w:rsidR="005D4145" w:rsidRDefault="005D4145" w:rsidP="005D4145">
      <w:pPr>
        <w:pStyle w:val="western"/>
        <w:spacing w:after="240"/>
      </w:pPr>
    </w:p>
    <w:p w:rsidR="005D4145" w:rsidRDefault="005D4145" w:rsidP="005D4145">
      <w:pPr>
        <w:pStyle w:val="western"/>
        <w:numPr>
          <w:ilvl w:val="0"/>
          <w:numId w:val="30"/>
        </w:numPr>
      </w:pPr>
      <w:r>
        <w:rPr>
          <w:b/>
          <w:bCs/>
          <w:shd w:val="clear" w:color="auto" w:fill="FFFF99"/>
        </w:rPr>
        <w:t>aire socio-affective négative</w:t>
      </w:r>
      <w:r>
        <w:t xml:space="preserve"> (items 10 à 12)</w:t>
      </w:r>
    </w:p>
    <w:p w:rsidR="005D4145" w:rsidRDefault="005D4145" w:rsidP="005D4145">
      <w:pPr>
        <w:pStyle w:val="western"/>
        <w:numPr>
          <w:ilvl w:val="0"/>
          <w:numId w:val="30"/>
        </w:numPr>
      </w:pPr>
      <w:r>
        <w:rPr>
          <w:b/>
          <w:bCs/>
          <w:color w:val="800000"/>
        </w:rPr>
        <w:t xml:space="preserve">désaccord : </w:t>
      </w:r>
      <w:r>
        <w:t>désapprouve, rejette, refuse l'aide</w:t>
      </w:r>
    </w:p>
    <w:p w:rsidR="005D4145" w:rsidRDefault="005D4145" w:rsidP="005D4145">
      <w:pPr>
        <w:pStyle w:val="western"/>
        <w:numPr>
          <w:ilvl w:val="0"/>
          <w:numId w:val="30"/>
        </w:numPr>
      </w:pPr>
      <w:r>
        <w:rPr>
          <w:b/>
          <w:bCs/>
          <w:color w:val="800000"/>
        </w:rPr>
        <w:t>tension :</w:t>
      </w:r>
      <w:r>
        <w:t xml:space="preserve"> manifestations une tension, demande de l'aide, se retire de la discussion</w:t>
      </w:r>
    </w:p>
    <w:p w:rsidR="005D4145" w:rsidRDefault="005D4145" w:rsidP="005D4145">
      <w:pPr>
        <w:pStyle w:val="western"/>
        <w:numPr>
          <w:ilvl w:val="0"/>
          <w:numId w:val="30"/>
        </w:numPr>
      </w:pPr>
      <w:r>
        <w:rPr>
          <w:b/>
          <w:bCs/>
          <w:color w:val="800000"/>
        </w:rPr>
        <w:t>antagonisme :</w:t>
      </w:r>
      <w:r>
        <w:t xml:space="preserve"> fait preuve d'opposition, dénigre les autres, s'affirme soit même</w:t>
      </w:r>
    </w:p>
    <w:p w:rsidR="005D4145" w:rsidRDefault="005D4145" w:rsidP="005D4145">
      <w:pPr>
        <w:pStyle w:val="Heading4"/>
        <w:rPr>
          <w:rFonts w:ascii="Cambria" w:hAnsi="Cambria"/>
          <w:i/>
        </w:rPr>
      </w:pPr>
      <w:r>
        <w:rPr>
          <w:rFonts w:ascii="Cambria" w:hAnsi="Cambria"/>
          <w:i/>
          <w:iCs w:val="0"/>
        </w:rPr>
        <w:t>Méthodologie d'observation de BALES</w:t>
      </w:r>
    </w:p>
    <w:p w:rsidR="005D4145" w:rsidRDefault="005D4145" w:rsidP="005D4145">
      <w:pPr>
        <w:pStyle w:val="western"/>
      </w:pPr>
      <w:r>
        <w:t xml:space="preserve">Le groupe est observé par </w:t>
      </w:r>
      <w:r>
        <w:rPr>
          <w:b/>
          <w:bCs/>
          <w:color w:val="800000"/>
        </w:rPr>
        <w:t>différents observateurs</w:t>
      </w:r>
      <w:r>
        <w:t>. Chaque observateur dispose d'une feuille de critères sur laquelle il note ses observations. (sous forme de tableau)</w:t>
      </w:r>
    </w:p>
    <w:p w:rsidR="005D4145" w:rsidRDefault="005D4145" w:rsidP="005D4145">
      <w:pPr>
        <w:pStyle w:val="western"/>
      </w:pPr>
      <w:r>
        <w:t>voir schéma</w:t>
      </w:r>
    </w:p>
    <w:p w:rsidR="005D4145" w:rsidRDefault="005D4145" w:rsidP="005D4145">
      <w:pPr>
        <w:pStyle w:val="western"/>
        <w:spacing w:after="240"/>
      </w:pPr>
    </w:p>
    <w:p w:rsidR="005D4145" w:rsidRDefault="005D4145" w:rsidP="005D4145">
      <w:pPr>
        <w:pStyle w:val="Heading4"/>
        <w:rPr>
          <w:rFonts w:ascii="Cambria" w:hAnsi="Cambria"/>
          <w:i/>
        </w:rPr>
      </w:pPr>
      <w:r>
        <w:rPr>
          <w:rFonts w:ascii="Cambria" w:hAnsi="Cambria"/>
          <w:i/>
          <w:iCs w:val="0"/>
        </w:rPr>
        <w:t>La méthode interactionniste de BALES</w:t>
      </w:r>
    </w:p>
    <w:p w:rsidR="005D4145" w:rsidRDefault="005D4145" w:rsidP="005D4145">
      <w:pPr>
        <w:pStyle w:val="western"/>
      </w:pPr>
      <w:r>
        <w:t xml:space="preserve">Dans la pratique, les catégories de BALES permettent d'effectuer des </w:t>
      </w:r>
      <w:r>
        <w:rPr>
          <w:b/>
          <w:bCs/>
          <w:color w:val="800000"/>
        </w:rPr>
        <w:t>observations systématiques du comportement des individus dans un groupe</w:t>
      </w:r>
      <w:r>
        <w:t>. Cette méthode permet :</w:t>
      </w:r>
    </w:p>
    <w:p w:rsidR="005D4145" w:rsidRDefault="005D4145" w:rsidP="005D4145">
      <w:pPr>
        <w:pStyle w:val="western"/>
        <w:numPr>
          <w:ilvl w:val="0"/>
          <w:numId w:val="31"/>
        </w:numPr>
      </w:pPr>
      <w:r>
        <w:t xml:space="preserve">de </w:t>
      </w:r>
      <w:r>
        <w:rPr>
          <w:b/>
          <w:bCs/>
        </w:rPr>
        <w:t>comptabiliser</w:t>
      </w:r>
      <w:r>
        <w:t xml:space="preserve"> le nombre d'interventions par catégories</w:t>
      </w:r>
    </w:p>
    <w:p w:rsidR="005D4145" w:rsidRDefault="005D4145" w:rsidP="005D4145">
      <w:pPr>
        <w:pStyle w:val="western"/>
        <w:numPr>
          <w:ilvl w:val="0"/>
          <w:numId w:val="31"/>
        </w:numPr>
      </w:pPr>
      <w:r>
        <w:t xml:space="preserve">de </w:t>
      </w:r>
      <w:r>
        <w:rPr>
          <w:b/>
          <w:bCs/>
        </w:rPr>
        <w:t>caractériser</w:t>
      </w:r>
      <w:r>
        <w:t xml:space="preserve"> chaque intervention à l'aide de 12 catégories</w:t>
      </w:r>
    </w:p>
    <w:p w:rsidR="005D4145" w:rsidRDefault="005D4145" w:rsidP="005D4145">
      <w:pPr>
        <w:pStyle w:val="western"/>
        <w:numPr>
          <w:ilvl w:val="0"/>
          <w:numId w:val="31"/>
        </w:numPr>
      </w:pPr>
      <w:r>
        <w:t xml:space="preserve">de </w:t>
      </w:r>
      <w:r>
        <w:rPr>
          <w:b/>
          <w:bCs/>
        </w:rPr>
        <w:t xml:space="preserve">préciser </w:t>
      </w:r>
      <w:r>
        <w:t>de qui elle provient (émetteur) et à qui elle s'adresse (récepteur)</w:t>
      </w:r>
    </w:p>
    <w:p w:rsidR="005D4145" w:rsidRDefault="005D4145" w:rsidP="005D4145">
      <w:pPr>
        <w:pStyle w:val="western"/>
        <w:spacing w:after="240"/>
      </w:pPr>
    </w:p>
    <w:p w:rsidR="005D4145" w:rsidRDefault="005D4145" w:rsidP="005D4145">
      <w:pPr>
        <w:pStyle w:val="western"/>
      </w:pPr>
      <w:r>
        <w:t xml:space="preserve">On pourra ainsi montrer, par l'intermédiaire du volume et du type d'interventions répertoriées, la </w:t>
      </w:r>
      <w:r>
        <w:rPr>
          <w:b/>
          <w:bCs/>
          <w:color w:val="800000"/>
        </w:rPr>
        <w:t>manière dont le groupe s'organise et comment les individus évoluent dans un groupe</w:t>
      </w:r>
      <w:r>
        <w:t xml:space="preserve"> à un moment donné. On dégagera en particulier :</w:t>
      </w:r>
    </w:p>
    <w:p w:rsidR="005D4145" w:rsidRDefault="005D4145" w:rsidP="005D4145">
      <w:pPr>
        <w:pStyle w:val="western"/>
        <w:numPr>
          <w:ilvl w:val="0"/>
          <w:numId w:val="32"/>
        </w:numPr>
      </w:pPr>
      <w:r>
        <w:t>les structures d'influence et de centralisation</w:t>
      </w:r>
    </w:p>
    <w:p w:rsidR="005D4145" w:rsidRDefault="005D4145" w:rsidP="005D4145">
      <w:pPr>
        <w:pStyle w:val="western"/>
        <w:numPr>
          <w:ilvl w:val="0"/>
          <w:numId w:val="32"/>
        </w:numPr>
      </w:pPr>
      <w:r>
        <w:t>les rôles et les statuts (conformisme vs défiance)</w:t>
      </w:r>
    </w:p>
    <w:p w:rsidR="005D4145" w:rsidRDefault="005D4145" w:rsidP="005D4145">
      <w:pPr>
        <w:pStyle w:val="western"/>
        <w:numPr>
          <w:ilvl w:val="0"/>
          <w:numId w:val="32"/>
        </w:numPr>
      </w:pPr>
      <w:r>
        <w:t>les règles de fonctionnement du groupe</w:t>
      </w:r>
    </w:p>
    <w:p w:rsidR="005D4145" w:rsidRDefault="005D4145" w:rsidP="005D4145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Conclusion sur le groupe primaire</w:t>
      </w:r>
    </w:p>
    <w:p w:rsidR="005D4145" w:rsidRDefault="005D4145" w:rsidP="005D4145">
      <w:pPr>
        <w:pStyle w:val="western"/>
        <w:spacing w:after="240"/>
      </w:pPr>
    </w:p>
    <w:p w:rsidR="005D4145" w:rsidRPr="00B538C9" w:rsidRDefault="005D4145" w:rsidP="005D4145">
      <w:pPr>
        <w:pStyle w:val="western"/>
        <w:rPr>
          <w:b/>
        </w:rPr>
      </w:pPr>
      <w:r w:rsidRPr="00B538C9">
        <w:rPr>
          <w:b/>
          <w:sz w:val="24"/>
          <w:szCs w:val="24"/>
        </w:rPr>
        <w:t>Plusieurs facteurs contribuent à transformer une quantité d'individus hétérogènes en groupe :</w:t>
      </w:r>
    </w:p>
    <w:p w:rsidR="005D4145" w:rsidRPr="00B538C9" w:rsidRDefault="005D4145" w:rsidP="005D4145">
      <w:pPr>
        <w:pStyle w:val="western"/>
        <w:numPr>
          <w:ilvl w:val="0"/>
          <w:numId w:val="33"/>
        </w:numPr>
        <w:rPr>
          <w:b/>
        </w:rPr>
      </w:pPr>
      <w:r w:rsidRPr="00B538C9">
        <w:rPr>
          <w:b/>
          <w:sz w:val="24"/>
          <w:szCs w:val="24"/>
        </w:rPr>
        <w:t>interaction entre les membres du groupe (influence mutuelle)</w:t>
      </w:r>
    </w:p>
    <w:p w:rsidR="005D4145" w:rsidRPr="00B538C9" w:rsidRDefault="005D4145" w:rsidP="005D4145">
      <w:pPr>
        <w:pStyle w:val="western"/>
        <w:numPr>
          <w:ilvl w:val="0"/>
          <w:numId w:val="33"/>
        </w:numPr>
        <w:rPr>
          <w:b/>
        </w:rPr>
      </w:pPr>
      <w:r w:rsidRPr="00B538C9">
        <w:rPr>
          <w:b/>
          <w:sz w:val="24"/>
          <w:szCs w:val="24"/>
        </w:rPr>
        <w:t>partage d'un but commun</w:t>
      </w:r>
    </w:p>
    <w:p w:rsidR="005D4145" w:rsidRPr="00B538C9" w:rsidRDefault="005D4145" w:rsidP="005D4145">
      <w:pPr>
        <w:pStyle w:val="western"/>
        <w:numPr>
          <w:ilvl w:val="0"/>
          <w:numId w:val="33"/>
        </w:numPr>
        <w:rPr>
          <w:b/>
        </w:rPr>
      </w:pPr>
      <w:r w:rsidRPr="00B538C9">
        <w:rPr>
          <w:b/>
          <w:sz w:val="24"/>
          <w:szCs w:val="24"/>
        </w:rPr>
        <w:t>interdépendance des membres du groupe</w:t>
      </w:r>
    </w:p>
    <w:p w:rsidR="005D4145" w:rsidRPr="00B538C9" w:rsidRDefault="005D4145" w:rsidP="005D4145">
      <w:pPr>
        <w:pStyle w:val="western"/>
        <w:numPr>
          <w:ilvl w:val="0"/>
          <w:numId w:val="33"/>
        </w:numPr>
        <w:rPr>
          <w:b/>
        </w:rPr>
      </w:pPr>
      <w:r w:rsidRPr="00B538C9">
        <w:rPr>
          <w:b/>
          <w:sz w:val="24"/>
          <w:szCs w:val="24"/>
        </w:rPr>
        <w:t>se percevoir comme appartenant au groupe</w:t>
      </w:r>
    </w:p>
    <w:p w:rsidR="00C915F5" w:rsidRPr="00B538C9" w:rsidRDefault="00C915F5" w:rsidP="00A27619">
      <w:pPr>
        <w:pStyle w:val="Heading4"/>
        <w:numPr>
          <w:ilvl w:val="0"/>
          <w:numId w:val="0"/>
        </w:numPr>
        <w:ind w:left="720" w:hanging="360"/>
      </w:pPr>
    </w:p>
    <w:sectPr w:rsidR="00C915F5" w:rsidRPr="00B538C9" w:rsidSect="003A4813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405127"/>
    <w:multiLevelType w:val="multilevel"/>
    <w:tmpl w:val="3382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4323A"/>
    <w:multiLevelType w:val="multilevel"/>
    <w:tmpl w:val="1EDE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658BA"/>
    <w:multiLevelType w:val="multilevel"/>
    <w:tmpl w:val="26B43214"/>
    <w:lvl w:ilvl="0">
      <w:start w:val="1"/>
      <w:numFmt w:val="upperRoman"/>
      <w:pStyle w:val="Heading2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E3835BA"/>
    <w:multiLevelType w:val="multilevel"/>
    <w:tmpl w:val="D4FA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36E49"/>
    <w:multiLevelType w:val="multilevel"/>
    <w:tmpl w:val="4D02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2104B"/>
    <w:multiLevelType w:val="multilevel"/>
    <w:tmpl w:val="8D32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164368"/>
    <w:multiLevelType w:val="multilevel"/>
    <w:tmpl w:val="6DC6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9932AE"/>
    <w:multiLevelType w:val="multilevel"/>
    <w:tmpl w:val="F214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482A72"/>
    <w:multiLevelType w:val="multilevel"/>
    <w:tmpl w:val="4554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49564F"/>
    <w:multiLevelType w:val="multilevel"/>
    <w:tmpl w:val="9AFE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650D9F"/>
    <w:multiLevelType w:val="multilevel"/>
    <w:tmpl w:val="657A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24F84"/>
    <w:multiLevelType w:val="multilevel"/>
    <w:tmpl w:val="96D4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8D7056"/>
    <w:multiLevelType w:val="multilevel"/>
    <w:tmpl w:val="7F602516"/>
    <w:lvl w:ilvl="0">
      <w:start w:val="1"/>
      <w:numFmt w:val="upperLetter"/>
      <w:pStyle w:val="Heading3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49907D6"/>
    <w:multiLevelType w:val="multilevel"/>
    <w:tmpl w:val="8FFA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5E1C61"/>
    <w:multiLevelType w:val="multilevel"/>
    <w:tmpl w:val="F23C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454568"/>
    <w:multiLevelType w:val="multilevel"/>
    <w:tmpl w:val="D0A4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6855EB"/>
    <w:multiLevelType w:val="multilevel"/>
    <w:tmpl w:val="E3D4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0A0C9E"/>
    <w:multiLevelType w:val="hybridMultilevel"/>
    <w:tmpl w:val="CDEEB996"/>
    <w:lvl w:ilvl="0" w:tplc="3E84A30C">
      <w:start w:val="1"/>
      <w:numFmt w:val="decimal"/>
      <w:pStyle w:val="Heading4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C43C98"/>
    <w:multiLevelType w:val="multilevel"/>
    <w:tmpl w:val="BB22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C44C84"/>
    <w:multiLevelType w:val="multilevel"/>
    <w:tmpl w:val="4D32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2B090E"/>
    <w:multiLevelType w:val="multilevel"/>
    <w:tmpl w:val="0CF2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DF7544"/>
    <w:multiLevelType w:val="multilevel"/>
    <w:tmpl w:val="22FC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833FE7"/>
    <w:multiLevelType w:val="multilevel"/>
    <w:tmpl w:val="9C46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204716"/>
    <w:multiLevelType w:val="multilevel"/>
    <w:tmpl w:val="AE98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B64F43"/>
    <w:multiLevelType w:val="multilevel"/>
    <w:tmpl w:val="263C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3809C6"/>
    <w:multiLevelType w:val="multilevel"/>
    <w:tmpl w:val="35DE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E518FC"/>
    <w:multiLevelType w:val="multilevel"/>
    <w:tmpl w:val="7792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875183"/>
    <w:multiLevelType w:val="multilevel"/>
    <w:tmpl w:val="951E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BB2B89"/>
    <w:multiLevelType w:val="multilevel"/>
    <w:tmpl w:val="A5BA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7E4A0A"/>
    <w:multiLevelType w:val="multilevel"/>
    <w:tmpl w:val="435A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D07A3D"/>
    <w:multiLevelType w:val="multilevel"/>
    <w:tmpl w:val="87A2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1332F4"/>
    <w:multiLevelType w:val="multilevel"/>
    <w:tmpl w:val="14102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927580"/>
    <w:multiLevelType w:val="multilevel"/>
    <w:tmpl w:val="F5F0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14"/>
  </w:num>
  <w:num w:numId="5">
    <w:abstractNumId w:val="10"/>
  </w:num>
  <w:num w:numId="6">
    <w:abstractNumId w:val="8"/>
  </w:num>
  <w:num w:numId="7">
    <w:abstractNumId w:val="4"/>
  </w:num>
  <w:num w:numId="8">
    <w:abstractNumId w:val="31"/>
  </w:num>
  <w:num w:numId="9">
    <w:abstractNumId w:val="11"/>
  </w:num>
  <w:num w:numId="10">
    <w:abstractNumId w:val="27"/>
  </w:num>
  <w:num w:numId="11">
    <w:abstractNumId w:val="29"/>
  </w:num>
  <w:num w:numId="12">
    <w:abstractNumId w:val="15"/>
  </w:num>
  <w:num w:numId="13">
    <w:abstractNumId w:val="30"/>
  </w:num>
  <w:num w:numId="14">
    <w:abstractNumId w:val="32"/>
  </w:num>
  <w:num w:numId="15">
    <w:abstractNumId w:val="6"/>
  </w:num>
  <w:num w:numId="16">
    <w:abstractNumId w:val="28"/>
  </w:num>
  <w:num w:numId="17">
    <w:abstractNumId w:val="9"/>
  </w:num>
  <w:num w:numId="18">
    <w:abstractNumId w:val="22"/>
  </w:num>
  <w:num w:numId="19">
    <w:abstractNumId w:val="18"/>
  </w:num>
  <w:num w:numId="20">
    <w:abstractNumId w:val="7"/>
  </w:num>
  <w:num w:numId="21">
    <w:abstractNumId w:val="26"/>
  </w:num>
  <w:num w:numId="22">
    <w:abstractNumId w:val="24"/>
  </w:num>
  <w:num w:numId="23">
    <w:abstractNumId w:val="3"/>
  </w:num>
  <w:num w:numId="24">
    <w:abstractNumId w:val="5"/>
  </w:num>
  <w:num w:numId="25">
    <w:abstractNumId w:val="13"/>
  </w:num>
  <w:num w:numId="26">
    <w:abstractNumId w:val="16"/>
  </w:num>
  <w:num w:numId="27">
    <w:abstractNumId w:val="0"/>
  </w:num>
  <w:num w:numId="28">
    <w:abstractNumId w:val="19"/>
  </w:num>
  <w:num w:numId="29">
    <w:abstractNumId w:val="25"/>
  </w:num>
  <w:num w:numId="30">
    <w:abstractNumId w:val="1"/>
  </w:num>
  <w:num w:numId="31">
    <w:abstractNumId w:val="20"/>
  </w:num>
  <w:num w:numId="32">
    <w:abstractNumId w:val="21"/>
  </w:num>
  <w:num w:numId="33">
    <w:abstractNumId w:val="23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compat/>
  <w:rsids>
    <w:rsidRoot w:val="00267085"/>
    <w:rsid w:val="000A09B5"/>
    <w:rsid w:val="000F0F26"/>
    <w:rsid w:val="000F6514"/>
    <w:rsid w:val="001017B1"/>
    <w:rsid w:val="001B7AE5"/>
    <w:rsid w:val="001D277A"/>
    <w:rsid w:val="002003D2"/>
    <w:rsid w:val="00267085"/>
    <w:rsid w:val="002D22E6"/>
    <w:rsid w:val="002E6A84"/>
    <w:rsid w:val="003805D3"/>
    <w:rsid w:val="003A4813"/>
    <w:rsid w:val="003B3D4E"/>
    <w:rsid w:val="003B435F"/>
    <w:rsid w:val="003B58F2"/>
    <w:rsid w:val="003C5278"/>
    <w:rsid w:val="003D584D"/>
    <w:rsid w:val="004D0099"/>
    <w:rsid w:val="004D0EF4"/>
    <w:rsid w:val="00547926"/>
    <w:rsid w:val="005771EB"/>
    <w:rsid w:val="005D4145"/>
    <w:rsid w:val="006479E5"/>
    <w:rsid w:val="006A6E41"/>
    <w:rsid w:val="006D1465"/>
    <w:rsid w:val="00724FD4"/>
    <w:rsid w:val="008018C8"/>
    <w:rsid w:val="00821B34"/>
    <w:rsid w:val="008D6AC3"/>
    <w:rsid w:val="00972F42"/>
    <w:rsid w:val="009C657B"/>
    <w:rsid w:val="009F23CE"/>
    <w:rsid w:val="00A27619"/>
    <w:rsid w:val="00B020ED"/>
    <w:rsid w:val="00B12E71"/>
    <w:rsid w:val="00B538C9"/>
    <w:rsid w:val="00C456EA"/>
    <w:rsid w:val="00C71B9E"/>
    <w:rsid w:val="00C915F5"/>
    <w:rsid w:val="00CA4C04"/>
    <w:rsid w:val="00D441B0"/>
    <w:rsid w:val="00E569D8"/>
    <w:rsid w:val="00E852FE"/>
    <w:rsid w:val="00FD55B4"/>
    <w:rsid w:val="00FE78CA"/>
  </w:rsids>
  <m:mathPr>
    <m:mathFont m:val="Candara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813"/>
    <w:pPr>
      <w:spacing w:after="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4813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DBDB" w:themeFill="accent2" w:themeFillTint="33"/>
      <w:spacing w:before="480"/>
      <w:outlineLvl w:val="0"/>
    </w:pPr>
    <w:rPr>
      <w:rFonts w:asciiTheme="majorHAnsi" w:eastAsiaTheme="majorEastAsia" w:hAnsiTheme="majorHAnsi" w:cstheme="majorBidi"/>
      <w:b/>
      <w:bCs/>
      <w:color w:val="C0504D" w:themeColor="accen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18C8"/>
    <w:pPr>
      <w:keepNext/>
      <w:keepLines/>
      <w:numPr>
        <w:numId w:val="1"/>
      </w:numPr>
      <w:shd w:val="clear" w:color="auto" w:fill="DBE5F1" w:themeFill="accent1" w:themeFillTint="33"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4FD4"/>
    <w:pPr>
      <w:keepNext/>
      <w:keepLines/>
      <w:numPr>
        <w:numId w:val="2"/>
      </w:numPr>
      <w:spacing w:before="200" w:after="240"/>
      <w:outlineLvl w:val="2"/>
    </w:pPr>
    <w:rPr>
      <w:rFonts w:asciiTheme="majorHAnsi" w:eastAsiaTheme="majorEastAsia" w:hAnsiTheme="majorHAnsi" w:cstheme="majorBidi"/>
      <w:b/>
      <w:bCs/>
      <w:color w:val="403152" w:themeColor="accent4" w:themeShade="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7619"/>
    <w:pPr>
      <w:keepNext/>
      <w:keepLines/>
      <w:numPr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76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4792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01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clear" w:color="auto" w:fill="DBE5F1" w:themeFill="accent1" w:themeFillTint="33"/>
    </w:rPr>
  </w:style>
  <w:style w:type="character" w:customStyle="1" w:styleId="Heading1Char">
    <w:name w:val="Heading 1 Char"/>
    <w:basedOn w:val="DefaultParagraphFont"/>
    <w:link w:val="Heading1"/>
    <w:uiPriority w:val="9"/>
    <w:rsid w:val="003A4813"/>
    <w:rPr>
      <w:rFonts w:asciiTheme="majorHAnsi" w:eastAsiaTheme="majorEastAsia" w:hAnsiTheme="majorHAnsi" w:cstheme="majorBidi"/>
      <w:b/>
      <w:bCs/>
      <w:color w:val="C0504D" w:themeColor="accent2"/>
      <w:sz w:val="28"/>
      <w:szCs w:val="28"/>
      <w:shd w:val="clear" w:color="auto" w:fill="F2DBDB" w:themeFill="accent2" w:themeFillTint="33"/>
    </w:rPr>
  </w:style>
  <w:style w:type="paragraph" w:styleId="Title">
    <w:name w:val="Title"/>
    <w:basedOn w:val="Normal"/>
    <w:next w:val="Normal"/>
    <w:link w:val="TitleChar"/>
    <w:uiPriority w:val="10"/>
    <w:qFormat/>
    <w:rsid w:val="003A48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A48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724FD4"/>
    <w:rPr>
      <w:rFonts w:asciiTheme="majorHAnsi" w:eastAsiaTheme="majorEastAsia" w:hAnsiTheme="majorHAnsi" w:cstheme="majorBidi"/>
      <w:b/>
      <w:bCs/>
      <w:color w:val="403152" w:themeColor="accent4" w:themeShade="80"/>
    </w:rPr>
  </w:style>
  <w:style w:type="table" w:styleId="TableGrid">
    <w:name w:val="Table Grid"/>
    <w:basedOn w:val="TableNormal"/>
    <w:uiPriority w:val="59"/>
    <w:rsid w:val="009C6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ro">
    <w:name w:val="Intro"/>
    <w:basedOn w:val="Normal"/>
    <w:link w:val="IntroCar"/>
    <w:qFormat/>
    <w:rsid w:val="00C915F5"/>
    <w:pPr>
      <w:shd w:val="clear" w:color="auto" w:fill="F2DBDB" w:themeFill="accent2" w:themeFillTint="33"/>
    </w:pPr>
    <w:rPr>
      <w:b/>
      <w:color w:val="632423" w:themeColor="accent2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27619"/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character" w:customStyle="1" w:styleId="IntroCar">
    <w:name w:val="Intro Car"/>
    <w:basedOn w:val="DefaultParagraphFont"/>
    <w:link w:val="Intro"/>
    <w:rsid w:val="00C915F5"/>
    <w:rPr>
      <w:b/>
      <w:color w:val="632423" w:themeColor="accent2" w:themeShade="80"/>
      <w:sz w:val="24"/>
      <w:szCs w:val="24"/>
      <w:shd w:val="clear" w:color="auto" w:fill="F2DBDB" w:themeFill="accent2" w:themeFillTint="33"/>
    </w:rPr>
  </w:style>
  <w:style w:type="character" w:styleId="Hyperlink">
    <w:name w:val="Hyperlink"/>
    <w:basedOn w:val="DefaultParagraphFont"/>
    <w:uiPriority w:val="99"/>
    <w:unhideWhenUsed/>
    <w:rsid w:val="003B435F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A2761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western">
    <w:name w:val="western"/>
    <w:basedOn w:val="Normal"/>
    <w:rsid w:val="005D4145"/>
    <w:pPr>
      <w:spacing w:before="100" w:beforeAutospacing="1" w:after="62"/>
    </w:pPr>
    <w:rPr>
      <w:rFonts w:ascii="Cambria" w:eastAsia="Times New Roman" w:hAnsi="Cambria" w:cs="Times New Roman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2681</Words>
  <Characters>14719</Characters>
  <Application>Microsoft Word 12.0.0</Application>
  <DocSecurity>0</DocSecurity>
  <Lines>343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17192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</dc:creator>
  <cp:keywords/>
  <dc:description/>
  <cp:lastModifiedBy>GEA Nantes</cp:lastModifiedBy>
  <cp:revision>6</cp:revision>
  <dcterms:created xsi:type="dcterms:W3CDTF">2009-10-11T17:06:00Z</dcterms:created>
  <dcterms:modified xsi:type="dcterms:W3CDTF">2012-03-10T17:43:00Z</dcterms:modified>
  <cp:category/>
</cp:coreProperties>
</file>