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C2" w:rsidRPr="00E82DB8" w:rsidRDefault="00F323C2" w:rsidP="00E82DB8">
      <w:pPr>
        <w:pStyle w:val="Sansinterligne"/>
        <w:jc w:val="center"/>
        <w:rPr>
          <w:b/>
          <w:color w:val="FF0000"/>
          <w:sz w:val="26"/>
          <w:szCs w:val="26"/>
        </w:rPr>
      </w:pPr>
      <w:r w:rsidRPr="00E82DB8">
        <w:rPr>
          <w:b/>
          <w:color w:val="FF0000"/>
          <w:sz w:val="26"/>
          <w:szCs w:val="26"/>
        </w:rPr>
        <w:t xml:space="preserve">Une étude de marché : quelques </w:t>
      </w:r>
      <w:r w:rsidR="0067637E" w:rsidRPr="00E82DB8">
        <w:rPr>
          <w:b/>
          <w:color w:val="FF0000"/>
          <w:sz w:val="26"/>
          <w:szCs w:val="26"/>
        </w:rPr>
        <w:t>notions</w:t>
      </w:r>
    </w:p>
    <w:p w:rsidR="00F323C2" w:rsidRDefault="00F323C2" w:rsidP="00F323C2">
      <w:pPr>
        <w:pStyle w:val="Sansinterligne"/>
        <w:jc w:val="both"/>
        <w:rPr>
          <w:sz w:val="20"/>
          <w:szCs w:val="20"/>
        </w:rPr>
      </w:pPr>
    </w:p>
    <w:p w:rsidR="00F323C2" w:rsidRDefault="00F323C2" w:rsidP="00F323C2">
      <w:pPr>
        <w:pStyle w:val="Sansinterligne"/>
        <w:jc w:val="both"/>
        <w:rPr>
          <w:sz w:val="20"/>
          <w:szCs w:val="20"/>
        </w:rPr>
      </w:pPr>
      <w:r w:rsidRPr="00272D8A">
        <w:rPr>
          <w:b/>
          <w:color w:val="00B050"/>
          <w:sz w:val="20"/>
          <w:szCs w:val="20"/>
        </w:rPr>
        <w:t>Marché</w:t>
      </w:r>
      <w:r>
        <w:rPr>
          <w:sz w:val="20"/>
          <w:szCs w:val="20"/>
        </w:rPr>
        <w:t> : environnement dans lequel évolue l’entreprise où se rencontrent l’offre et la demande (client et concurrence).</w:t>
      </w:r>
    </w:p>
    <w:p w:rsidR="00F323C2" w:rsidRDefault="00F323C2" w:rsidP="00F323C2">
      <w:pPr>
        <w:pStyle w:val="Sansinterligne"/>
        <w:jc w:val="both"/>
        <w:rPr>
          <w:sz w:val="20"/>
          <w:szCs w:val="20"/>
        </w:rPr>
      </w:pPr>
    </w:p>
    <w:p w:rsidR="00831978" w:rsidRPr="00272D8A" w:rsidRDefault="00F323C2" w:rsidP="00F323C2">
      <w:pPr>
        <w:pStyle w:val="Sansinterligne"/>
        <w:jc w:val="both"/>
        <w:rPr>
          <w:b/>
          <w:color w:val="00B050"/>
          <w:sz w:val="20"/>
          <w:szCs w:val="20"/>
        </w:rPr>
      </w:pPr>
      <w:r w:rsidRPr="00272D8A">
        <w:rPr>
          <w:b/>
          <w:color w:val="00B050"/>
          <w:sz w:val="20"/>
          <w:szCs w:val="20"/>
        </w:rPr>
        <w:t>Son utilité :</w:t>
      </w:r>
    </w:p>
    <w:p w:rsidR="00883513" w:rsidRDefault="00831978" w:rsidP="00272D8A">
      <w:pPr>
        <w:pStyle w:val="Sansinterligne"/>
        <w:numPr>
          <w:ilvl w:val="0"/>
          <w:numId w:val="4"/>
        </w:numPr>
        <w:ind w:left="284" w:hanging="208"/>
        <w:jc w:val="both"/>
        <w:rPr>
          <w:sz w:val="20"/>
          <w:szCs w:val="20"/>
        </w:rPr>
      </w:pPr>
      <w:r>
        <w:rPr>
          <w:sz w:val="20"/>
          <w:szCs w:val="20"/>
        </w:rPr>
        <w:t>A long terme :</w:t>
      </w:r>
    </w:p>
    <w:p w:rsidR="00F323C2" w:rsidRDefault="00883513" w:rsidP="00883513">
      <w:pPr>
        <w:pStyle w:val="Sansinterligne"/>
        <w:numPr>
          <w:ilvl w:val="0"/>
          <w:numId w:val="5"/>
        </w:numPr>
        <w:ind w:left="567" w:hanging="283"/>
        <w:jc w:val="both"/>
        <w:rPr>
          <w:sz w:val="20"/>
          <w:szCs w:val="20"/>
        </w:rPr>
      </w:pPr>
      <w:r>
        <w:rPr>
          <w:sz w:val="20"/>
          <w:szCs w:val="20"/>
        </w:rPr>
        <w:t>R</w:t>
      </w:r>
      <w:r w:rsidR="00831978">
        <w:rPr>
          <w:sz w:val="20"/>
          <w:szCs w:val="20"/>
        </w:rPr>
        <w:t>éduire les risques d’échec.</w:t>
      </w:r>
    </w:p>
    <w:p w:rsidR="00831978" w:rsidRDefault="00831978" w:rsidP="00272D8A">
      <w:pPr>
        <w:pStyle w:val="Sansinterligne"/>
        <w:numPr>
          <w:ilvl w:val="0"/>
          <w:numId w:val="4"/>
        </w:numPr>
        <w:ind w:left="284" w:hanging="208"/>
        <w:jc w:val="both"/>
        <w:rPr>
          <w:sz w:val="20"/>
          <w:szCs w:val="20"/>
        </w:rPr>
      </w:pPr>
      <w:r>
        <w:rPr>
          <w:sz w:val="20"/>
          <w:szCs w:val="20"/>
        </w:rPr>
        <w:t>A court terme :</w:t>
      </w:r>
    </w:p>
    <w:p w:rsidR="00831978" w:rsidRDefault="00831978" w:rsidP="00272D8A">
      <w:pPr>
        <w:pStyle w:val="Sansinterligne"/>
        <w:numPr>
          <w:ilvl w:val="0"/>
          <w:numId w:val="3"/>
        </w:numPr>
        <w:ind w:left="567" w:hanging="283"/>
        <w:jc w:val="both"/>
        <w:rPr>
          <w:sz w:val="20"/>
          <w:szCs w:val="20"/>
        </w:rPr>
      </w:pPr>
      <w:r>
        <w:rPr>
          <w:sz w:val="20"/>
          <w:szCs w:val="20"/>
        </w:rPr>
        <w:t>Vérifier l’opportunité commerciale de se lancer</w:t>
      </w:r>
      <w:r w:rsidR="003E768A">
        <w:rPr>
          <w:sz w:val="20"/>
          <w:szCs w:val="20"/>
        </w:rPr>
        <w:t xml:space="preserve">. </w:t>
      </w:r>
      <w:r w:rsidR="007B0888">
        <w:rPr>
          <w:sz w:val="20"/>
          <w:szCs w:val="20"/>
        </w:rPr>
        <w:t>Rassembler le maximum d’informations susceptibles d’identifier les opportunités du marché et de prendre la décision d’</w:t>
      </w:r>
      <w:r w:rsidR="00A6574C">
        <w:rPr>
          <w:sz w:val="20"/>
          <w:szCs w:val="20"/>
        </w:rPr>
        <w:t xml:space="preserve">aller plus loin dans son </w:t>
      </w:r>
      <w:r w:rsidR="007B0888">
        <w:rPr>
          <w:sz w:val="20"/>
          <w:szCs w:val="20"/>
        </w:rPr>
        <w:t>analyse.</w:t>
      </w:r>
      <w:r w:rsidR="00A6574C">
        <w:rPr>
          <w:sz w:val="20"/>
          <w:szCs w:val="20"/>
        </w:rPr>
        <w:t xml:space="preserve"> Identifier également les contraintes et les clefs de succès du marché.</w:t>
      </w:r>
    </w:p>
    <w:p w:rsidR="00831978" w:rsidRDefault="000F6AC4" w:rsidP="00272D8A">
      <w:pPr>
        <w:pStyle w:val="Sansinterligne"/>
        <w:numPr>
          <w:ilvl w:val="0"/>
          <w:numId w:val="3"/>
        </w:numPr>
        <w:ind w:left="567" w:hanging="283"/>
        <w:jc w:val="both"/>
        <w:rPr>
          <w:sz w:val="20"/>
          <w:szCs w:val="20"/>
        </w:rPr>
      </w:pPr>
      <w:r>
        <w:rPr>
          <w:sz w:val="20"/>
          <w:szCs w:val="20"/>
        </w:rPr>
        <w:t>Evaluer son CA prévisionnel</w:t>
      </w:r>
      <w:r w:rsidR="00CF50BC">
        <w:rPr>
          <w:sz w:val="20"/>
          <w:szCs w:val="20"/>
        </w:rPr>
        <w:t xml:space="preserve"> par des interprétations et des estimations.</w:t>
      </w:r>
    </w:p>
    <w:p w:rsidR="000F6AC4" w:rsidRDefault="000F6AC4" w:rsidP="00272D8A">
      <w:pPr>
        <w:pStyle w:val="Sansinterligne"/>
        <w:numPr>
          <w:ilvl w:val="0"/>
          <w:numId w:val="3"/>
        </w:numPr>
        <w:ind w:left="567" w:hanging="283"/>
        <w:jc w:val="both"/>
        <w:rPr>
          <w:sz w:val="20"/>
          <w:szCs w:val="20"/>
        </w:rPr>
      </w:pPr>
      <w:r>
        <w:rPr>
          <w:sz w:val="20"/>
          <w:szCs w:val="20"/>
        </w:rPr>
        <w:t>Effectuer les bons choix pour faire aboutir le projet</w:t>
      </w:r>
      <w:r w:rsidR="00DB34A3">
        <w:rPr>
          <w:sz w:val="20"/>
          <w:szCs w:val="20"/>
        </w:rPr>
        <w:t xml:space="preserve"> avec la connaissance de l’environnement, des besoins de la demande, des forces et des faiblesses</w:t>
      </w:r>
      <w:r w:rsidR="00AB3A62">
        <w:rPr>
          <w:sz w:val="20"/>
          <w:szCs w:val="20"/>
        </w:rPr>
        <w:t xml:space="preserve"> des concurrents.</w:t>
      </w:r>
    </w:p>
    <w:p w:rsidR="000F6AC4" w:rsidRDefault="00C1396D" w:rsidP="00272D8A">
      <w:pPr>
        <w:pStyle w:val="Sansinterligne"/>
        <w:numPr>
          <w:ilvl w:val="0"/>
          <w:numId w:val="3"/>
        </w:numPr>
        <w:ind w:left="567" w:hanging="283"/>
        <w:jc w:val="both"/>
        <w:rPr>
          <w:sz w:val="20"/>
          <w:szCs w:val="20"/>
        </w:rPr>
      </w:pPr>
      <w:r>
        <w:rPr>
          <w:sz w:val="20"/>
          <w:szCs w:val="20"/>
        </w:rPr>
        <w:t>Crédibiliser sa démarche auprès des partenaires</w:t>
      </w:r>
      <w:r w:rsidR="00AB3A62">
        <w:rPr>
          <w:sz w:val="20"/>
          <w:szCs w:val="20"/>
        </w:rPr>
        <w:t xml:space="preserve"> avec le choix des orientations commerciales</w:t>
      </w:r>
      <w:r w:rsidR="00B56087">
        <w:rPr>
          <w:sz w:val="20"/>
          <w:szCs w:val="20"/>
        </w:rPr>
        <w:t xml:space="preserve"> et les investissements à </w:t>
      </w:r>
      <w:r w:rsidR="00337E6D">
        <w:rPr>
          <w:sz w:val="20"/>
          <w:szCs w:val="20"/>
        </w:rPr>
        <w:t>effectuer</w:t>
      </w:r>
      <w:r w:rsidR="00B56087">
        <w:rPr>
          <w:sz w:val="20"/>
          <w:szCs w:val="20"/>
        </w:rPr>
        <w:t>.</w:t>
      </w:r>
    </w:p>
    <w:p w:rsidR="00F323C2" w:rsidRDefault="00F323C2" w:rsidP="00F323C2">
      <w:pPr>
        <w:pStyle w:val="Sansinterligne"/>
        <w:jc w:val="both"/>
        <w:rPr>
          <w:sz w:val="20"/>
          <w:szCs w:val="20"/>
        </w:rPr>
      </w:pPr>
    </w:p>
    <w:p w:rsidR="00B43D7F" w:rsidRPr="002C5BB9" w:rsidRDefault="0050063F" w:rsidP="002C5BB9">
      <w:pPr>
        <w:pStyle w:val="Sansinterligne"/>
        <w:jc w:val="center"/>
        <w:rPr>
          <w:b/>
          <w:color w:val="FF0000"/>
          <w:sz w:val="26"/>
          <w:szCs w:val="26"/>
        </w:rPr>
      </w:pPr>
      <w:r w:rsidRPr="002C5BB9">
        <w:rPr>
          <w:b/>
          <w:color w:val="FF0000"/>
          <w:sz w:val="26"/>
          <w:szCs w:val="26"/>
        </w:rPr>
        <w:t>Mener une étude de marché de A à Y</w:t>
      </w:r>
    </w:p>
    <w:p w:rsidR="002C5BB9" w:rsidRPr="002C5BB9" w:rsidRDefault="002C5BB9" w:rsidP="002C5BB9">
      <w:pPr>
        <w:pStyle w:val="Sansinterligne"/>
        <w:jc w:val="center"/>
        <w:rPr>
          <w:i/>
          <w:sz w:val="20"/>
          <w:szCs w:val="20"/>
        </w:rPr>
      </w:pPr>
      <w:r w:rsidRPr="002C5BB9">
        <w:rPr>
          <w:i/>
          <w:sz w:val="20"/>
          <w:szCs w:val="20"/>
        </w:rPr>
        <w:t>Mesurer les risques et définir les directions à prendre</w:t>
      </w:r>
      <w:r w:rsidR="00F717DD">
        <w:rPr>
          <w:i/>
          <w:sz w:val="20"/>
          <w:szCs w:val="20"/>
        </w:rPr>
        <w:t>.</w:t>
      </w:r>
    </w:p>
    <w:p w:rsidR="0050063F" w:rsidRDefault="0050063F" w:rsidP="0050063F">
      <w:pPr>
        <w:pStyle w:val="Sansinterligne"/>
        <w:jc w:val="both"/>
        <w:rPr>
          <w:sz w:val="20"/>
          <w:szCs w:val="20"/>
        </w:rPr>
      </w:pPr>
    </w:p>
    <w:p w:rsidR="002C5BB9" w:rsidRDefault="002C5BB9" w:rsidP="0050063F">
      <w:pPr>
        <w:pStyle w:val="Sansinterligne"/>
        <w:jc w:val="both"/>
        <w:rPr>
          <w:sz w:val="20"/>
          <w:szCs w:val="20"/>
        </w:rPr>
      </w:pPr>
    </w:p>
    <w:p w:rsidR="0050063F" w:rsidRPr="00F717DD" w:rsidRDefault="0050063F" w:rsidP="0050063F">
      <w:pPr>
        <w:pStyle w:val="Sansinterligne"/>
        <w:jc w:val="both"/>
        <w:rPr>
          <w:b/>
          <w:color w:val="00B050"/>
          <w:sz w:val="20"/>
          <w:szCs w:val="20"/>
        </w:rPr>
      </w:pPr>
      <w:r w:rsidRPr="00F717DD">
        <w:rPr>
          <w:b/>
          <w:color w:val="00B050"/>
          <w:sz w:val="20"/>
          <w:szCs w:val="20"/>
        </w:rPr>
        <w:t>CONCEPTION DE L’ENQUETE</w:t>
      </w:r>
    </w:p>
    <w:p w:rsidR="0050063F" w:rsidRPr="00F717DD" w:rsidRDefault="0050063F" w:rsidP="0050063F">
      <w:pPr>
        <w:pStyle w:val="Sansinterligne"/>
        <w:jc w:val="both"/>
        <w:rPr>
          <w:i/>
          <w:sz w:val="20"/>
          <w:szCs w:val="20"/>
        </w:rPr>
      </w:pPr>
      <w:r w:rsidRPr="00F717DD">
        <w:rPr>
          <w:i/>
          <w:sz w:val="20"/>
          <w:szCs w:val="20"/>
        </w:rPr>
        <w:t>Réalisation d’une étude ad hoc</w:t>
      </w:r>
    </w:p>
    <w:p w:rsidR="0050063F" w:rsidRDefault="0050063F" w:rsidP="0050063F">
      <w:pPr>
        <w:pStyle w:val="Sansinterligne"/>
        <w:jc w:val="both"/>
        <w:rPr>
          <w:sz w:val="20"/>
          <w:szCs w:val="20"/>
        </w:rPr>
      </w:pPr>
    </w:p>
    <w:p w:rsidR="0050063F" w:rsidRDefault="0050063F" w:rsidP="0050063F">
      <w:pPr>
        <w:pStyle w:val="Sansinterligne"/>
        <w:numPr>
          <w:ilvl w:val="0"/>
          <w:numId w:val="1"/>
        </w:numPr>
        <w:jc w:val="both"/>
        <w:rPr>
          <w:sz w:val="20"/>
          <w:szCs w:val="20"/>
        </w:rPr>
      </w:pPr>
      <w:r>
        <w:rPr>
          <w:sz w:val="20"/>
          <w:szCs w:val="20"/>
        </w:rPr>
        <w:t>Chercher les études déjà existantes (revues, livres, internet).</w:t>
      </w:r>
    </w:p>
    <w:p w:rsidR="0050063F" w:rsidRDefault="000B3FC3" w:rsidP="0050063F">
      <w:pPr>
        <w:pStyle w:val="Sansinterligne"/>
        <w:numPr>
          <w:ilvl w:val="0"/>
          <w:numId w:val="1"/>
        </w:numPr>
        <w:jc w:val="both"/>
        <w:rPr>
          <w:sz w:val="20"/>
          <w:szCs w:val="20"/>
        </w:rPr>
      </w:pPr>
      <w:r>
        <w:rPr>
          <w:sz w:val="20"/>
          <w:szCs w:val="20"/>
        </w:rPr>
        <w:t>Rencontrer ceux qui connaissent les clients et les concurrents (professionnels, journalistes, banquiers).</w:t>
      </w:r>
    </w:p>
    <w:p w:rsidR="000B3FC3" w:rsidRDefault="00864D81" w:rsidP="0050063F">
      <w:pPr>
        <w:pStyle w:val="Sansinterligne"/>
        <w:numPr>
          <w:ilvl w:val="0"/>
          <w:numId w:val="1"/>
        </w:numPr>
        <w:jc w:val="both"/>
        <w:rPr>
          <w:sz w:val="20"/>
          <w:szCs w:val="20"/>
        </w:rPr>
      </w:pPr>
      <w:r>
        <w:rPr>
          <w:sz w:val="20"/>
          <w:szCs w:val="20"/>
        </w:rPr>
        <w:t>Choix entre les études quanti et les études quali.</w:t>
      </w:r>
    </w:p>
    <w:p w:rsidR="00864D81" w:rsidRDefault="00691D78" w:rsidP="0050063F">
      <w:pPr>
        <w:pStyle w:val="Sansinterligne"/>
        <w:numPr>
          <w:ilvl w:val="0"/>
          <w:numId w:val="1"/>
        </w:numPr>
        <w:jc w:val="both"/>
        <w:rPr>
          <w:sz w:val="20"/>
          <w:szCs w:val="20"/>
        </w:rPr>
      </w:pPr>
      <w:r>
        <w:rPr>
          <w:sz w:val="20"/>
          <w:szCs w:val="20"/>
        </w:rPr>
        <w:t>Pour les études quanti, déterminer l’échantillon</w:t>
      </w:r>
      <w:r w:rsidR="008C7038">
        <w:rPr>
          <w:sz w:val="20"/>
          <w:szCs w:val="20"/>
        </w:rPr>
        <w:t>.</w:t>
      </w:r>
      <w:r w:rsidR="008D5705">
        <w:rPr>
          <w:sz w:val="20"/>
          <w:szCs w:val="20"/>
        </w:rPr>
        <w:t xml:space="preserve"> Environ 700 au minimum.</w:t>
      </w:r>
    </w:p>
    <w:p w:rsidR="008D5705" w:rsidRDefault="00F40686" w:rsidP="0050063F">
      <w:pPr>
        <w:pStyle w:val="Sansinterligne"/>
        <w:numPr>
          <w:ilvl w:val="0"/>
          <w:numId w:val="1"/>
        </w:numPr>
        <w:jc w:val="both"/>
        <w:rPr>
          <w:sz w:val="20"/>
          <w:szCs w:val="20"/>
        </w:rPr>
      </w:pPr>
      <w:r>
        <w:rPr>
          <w:sz w:val="20"/>
          <w:szCs w:val="20"/>
        </w:rPr>
        <w:t>Echantillons </w:t>
      </w:r>
      <w:r w:rsidR="002359F5">
        <w:rPr>
          <w:sz w:val="20"/>
          <w:szCs w:val="20"/>
        </w:rPr>
        <w:t>– méthodes :</w:t>
      </w:r>
    </w:p>
    <w:p w:rsidR="002359F5" w:rsidRDefault="002359F5" w:rsidP="000406C0">
      <w:pPr>
        <w:pStyle w:val="Sansinterligne"/>
        <w:numPr>
          <w:ilvl w:val="1"/>
          <w:numId w:val="1"/>
        </w:numPr>
        <w:ind w:left="567" w:hanging="141"/>
        <w:jc w:val="both"/>
        <w:rPr>
          <w:sz w:val="20"/>
          <w:szCs w:val="20"/>
        </w:rPr>
      </w:pPr>
      <w:r>
        <w:rPr>
          <w:sz w:val="20"/>
          <w:szCs w:val="20"/>
        </w:rPr>
        <w:t>Méthodes des quotas.</w:t>
      </w:r>
    </w:p>
    <w:p w:rsidR="002359F5" w:rsidRDefault="002359F5" w:rsidP="000406C0">
      <w:pPr>
        <w:pStyle w:val="Sansinterligne"/>
        <w:numPr>
          <w:ilvl w:val="1"/>
          <w:numId w:val="1"/>
        </w:numPr>
        <w:ind w:left="567" w:hanging="141"/>
        <w:jc w:val="both"/>
        <w:rPr>
          <w:sz w:val="20"/>
          <w:szCs w:val="20"/>
        </w:rPr>
      </w:pPr>
      <w:r>
        <w:rPr>
          <w:sz w:val="20"/>
          <w:szCs w:val="20"/>
        </w:rPr>
        <w:t>Méthodes des échantillons stratifiés.</w:t>
      </w:r>
    </w:p>
    <w:p w:rsidR="002359F5" w:rsidRDefault="00ED5911" w:rsidP="000406C0">
      <w:pPr>
        <w:pStyle w:val="Sansinterligne"/>
        <w:numPr>
          <w:ilvl w:val="1"/>
          <w:numId w:val="1"/>
        </w:numPr>
        <w:ind w:left="567" w:hanging="141"/>
        <w:jc w:val="both"/>
        <w:rPr>
          <w:sz w:val="20"/>
          <w:szCs w:val="20"/>
        </w:rPr>
      </w:pPr>
      <w:r>
        <w:rPr>
          <w:sz w:val="20"/>
          <w:szCs w:val="20"/>
        </w:rPr>
        <w:t>Triage systématique.</w:t>
      </w:r>
    </w:p>
    <w:p w:rsidR="00ED5911" w:rsidRDefault="00ED5911" w:rsidP="00ED5911">
      <w:pPr>
        <w:pStyle w:val="Sansinterligne"/>
        <w:numPr>
          <w:ilvl w:val="0"/>
          <w:numId w:val="1"/>
        </w:numPr>
        <w:jc w:val="both"/>
        <w:rPr>
          <w:sz w:val="20"/>
          <w:szCs w:val="20"/>
        </w:rPr>
      </w:pPr>
      <w:r>
        <w:rPr>
          <w:sz w:val="20"/>
          <w:szCs w:val="20"/>
        </w:rPr>
        <w:t>Analyse : tris à plat et tris croisés.</w:t>
      </w:r>
    </w:p>
    <w:p w:rsidR="00AD6B17" w:rsidRDefault="00AD6B17" w:rsidP="00AD6B17">
      <w:pPr>
        <w:pStyle w:val="Sansinterligne"/>
        <w:jc w:val="both"/>
        <w:rPr>
          <w:sz w:val="20"/>
          <w:szCs w:val="20"/>
        </w:rPr>
      </w:pPr>
    </w:p>
    <w:p w:rsidR="00AD6B17" w:rsidRPr="009D7D77" w:rsidRDefault="00AD6B17" w:rsidP="00AD6B17">
      <w:pPr>
        <w:pStyle w:val="Sansinterligne"/>
        <w:jc w:val="both"/>
        <w:rPr>
          <w:b/>
          <w:color w:val="00B050"/>
          <w:sz w:val="20"/>
          <w:szCs w:val="20"/>
        </w:rPr>
      </w:pPr>
      <w:r w:rsidRPr="009D7D77">
        <w:rPr>
          <w:b/>
          <w:color w:val="00B050"/>
          <w:sz w:val="20"/>
          <w:szCs w:val="20"/>
        </w:rPr>
        <w:t>QUESTIONNAIRE FIABLE</w:t>
      </w:r>
    </w:p>
    <w:p w:rsidR="009D7D77" w:rsidRDefault="009D7D77" w:rsidP="00AD6B17">
      <w:pPr>
        <w:pStyle w:val="Sansinterligne"/>
        <w:jc w:val="both"/>
        <w:rPr>
          <w:sz w:val="20"/>
          <w:szCs w:val="20"/>
        </w:rPr>
      </w:pPr>
    </w:p>
    <w:p w:rsidR="00AD6B17" w:rsidRDefault="00AD6B17" w:rsidP="00AD6B17">
      <w:pPr>
        <w:pStyle w:val="Sansinterligne"/>
        <w:numPr>
          <w:ilvl w:val="0"/>
          <w:numId w:val="2"/>
        </w:numPr>
        <w:jc w:val="both"/>
        <w:rPr>
          <w:sz w:val="20"/>
          <w:szCs w:val="20"/>
        </w:rPr>
      </w:pPr>
      <w:r>
        <w:rPr>
          <w:sz w:val="20"/>
          <w:szCs w:val="20"/>
        </w:rPr>
        <w:t>Mode de passation :</w:t>
      </w:r>
    </w:p>
    <w:p w:rsidR="00AD6B17" w:rsidRDefault="00AD6B17" w:rsidP="00AD6B17">
      <w:pPr>
        <w:pStyle w:val="Sansinterligne"/>
        <w:numPr>
          <w:ilvl w:val="1"/>
          <w:numId w:val="2"/>
        </w:numPr>
        <w:ind w:left="567" w:hanging="141"/>
        <w:jc w:val="both"/>
        <w:rPr>
          <w:sz w:val="20"/>
          <w:szCs w:val="20"/>
        </w:rPr>
      </w:pPr>
      <w:r>
        <w:rPr>
          <w:sz w:val="20"/>
          <w:szCs w:val="20"/>
        </w:rPr>
        <w:t>A domicile.</w:t>
      </w:r>
    </w:p>
    <w:p w:rsidR="00AD6B17" w:rsidRDefault="00AD6B17" w:rsidP="00AD6B17">
      <w:pPr>
        <w:pStyle w:val="Sansinterligne"/>
        <w:numPr>
          <w:ilvl w:val="1"/>
          <w:numId w:val="2"/>
        </w:numPr>
        <w:ind w:left="567" w:hanging="141"/>
        <w:jc w:val="both"/>
        <w:rPr>
          <w:sz w:val="20"/>
          <w:szCs w:val="20"/>
        </w:rPr>
      </w:pPr>
      <w:r>
        <w:rPr>
          <w:sz w:val="20"/>
          <w:szCs w:val="20"/>
        </w:rPr>
        <w:t>Dans la rue ou dans un centre commercial.</w:t>
      </w:r>
    </w:p>
    <w:p w:rsidR="00AD6B17" w:rsidRDefault="00B63D7F" w:rsidP="00AD6B17">
      <w:pPr>
        <w:pStyle w:val="Sansinterligne"/>
        <w:numPr>
          <w:ilvl w:val="1"/>
          <w:numId w:val="2"/>
        </w:numPr>
        <w:ind w:left="567" w:hanging="141"/>
        <w:jc w:val="both"/>
        <w:rPr>
          <w:sz w:val="20"/>
          <w:szCs w:val="20"/>
        </w:rPr>
      </w:pPr>
      <w:r>
        <w:rPr>
          <w:sz w:val="20"/>
          <w:szCs w:val="20"/>
        </w:rPr>
        <w:t>Par correspondance.</w:t>
      </w:r>
    </w:p>
    <w:p w:rsidR="00B63D7F" w:rsidRDefault="00B63D7F" w:rsidP="00AD6B17">
      <w:pPr>
        <w:pStyle w:val="Sansinterligne"/>
        <w:numPr>
          <w:ilvl w:val="1"/>
          <w:numId w:val="2"/>
        </w:numPr>
        <w:ind w:left="567" w:hanging="141"/>
        <w:jc w:val="both"/>
        <w:rPr>
          <w:sz w:val="20"/>
          <w:szCs w:val="20"/>
        </w:rPr>
      </w:pPr>
      <w:r>
        <w:rPr>
          <w:sz w:val="20"/>
          <w:szCs w:val="20"/>
        </w:rPr>
        <w:t>Par téléphone.</w:t>
      </w:r>
    </w:p>
    <w:p w:rsidR="00B63D7F" w:rsidRDefault="00B63D7F" w:rsidP="00AD6B17">
      <w:pPr>
        <w:pStyle w:val="Sansinterligne"/>
        <w:numPr>
          <w:ilvl w:val="1"/>
          <w:numId w:val="2"/>
        </w:numPr>
        <w:ind w:left="567" w:hanging="141"/>
        <w:jc w:val="both"/>
        <w:rPr>
          <w:sz w:val="20"/>
          <w:szCs w:val="20"/>
        </w:rPr>
      </w:pPr>
      <w:r>
        <w:rPr>
          <w:sz w:val="20"/>
          <w:szCs w:val="20"/>
        </w:rPr>
        <w:t>Par internet.</w:t>
      </w:r>
    </w:p>
    <w:p w:rsidR="00B63D7F" w:rsidRDefault="00B63D7F" w:rsidP="00B63D7F">
      <w:pPr>
        <w:pStyle w:val="Sansinterligne"/>
        <w:numPr>
          <w:ilvl w:val="0"/>
          <w:numId w:val="2"/>
        </w:numPr>
        <w:jc w:val="both"/>
        <w:rPr>
          <w:sz w:val="20"/>
          <w:szCs w:val="20"/>
        </w:rPr>
      </w:pPr>
      <w:r>
        <w:rPr>
          <w:sz w:val="20"/>
          <w:szCs w:val="20"/>
        </w:rPr>
        <w:t xml:space="preserve">Bonnes questions. Attention aux questions inutiles qui allongent le questionnaire </w:t>
      </w:r>
      <w:r w:rsidR="00F80928">
        <w:rPr>
          <w:sz w:val="20"/>
          <w:szCs w:val="20"/>
        </w:rPr>
        <w:t>(</w:t>
      </w:r>
      <w:r w:rsidR="002A46C2">
        <w:rPr>
          <w:rFonts w:cstheme="minorHAnsi"/>
          <w:sz w:val="20"/>
          <w:szCs w:val="20"/>
        </w:rPr>
        <w:t>↘</w:t>
      </w:r>
      <w:r w:rsidR="002A46C2">
        <w:rPr>
          <w:sz w:val="20"/>
          <w:szCs w:val="20"/>
        </w:rPr>
        <w:t xml:space="preserve"> de la motivation).</w:t>
      </w:r>
    </w:p>
    <w:p w:rsidR="001F1A30" w:rsidRDefault="001F1A30" w:rsidP="00B63D7F">
      <w:pPr>
        <w:pStyle w:val="Sansinterligne"/>
        <w:numPr>
          <w:ilvl w:val="0"/>
          <w:numId w:val="2"/>
        </w:numPr>
        <w:jc w:val="both"/>
        <w:rPr>
          <w:sz w:val="20"/>
          <w:szCs w:val="20"/>
        </w:rPr>
      </w:pPr>
      <w:r>
        <w:rPr>
          <w:sz w:val="20"/>
          <w:szCs w:val="20"/>
        </w:rPr>
        <w:t>Formulation des questions : en entonnoir (importance de l’ordre).</w:t>
      </w:r>
    </w:p>
    <w:p w:rsidR="007A492B" w:rsidRDefault="007A492B" w:rsidP="007A492B">
      <w:pPr>
        <w:pStyle w:val="Sansinterligne"/>
        <w:jc w:val="both"/>
        <w:rPr>
          <w:sz w:val="20"/>
          <w:szCs w:val="20"/>
        </w:rPr>
      </w:pPr>
    </w:p>
    <w:p w:rsidR="003079B2" w:rsidRPr="00D51B24" w:rsidRDefault="003079B2" w:rsidP="00D51B24">
      <w:pPr>
        <w:pStyle w:val="Sansinterligne"/>
        <w:jc w:val="center"/>
        <w:rPr>
          <w:b/>
          <w:color w:val="FF0000"/>
          <w:sz w:val="26"/>
          <w:szCs w:val="26"/>
        </w:rPr>
      </w:pPr>
      <w:r w:rsidRPr="00D51B24">
        <w:rPr>
          <w:b/>
          <w:color w:val="FF0000"/>
          <w:sz w:val="26"/>
          <w:szCs w:val="26"/>
        </w:rPr>
        <w:t>Outils de recueil qualitatifs</w:t>
      </w:r>
    </w:p>
    <w:p w:rsidR="003079B2" w:rsidRDefault="003079B2" w:rsidP="007A492B">
      <w:pPr>
        <w:pStyle w:val="Sansinterligne"/>
        <w:jc w:val="both"/>
        <w:rPr>
          <w:sz w:val="20"/>
          <w:szCs w:val="20"/>
        </w:rPr>
      </w:pPr>
    </w:p>
    <w:p w:rsidR="003079B2" w:rsidRPr="00D51B24" w:rsidRDefault="003079B2" w:rsidP="007A492B">
      <w:pPr>
        <w:pStyle w:val="Sansinterligne"/>
        <w:jc w:val="both"/>
        <w:rPr>
          <w:b/>
          <w:color w:val="00B050"/>
          <w:sz w:val="20"/>
          <w:szCs w:val="20"/>
        </w:rPr>
      </w:pPr>
      <w:r w:rsidRPr="00D51B24">
        <w:rPr>
          <w:b/>
          <w:color w:val="00B050"/>
          <w:sz w:val="20"/>
          <w:szCs w:val="20"/>
        </w:rPr>
        <w:t>ENTRETIENS DE GROUPE</w:t>
      </w:r>
    </w:p>
    <w:p w:rsidR="003079B2" w:rsidRDefault="003079B2" w:rsidP="007A492B">
      <w:pPr>
        <w:pStyle w:val="Sansinterligne"/>
        <w:jc w:val="both"/>
        <w:rPr>
          <w:sz w:val="20"/>
          <w:szCs w:val="20"/>
        </w:rPr>
      </w:pPr>
    </w:p>
    <w:p w:rsidR="00F151D5" w:rsidRPr="00685B50" w:rsidRDefault="00F151D5" w:rsidP="007A492B">
      <w:pPr>
        <w:pStyle w:val="Sansinterligne"/>
        <w:jc w:val="both"/>
        <w:rPr>
          <w:b/>
          <w:sz w:val="20"/>
          <w:szCs w:val="20"/>
        </w:rPr>
      </w:pPr>
      <w:r w:rsidRPr="00685B50">
        <w:rPr>
          <w:b/>
          <w:sz w:val="20"/>
          <w:szCs w:val="20"/>
        </w:rPr>
        <w:t>Principe :</w:t>
      </w:r>
    </w:p>
    <w:p w:rsidR="003079B2" w:rsidRDefault="003079B2" w:rsidP="007A492B">
      <w:pPr>
        <w:pStyle w:val="Sansinterligne"/>
        <w:jc w:val="both"/>
        <w:rPr>
          <w:sz w:val="20"/>
          <w:szCs w:val="20"/>
        </w:rPr>
      </w:pPr>
      <w:r>
        <w:rPr>
          <w:sz w:val="20"/>
          <w:szCs w:val="20"/>
        </w:rPr>
        <w:t>Plusieurs personnes sont réunies dans un même lieu, et sont interviewées collectivement sous la conduite d’un animateur</w:t>
      </w:r>
      <w:r w:rsidR="00962B47">
        <w:rPr>
          <w:sz w:val="20"/>
          <w:szCs w:val="20"/>
        </w:rPr>
        <w:t>.</w:t>
      </w:r>
    </w:p>
    <w:p w:rsidR="00F151D5" w:rsidRDefault="00F151D5" w:rsidP="007A492B">
      <w:pPr>
        <w:pStyle w:val="Sansinterligne"/>
        <w:jc w:val="both"/>
        <w:rPr>
          <w:sz w:val="20"/>
          <w:szCs w:val="20"/>
        </w:rPr>
      </w:pPr>
    </w:p>
    <w:p w:rsidR="00F151D5" w:rsidRPr="00685B50" w:rsidRDefault="00F151D5" w:rsidP="007A492B">
      <w:pPr>
        <w:pStyle w:val="Sansinterligne"/>
        <w:jc w:val="both"/>
        <w:rPr>
          <w:b/>
          <w:sz w:val="20"/>
          <w:szCs w:val="20"/>
        </w:rPr>
      </w:pPr>
      <w:r w:rsidRPr="00685B50">
        <w:rPr>
          <w:b/>
          <w:sz w:val="20"/>
          <w:szCs w:val="20"/>
        </w:rPr>
        <w:t>Fondements théoriques :</w:t>
      </w:r>
    </w:p>
    <w:p w:rsidR="00F151D5" w:rsidRDefault="00F151D5" w:rsidP="00A705C0">
      <w:pPr>
        <w:pStyle w:val="Sansinterligne"/>
        <w:numPr>
          <w:ilvl w:val="0"/>
          <w:numId w:val="6"/>
        </w:numPr>
        <w:ind w:left="284" w:hanging="284"/>
        <w:jc w:val="both"/>
        <w:rPr>
          <w:sz w:val="20"/>
          <w:szCs w:val="20"/>
        </w:rPr>
      </w:pPr>
      <w:r>
        <w:rPr>
          <w:sz w:val="20"/>
          <w:szCs w:val="20"/>
        </w:rPr>
        <w:lastRenderedPageBreak/>
        <w:t>Une perspective plus large : richesse du groupe.</w:t>
      </w:r>
    </w:p>
    <w:p w:rsidR="00F151D5" w:rsidRDefault="00F151D5" w:rsidP="00A705C0">
      <w:pPr>
        <w:pStyle w:val="Sansinterligne"/>
        <w:numPr>
          <w:ilvl w:val="0"/>
          <w:numId w:val="6"/>
        </w:numPr>
        <w:ind w:left="284" w:hanging="284"/>
        <w:jc w:val="both"/>
        <w:rPr>
          <w:sz w:val="20"/>
          <w:szCs w:val="20"/>
        </w:rPr>
      </w:pPr>
      <w:r>
        <w:rPr>
          <w:sz w:val="20"/>
          <w:szCs w:val="20"/>
        </w:rPr>
        <w:t>La mise en commun d’informations permettant à chacun d’envisager d’autres solutions que celles qui étaient venues à l’esprit.</w:t>
      </w:r>
    </w:p>
    <w:p w:rsidR="00F151D5" w:rsidRDefault="00DB751C" w:rsidP="00A705C0">
      <w:pPr>
        <w:pStyle w:val="Sansinterligne"/>
        <w:numPr>
          <w:ilvl w:val="0"/>
          <w:numId w:val="6"/>
        </w:numPr>
        <w:ind w:left="284" w:hanging="284"/>
        <w:jc w:val="both"/>
        <w:rPr>
          <w:sz w:val="20"/>
          <w:szCs w:val="20"/>
        </w:rPr>
      </w:pPr>
      <w:r>
        <w:rPr>
          <w:sz w:val="20"/>
          <w:szCs w:val="20"/>
        </w:rPr>
        <w:t>Une adhésion individuelle plus forte lorsqu’un problème est résolu en groupe.</w:t>
      </w:r>
    </w:p>
    <w:p w:rsidR="00F51695" w:rsidRDefault="00F51695" w:rsidP="007A492B">
      <w:pPr>
        <w:pStyle w:val="Sansinterligne"/>
        <w:jc w:val="both"/>
        <w:rPr>
          <w:sz w:val="20"/>
          <w:szCs w:val="20"/>
        </w:rPr>
      </w:pPr>
    </w:p>
    <w:p w:rsidR="00F51695" w:rsidRPr="00685B50" w:rsidRDefault="00F51695" w:rsidP="007A492B">
      <w:pPr>
        <w:pStyle w:val="Sansinterligne"/>
        <w:jc w:val="both"/>
        <w:rPr>
          <w:b/>
          <w:sz w:val="20"/>
          <w:szCs w:val="20"/>
        </w:rPr>
      </w:pPr>
      <w:r w:rsidRPr="00685B50">
        <w:rPr>
          <w:b/>
          <w:sz w:val="20"/>
          <w:szCs w:val="20"/>
        </w:rPr>
        <w:t>Modalités :</w:t>
      </w:r>
    </w:p>
    <w:p w:rsidR="00F51695" w:rsidRDefault="00F51695" w:rsidP="00A705C0">
      <w:pPr>
        <w:pStyle w:val="Sansinterligne"/>
        <w:numPr>
          <w:ilvl w:val="0"/>
          <w:numId w:val="8"/>
        </w:numPr>
        <w:ind w:left="284" w:hanging="284"/>
        <w:jc w:val="both"/>
        <w:rPr>
          <w:sz w:val="20"/>
          <w:szCs w:val="20"/>
        </w:rPr>
      </w:pPr>
      <w:r>
        <w:rPr>
          <w:sz w:val="20"/>
          <w:szCs w:val="20"/>
        </w:rPr>
        <w:t>Groupe de discussion</w:t>
      </w:r>
      <w:r w:rsidR="008D5ED3">
        <w:rPr>
          <w:sz w:val="20"/>
          <w:szCs w:val="20"/>
        </w:rPr>
        <w:t>.</w:t>
      </w:r>
    </w:p>
    <w:p w:rsidR="00F51695" w:rsidRDefault="00F51695" w:rsidP="00A705C0">
      <w:pPr>
        <w:pStyle w:val="Sansinterligne"/>
        <w:numPr>
          <w:ilvl w:val="0"/>
          <w:numId w:val="8"/>
        </w:numPr>
        <w:ind w:left="284" w:hanging="284"/>
        <w:jc w:val="both"/>
        <w:rPr>
          <w:sz w:val="20"/>
          <w:szCs w:val="20"/>
        </w:rPr>
      </w:pPr>
      <w:r>
        <w:rPr>
          <w:sz w:val="20"/>
          <w:szCs w:val="20"/>
        </w:rPr>
        <w:t>Focus group ou groupe de réflexion</w:t>
      </w:r>
      <w:r w:rsidR="008D5ED3">
        <w:rPr>
          <w:sz w:val="20"/>
          <w:szCs w:val="20"/>
        </w:rPr>
        <w:t>. Limites : risque de recruter des « professionnels des réunions », motivés uniquement par l’indemnisation.</w:t>
      </w:r>
    </w:p>
    <w:p w:rsidR="00F51695" w:rsidRDefault="00F51695" w:rsidP="00A705C0">
      <w:pPr>
        <w:pStyle w:val="Sansinterligne"/>
        <w:numPr>
          <w:ilvl w:val="0"/>
          <w:numId w:val="8"/>
        </w:numPr>
        <w:ind w:left="284" w:hanging="284"/>
        <w:jc w:val="both"/>
        <w:rPr>
          <w:sz w:val="20"/>
          <w:szCs w:val="20"/>
        </w:rPr>
      </w:pPr>
      <w:r>
        <w:rPr>
          <w:sz w:val="20"/>
          <w:szCs w:val="20"/>
        </w:rPr>
        <w:t>Focus group on-line</w:t>
      </w:r>
    </w:p>
    <w:p w:rsidR="00F51695" w:rsidRDefault="00F51695" w:rsidP="00A705C0">
      <w:pPr>
        <w:pStyle w:val="Sansinterligne"/>
        <w:numPr>
          <w:ilvl w:val="0"/>
          <w:numId w:val="8"/>
        </w:numPr>
        <w:ind w:left="284" w:hanging="284"/>
        <w:jc w:val="both"/>
        <w:rPr>
          <w:sz w:val="20"/>
          <w:szCs w:val="20"/>
        </w:rPr>
      </w:pPr>
      <w:r>
        <w:rPr>
          <w:sz w:val="20"/>
          <w:szCs w:val="20"/>
        </w:rPr>
        <w:t>Mini</w:t>
      </w:r>
      <w:r w:rsidR="001D66CD">
        <w:rPr>
          <w:sz w:val="20"/>
          <w:szCs w:val="20"/>
        </w:rPr>
        <w:t>-</w:t>
      </w:r>
      <w:r>
        <w:rPr>
          <w:sz w:val="20"/>
          <w:szCs w:val="20"/>
        </w:rPr>
        <w:t>groupe</w:t>
      </w:r>
    </w:p>
    <w:p w:rsidR="001D66CD" w:rsidRDefault="001D66CD" w:rsidP="00A705C0">
      <w:pPr>
        <w:pStyle w:val="Sansinterligne"/>
        <w:numPr>
          <w:ilvl w:val="0"/>
          <w:numId w:val="8"/>
        </w:numPr>
        <w:ind w:left="284" w:hanging="284"/>
        <w:jc w:val="both"/>
        <w:rPr>
          <w:sz w:val="20"/>
          <w:szCs w:val="20"/>
        </w:rPr>
      </w:pPr>
      <w:r>
        <w:rPr>
          <w:sz w:val="20"/>
          <w:szCs w:val="20"/>
        </w:rPr>
        <w:t>Diade ou Triade</w:t>
      </w:r>
    </w:p>
    <w:p w:rsidR="001D66CD" w:rsidRDefault="001D66CD" w:rsidP="00A705C0">
      <w:pPr>
        <w:pStyle w:val="Sansinterligne"/>
        <w:numPr>
          <w:ilvl w:val="0"/>
          <w:numId w:val="8"/>
        </w:numPr>
        <w:ind w:left="284" w:hanging="284"/>
        <w:jc w:val="both"/>
        <w:rPr>
          <w:sz w:val="20"/>
          <w:szCs w:val="20"/>
        </w:rPr>
      </w:pPr>
      <w:r>
        <w:rPr>
          <w:sz w:val="20"/>
          <w:szCs w:val="20"/>
        </w:rPr>
        <w:t>Groupe de créativité</w:t>
      </w:r>
    </w:p>
    <w:p w:rsidR="001D66CD" w:rsidRDefault="001D66CD" w:rsidP="00A705C0">
      <w:pPr>
        <w:pStyle w:val="Sansinterligne"/>
        <w:numPr>
          <w:ilvl w:val="0"/>
          <w:numId w:val="8"/>
        </w:numPr>
        <w:ind w:left="284" w:hanging="284"/>
        <w:jc w:val="both"/>
        <w:rPr>
          <w:sz w:val="20"/>
          <w:szCs w:val="20"/>
        </w:rPr>
      </w:pPr>
      <w:r>
        <w:rPr>
          <w:sz w:val="20"/>
          <w:szCs w:val="20"/>
        </w:rPr>
        <w:t>Groupe nominal</w:t>
      </w:r>
    </w:p>
    <w:p w:rsidR="001D66CD" w:rsidRDefault="001D66CD" w:rsidP="00A705C0">
      <w:pPr>
        <w:pStyle w:val="Sansinterligne"/>
        <w:numPr>
          <w:ilvl w:val="0"/>
          <w:numId w:val="8"/>
        </w:numPr>
        <w:ind w:left="284" w:hanging="284"/>
        <w:jc w:val="both"/>
        <w:rPr>
          <w:sz w:val="20"/>
          <w:szCs w:val="20"/>
        </w:rPr>
      </w:pPr>
      <w:r>
        <w:rPr>
          <w:sz w:val="20"/>
          <w:szCs w:val="20"/>
        </w:rPr>
        <w:t>Groupe d’experts</w:t>
      </w:r>
    </w:p>
    <w:p w:rsidR="00AC53F2" w:rsidRDefault="00AC53F2" w:rsidP="00A705C0">
      <w:pPr>
        <w:pStyle w:val="Sansinterligne"/>
        <w:numPr>
          <w:ilvl w:val="0"/>
          <w:numId w:val="8"/>
        </w:numPr>
        <w:ind w:left="284" w:hanging="284"/>
        <w:jc w:val="both"/>
        <w:rPr>
          <w:sz w:val="20"/>
          <w:szCs w:val="20"/>
        </w:rPr>
      </w:pPr>
      <w:r>
        <w:rPr>
          <w:sz w:val="20"/>
          <w:szCs w:val="20"/>
        </w:rPr>
        <w:t>Groupe Delphi</w:t>
      </w:r>
    </w:p>
    <w:p w:rsidR="00AC53F2" w:rsidRDefault="00AC53F2" w:rsidP="00A705C0">
      <w:pPr>
        <w:pStyle w:val="Sansinterligne"/>
        <w:numPr>
          <w:ilvl w:val="0"/>
          <w:numId w:val="8"/>
        </w:numPr>
        <w:ind w:left="284" w:hanging="284"/>
        <w:jc w:val="both"/>
        <w:rPr>
          <w:sz w:val="20"/>
          <w:szCs w:val="20"/>
        </w:rPr>
      </w:pPr>
      <w:r>
        <w:rPr>
          <w:sz w:val="20"/>
          <w:szCs w:val="20"/>
        </w:rPr>
        <w:t>Focus groupe on line</w:t>
      </w:r>
    </w:p>
    <w:p w:rsidR="00AC53F2" w:rsidRDefault="00AC53F2" w:rsidP="00A705C0">
      <w:pPr>
        <w:pStyle w:val="Sansinterligne"/>
        <w:numPr>
          <w:ilvl w:val="0"/>
          <w:numId w:val="8"/>
        </w:numPr>
        <w:ind w:left="284" w:hanging="284"/>
        <w:jc w:val="both"/>
        <w:rPr>
          <w:sz w:val="20"/>
          <w:szCs w:val="20"/>
        </w:rPr>
      </w:pPr>
      <w:r>
        <w:rPr>
          <w:sz w:val="20"/>
          <w:szCs w:val="20"/>
        </w:rPr>
        <w:t>Bulletin Board</w:t>
      </w:r>
    </w:p>
    <w:p w:rsidR="00AC53F2" w:rsidRDefault="00AC53F2" w:rsidP="007A492B">
      <w:pPr>
        <w:pStyle w:val="Sansinterligne"/>
        <w:jc w:val="both"/>
        <w:rPr>
          <w:sz w:val="20"/>
          <w:szCs w:val="20"/>
        </w:rPr>
      </w:pPr>
    </w:p>
    <w:p w:rsidR="00A575AF" w:rsidRPr="00E87A0A" w:rsidRDefault="00AC53F2" w:rsidP="007A492B">
      <w:pPr>
        <w:pStyle w:val="Sansinterligne"/>
        <w:jc w:val="both"/>
        <w:rPr>
          <w:b/>
          <w:sz w:val="20"/>
          <w:szCs w:val="20"/>
        </w:rPr>
      </w:pPr>
      <w:r w:rsidRPr="00685B50">
        <w:rPr>
          <w:b/>
          <w:sz w:val="20"/>
          <w:szCs w:val="20"/>
        </w:rPr>
        <w:t>Recrutement</w:t>
      </w:r>
    </w:p>
    <w:p w:rsidR="00A575AF" w:rsidRDefault="00A575AF" w:rsidP="007A492B">
      <w:pPr>
        <w:pStyle w:val="Sansinterligne"/>
        <w:jc w:val="both"/>
        <w:rPr>
          <w:sz w:val="20"/>
          <w:szCs w:val="20"/>
        </w:rPr>
      </w:pPr>
    </w:p>
    <w:p w:rsidR="00AC53F2" w:rsidRPr="008C655B" w:rsidRDefault="00AC53F2" w:rsidP="007A492B">
      <w:pPr>
        <w:pStyle w:val="Sansinterligne"/>
        <w:jc w:val="both"/>
        <w:rPr>
          <w:b/>
          <w:color w:val="00B050"/>
          <w:sz w:val="20"/>
          <w:szCs w:val="20"/>
        </w:rPr>
      </w:pPr>
      <w:r w:rsidRPr="008C655B">
        <w:rPr>
          <w:b/>
          <w:color w:val="00B050"/>
          <w:sz w:val="20"/>
          <w:szCs w:val="20"/>
        </w:rPr>
        <w:t>ENTERTIENS QUALITATIFS</w:t>
      </w:r>
    </w:p>
    <w:p w:rsidR="00AC53F2" w:rsidRDefault="00AC53F2" w:rsidP="007A492B">
      <w:pPr>
        <w:pStyle w:val="Sansinterligne"/>
        <w:jc w:val="both"/>
        <w:rPr>
          <w:sz w:val="20"/>
          <w:szCs w:val="20"/>
        </w:rPr>
      </w:pPr>
    </w:p>
    <w:p w:rsidR="00AC53F2" w:rsidRPr="00685B50" w:rsidRDefault="00AC53F2" w:rsidP="007A492B">
      <w:pPr>
        <w:pStyle w:val="Sansinterligne"/>
        <w:jc w:val="both"/>
        <w:rPr>
          <w:b/>
          <w:sz w:val="20"/>
          <w:szCs w:val="20"/>
        </w:rPr>
      </w:pPr>
      <w:r w:rsidRPr="00685B50">
        <w:rPr>
          <w:b/>
          <w:sz w:val="20"/>
          <w:szCs w:val="20"/>
        </w:rPr>
        <w:t>Objectif :</w:t>
      </w:r>
    </w:p>
    <w:p w:rsidR="00AC53F2" w:rsidRDefault="00420DFD" w:rsidP="007A492B">
      <w:pPr>
        <w:pStyle w:val="Sansinterligne"/>
        <w:jc w:val="both"/>
        <w:rPr>
          <w:sz w:val="20"/>
          <w:szCs w:val="20"/>
        </w:rPr>
      </w:pPr>
      <w:r>
        <w:rPr>
          <w:sz w:val="20"/>
          <w:szCs w:val="20"/>
        </w:rPr>
        <w:t>Recueillir des informations.</w:t>
      </w:r>
    </w:p>
    <w:p w:rsidR="00420DFD" w:rsidRDefault="00420DFD" w:rsidP="007A492B">
      <w:pPr>
        <w:pStyle w:val="Sansinterligne"/>
        <w:jc w:val="both"/>
        <w:rPr>
          <w:sz w:val="20"/>
          <w:szCs w:val="20"/>
        </w:rPr>
      </w:pPr>
    </w:p>
    <w:p w:rsidR="00AC53F2" w:rsidRPr="00685B50" w:rsidRDefault="00AC53F2" w:rsidP="007A492B">
      <w:pPr>
        <w:pStyle w:val="Sansinterligne"/>
        <w:jc w:val="both"/>
        <w:rPr>
          <w:b/>
          <w:sz w:val="20"/>
          <w:szCs w:val="20"/>
        </w:rPr>
      </w:pPr>
      <w:r w:rsidRPr="00685B50">
        <w:rPr>
          <w:b/>
          <w:sz w:val="20"/>
          <w:szCs w:val="20"/>
        </w:rPr>
        <w:t>Domaine :</w:t>
      </w:r>
    </w:p>
    <w:p w:rsidR="00AC53F2" w:rsidRDefault="00D6175C" w:rsidP="007A492B">
      <w:pPr>
        <w:pStyle w:val="Sansinterligne"/>
        <w:jc w:val="both"/>
        <w:rPr>
          <w:sz w:val="20"/>
          <w:szCs w:val="20"/>
        </w:rPr>
      </w:pPr>
      <w:r>
        <w:rPr>
          <w:sz w:val="20"/>
          <w:szCs w:val="20"/>
        </w:rPr>
        <w:t>D</w:t>
      </w:r>
      <w:r w:rsidR="007C19A5">
        <w:rPr>
          <w:sz w:val="20"/>
          <w:szCs w:val="20"/>
        </w:rPr>
        <w:t>ans</w:t>
      </w:r>
      <w:r>
        <w:rPr>
          <w:sz w:val="20"/>
          <w:szCs w:val="20"/>
        </w:rPr>
        <w:t xml:space="preserve"> la motivation</w:t>
      </w:r>
      <w:r w:rsidR="007C19A5">
        <w:rPr>
          <w:sz w:val="20"/>
          <w:szCs w:val="20"/>
        </w:rPr>
        <w:t xml:space="preserve"> pour aboutir aux p</w:t>
      </w:r>
      <w:r>
        <w:rPr>
          <w:sz w:val="20"/>
          <w:szCs w:val="20"/>
        </w:rPr>
        <w:t>ensées inconscientes ou</w:t>
      </w:r>
      <w:r w:rsidR="00D41261">
        <w:rPr>
          <w:sz w:val="20"/>
          <w:szCs w:val="20"/>
        </w:rPr>
        <w:t xml:space="preserve"> aux</w:t>
      </w:r>
      <w:r>
        <w:rPr>
          <w:sz w:val="20"/>
          <w:szCs w:val="20"/>
        </w:rPr>
        <w:t xml:space="preserve"> « motivation » profondes.</w:t>
      </w:r>
    </w:p>
    <w:p w:rsidR="006D22D7" w:rsidRDefault="006D22D7" w:rsidP="007A492B">
      <w:pPr>
        <w:pStyle w:val="Sansinterligne"/>
        <w:jc w:val="both"/>
        <w:rPr>
          <w:sz w:val="20"/>
          <w:szCs w:val="20"/>
        </w:rPr>
      </w:pPr>
    </w:p>
    <w:p w:rsidR="00AC53F2" w:rsidRPr="00685B50" w:rsidRDefault="00AC53F2" w:rsidP="007A492B">
      <w:pPr>
        <w:pStyle w:val="Sansinterligne"/>
        <w:jc w:val="both"/>
        <w:rPr>
          <w:b/>
          <w:sz w:val="20"/>
          <w:szCs w:val="20"/>
        </w:rPr>
      </w:pPr>
      <w:r w:rsidRPr="00685B50">
        <w:rPr>
          <w:b/>
          <w:sz w:val="20"/>
          <w:szCs w:val="20"/>
        </w:rPr>
        <w:t>Principe :</w:t>
      </w:r>
    </w:p>
    <w:p w:rsidR="00AC53F2" w:rsidRDefault="00207943" w:rsidP="007A492B">
      <w:pPr>
        <w:pStyle w:val="Sansinterligne"/>
        <w:jc w:val="both"/>
        <w:rPr>
          <w:sz w:val="20"/>
          <w:szCs w:val="20"/>
        </w:rPr>
      </w:pPr>
      <w:r>
        <w:rPr>
          <w:sz w:val="20"/>
          <w:szCs w:val="20"/>
        </w:rPr>
        <w:t>L’enquêteur reste souvent en retrait (psychologue parfois de formation)</w:t>
      </w:r>
      <w:r w:rsidR="009E7494">
        <w:rPr>
          <w:sz w:val="20"/>
          <w:szCs w:val="20"/>
        </w:rPr>
        <w:t>.</w:t>
      </w:r>
      <w:r w:rsidR="00E27506">
        <w:rPr>
          <w:sz w:val="20"/>
          <w:szCs w:val="20"/>
        </w:rPr>
        <w:t xml:space="preserve"> Face à face.</w:t>
      </w:r>
    </w:p>
    <w:p w:rsidR="00DB4FE0" w:rsidRDefault="00DB4FE0" w:rsidP="00DB4FE0">
      <w:pPr>
        <w:pStyle w:val="Sansinterligne"/>
        <w:numPr>
          <w:ilvl w:val="0"/>
          <w:numId w:val="9"/>
        </w:numPr>
        <w:ind w:left="284" w:hanging="284"/>
        <w:jc w:val="both"/>
        <w:rPr>
          <w:sz w:val="20"/>
          <w:szCs w:val="20"/>
        </w:rPr>
      </w:pPr>
      <w:r>
        <w:rPr>
          <w:sz w:val="20"/>
          <w:szCs w:val="20"/>
        </w:rPr>
        <w:t>Entretien non directif ou entretien en profondeur.</w:t>
      </w:r>
    </w:p>
    <w:p w:rsidR="00DB4FE0" w:rsidRDefault="00DB4FE0" w:rsidP="00DB4FE0">
      <w:pPr>
        <w:pStyle w:val="Sansinterligne"/>
        <w:numPr>
          <w:ilvl w:val="0"/>
          <w:numId w:val="9"/>
        </w:numPr>
        <w:ind w:left="284" w:hanging="284"/>
        <w:jc w:val="both"/>
        <w:rPr>
          <w:sz w:val="20"/>
          <w:szCs w:val="20"/>
        </w:rPr>
      </w:pPr>
      <w:r>
        <w:rPr>
          <w:sz w:val="20"/>
          <w:szCs w:val="20"/>
        </w:rPr>
        <w:t>Entretien semi-directif.</w:t>
      </w:r>
    </w:p>
    <w:p w:rsidR="00DB4FE0" w:rsidRDefault="00DB4FE0" w:rsidP="00DB4FE0">
      <w:pPr>
        <w:pStyle w:val="Sansinterligne"/>
        <w:numPr>
          <w:ilvl w:val="0"/>
          <w:numId w:val="9"/>
        </w:numPr>
        <w:ind w:left="284" w:hanging="284"/>
        <w:jc w:val="both"/>
        <w:rPr>
          <w:sz w:val="20"/>
          <w:szCs w:val="20"/>
        </w:rPr>
      </w:pPr>
      <w:r>
        <w:rPr>
          <w:sz w:val="20"/>
          <w:szCs w:val="20"/>
        </w:rPr>
        <w:t>Entretien papier-crayon.</w:t>
      </w:r>
    </w:p>
    <w:p w:rsidR="00DB4FE0" w:rsidRDefault="00DB4FE0" w:rsidP="00DB4FE0">
      <w:pPr>
        <w:pStyle w:val="Sansinterligne"/>
        <w:numPr>
          <w:ilvl w:val="0"/>
          <w:numId w:val="9"/>
        </w:numPr>
        <w:ind w:left="284" w:hanging="284"/>
        <w:jc w:val="both"/>
        <w:rPr>
          <w:sz w:val="20"/>
          <w:szCs w:val="20"/>
        </w:rPr>
      </w:pPr>
      <w:r>
        <w:rPr>
          <w:sz w:val="20"/>
          <w:szCs w:val="20"/>
        </w:rPr>
        <w:t>Entretien triangulaire.</w:t>
      </w:r>
    </w:p>
    <w:p w:rsidR="00DB4FE0" w:rsidRDefault="00DB4FE0" w:rsidP="00DB4FE0">
      <w:pPr>
        <w:pStyle w:val="Sansinterligne"/>
        <w:numPr>
          <w:ilvl w:val="0"/>
          <w:numId w:val="9"/>
        </w:numPr>
        <w:ind w:left="284" w:hanging="284"/>
        <w:jc w:val="both"/>
        <w:rPr>
          <w:sz w:val="20"/>
          <w:szCs w:val="20"/>
        </w:rPr>
      </w:pPr>
      <w:r>
        <w:rPr>
          <w:sz w:val="20"/>
          <w:szCs w:val="20"/>
        </w:rPr>
        <w:t>Entretien par protocole.</w:t>
      </w:r>
    </w:p>
    <w:p w:rsidR="00207943" w:rsidRDefault="00207943" w:rsidP="007A492B">
      <w:pPr>
        <w:pStyle w:val="Sansinterligne"/>
        <w:jc w:val="both"/>
        <w:rPr>
          <w:sz w:val="20"/>
          <w:szCs w:val="20"/>
        </w:rPr>
      </w:pPr>
    </w:p>
    <w:p w:rsidR="00AC53F2" w:rsidRPr="008C655B" w:rsidRDefault="00AC53F2" w:rsidP="007A492B">
      <w:pPr>
        <w:pStyle w:val="Sansinterligne"/>
        <w:jc w:val="both"/>
        <w:rPr>
          <w:b/>
          <w:color w:val="00B050"/>
          <w:sz w:val="20"/>
          <w:szCs w:val="20"/>
        </w:rPr>
      </w:pPr>
      <w:r w:rsidRPr="008C655B">
        <w:rPr>
          <w:b/>
          <w:color w:val="00B050"/>
          <w:sz w:val="20"/>
          <w:szCs w:val="20"/>
        </w:rPr>
        <w:t>OBSERVATOIRES QUALITATIFS</w:t>
      </w:r>
    </w:p>
    <w:p w:rsidR="00AC53F2" w:rsidRDefault="00AC53F2" w:rsidP="007A492B">
      <w:pPr>
        <w:pStyle w:val="Sansinterligne"/>
        <w:jc w:val="both"/>
        <w:rPr>
          <w:sz w:val="20"/>
          <w:szCs w:val="20"/>
        </w:rPr>
      </w:pPr>
    </w:p>
    <w:p w:rsidR="00AC53F2" w:rsidRPr="008C655B" w:rsidRDefault="00AC53F2" w:rsidP="007A492B">
      <w:pPr>
        <w:pStyle w:val="Sansinterligne"/>
        <w:jc w:val="both"/>
        <w:rPr>
          <w:b/>
          <w:color w:val="00B050"/>
          <w:sz w:val="20"/>
          <w:szCs w:val="20"/>
        </w:rPr>
      </w:pPr>
      <w:r w:rsidRPr="008C655B">
        <w:rPr>
          <w:b/>
          <w:color w:val="00B050"/>
          <w:sz w:val="20"/>
          <w:szCs w:val="20"/>
        </w:rPr>
        <w:t>OBSERVATION DIRECTE ET OBSERVATION ETHNOGRAPHIQUE</w:t>
      </w:r>
    </w:p>
    <w:p w:rsidR="00AC53F2" w:rsidRDefault="00AC53F2" w:rsidP="007A492B">
      <w:pPr>
        <w:pStyle w:val="Sansinterligne"/>
        <w:jc w:val="both"/>
        <w:rPr>
          <w:sz w:val="20"/>
          <w:szCs w:val="20"/>
        </w:rPr>
      </w:pPr>
    </w:p>
    <w:p w:rsidR="00AC53F2" w:rsidRPr="00685B50" w:rsidRDefault="00AC53F2" w:rsidP="007A492B">
      <w:pPr>
        <w:pStyle w:val="Sansinterligne"/>
        <w:jc w:val="both"/>
        <w:rPr>
          <w:b/>
          <w:sz w:val="20"/>
          <w:szCs w:val="20"/>
        </w:rPr>
      </w:pPr>
      <w:r w:rsidRPr="00685B50">
        <w:rPr>
          <w:b/>
          <w:sz w:val="20"/>
          <w:szCs w:val="20"/>
        </w:rPr>
        <w:t>Principe :</w:t>
      </w:r>
    </w:p>
    <w:p w:rsidR="00AC53F2" w:rsidRDefault="00DF7C8E" w:rsidP="007A492B">
      <w:pPr>
        <w:pStyle w:val="Sansinterligne"/>
        <w:jc w:val="both"/>
        <w:rPr>
          <w:sz w:val="20"/>
          <w:szCs w:val="20"/>
        </w:rPr>
      </w:pPr>
      <w:r>
        <w:rPr>
          <w:sz w:val="20"/>
          <w:szCs w:val="20"/>
        </w:rPr>
        <w:t>Au lieu de demander au consommateur de décrire son comportement, celui-ci est observé directement, en général par une personne formée spécifiquement à ce type d’observation (ethnographe).</w:t>
      </w:r>
    </w:p>
    <w:p w:rsidR="00DF7C8E" w:rsidRDefault="00DF7C8E" w:rsidP="007A492B">
      <w:pPr>
        <w:pStyle w:val="Sansinterligne"/>
        <w:jc w:val="both"/>
        <w:rPr>
          <w:sz w:val="20"/>
          <w:szCs w:val="20"/>
        </w:rPr>
      </w:pPr>
      <w:r>
        <w:rPr>
          <w:sz w:val="20"/>
          <w:szCs w:val="20"/>
        </w:rPr>
        <w:t>L’observation peut avoir lieu en situation naturelle ou en situation de laboratoire. Elle peut avoir lieu en toute discrétion (glace sans tain, caméra invisible) ou au contraire faire intervenir activement l’observateur (interview in situ).</w:t>
      </w:r>
    </w:p>
    <w:p w:rsidR="0075621E" w:rsidRDefault="0075621E" w:rsidP="007A492B">
      <w:pPr>
        <w:pStyle w:val="Sansinterligne"/>
        <w:jc w:val="both"/>
        <w:rPr>
          <w:sz w:val="20"/>
          <w:szCs w:val="20"/>
        </w:rPr>
      </w:pPr>
    </w:p>
    <w:p w:rsidR="00AC53F2" w:rsidRPr="008C655B" w:rsidRDefault="00AC53F2" w:rsidP="007A492B">
      <w:pPr>
        <w:pStyle w:val="Sansinterligne"/>
        <w:jc w:val="both"/>
        <w:rPr>
          <w:b/>
          <w:color w:val="00B050"/>
          <w:sz w:val="20"/>
          <w:szCs w:val="20"/>
        </w:rPr>
      </w:pPr>
      <w:r w:rsidRPr="008C655B">
        <w:rPr>
          <w:b/>
          <w:color w:val="00B050"/>
          <w:sz w:val="20"/>
          <w:szCs w:val="20"/>
        </w:rPr>
        <w:t>TECHNIQUES PROJECTIVES</w:t>
      </w:r>
    </w:p>
    <w:p w:rsidR="00AC53F2" w:rsidRDefault="00AC53F2" w:rsidP="007A492B">
      <w:pPr>
        <w:pStyle w:val="Sansinterligne"/>
        <w:jc w:val="both"/>
        <w:rPr>
          <w:sz w:val="20"/>
          <w:szCs w:val="20"/>
        </w:rPr>
      </w:pPr>
    </w:p>
    <w:p w:rsidR="00AC53F2" w:rsidRPr="00685B50" w:rsidRDefault="00AC53F2" w:rsidP="007A492B">
      <w:pPr>
        <w:pStyle w:val="Sansinterligne"/>
        <w:jc w:val="both"/>
        <w:rPr>
          <w:b/>
          <w:sz w:val="20"/>
          <w:szCs w:val="20"/>
        </w:rPr>
      </w:pPr>
      <w:r w:rsidRPr="00685B50">
        <w:rPr>
          <w:b/>
          <w:sz w:val="20"/>
          <w:szCs w:val="20"/>
        </w:rPr>
        <w:t>Objectif</w:t>
      </w:r>
      <w:r w:rsidR="00685B50">
        <w:rPr>
          <w:b/>
          <w:sz w:val="20"/>
          <w:szCs w:val="20"/>
        </w:rPr>
        <w:t> :</w:t>
      </w:r>
    </w:p>
    <w:p w:rsidR="00AC53F2" w:rsidRDefault="006F0624" w:rsidP="007A492B">
      <w:pPr>
        <w:pStyle w:val="Sansinterligne"/>
        <w:jc w:val="both"/>
        <w:rPr>
          <w:sz w:val="20"/>
          <w:szCs w:val="20"/>
        </w:rPr>
      </w:pPr>
      <w:r>
        <w:rPr>
          <w:sz w:val="20"/>
          <w:szCs w:val="20"/>
        </w:rPr>
        <w:t xml:space="preserve">Les techniques projectives permettent de découvrir les attitudes et motivations des individus, et ce en contournant leurs barrières conscientes (liées à la méfiance, à la gêne…) et inconsciente. Le principal procédé consiste à leur faire endosser leurs pensées et sentiments à un autre individu, réel ou fictif. Certains instituts </w:t>
      </w:r>
      <w:r>
        <w:rPr>
          <w:sz w:val="20"/>
          <w:szCs w:val="20"/>
        </w:rPr>
        <w:lastRenderedPageBreak/>
        <w:t>vont plus loin et pratiquent, par exemple, l’interview sous hypnose, toujours dans le même but : faire émerger les pulsions profondes, les véritables motivations des comportements.</w:t>
      </w:r>
    </w:p>
    <w:p w:rsidR="00CA6E78" w:rsidRDefault="00CA6E78" w:rsidP="007A492B">
      <w:pPr>
        <w:pStyle w:val="Sansinterligne"/>
        <w:jc w:val="both"/>
        <w:rPr>
          <w:sz w:val="20"/>
          <w:szCs w:val="20"/>
        </w:rPr>
      </w:pPr>
    </w:p>
    <w:p w:rsidR="00AC53F2" w:rsidRPr="004B76DC" w:rsidRDefault="00CA6E78" w:rsidP="004B76DC">
      <w:pPr>
        <w:pStyle w:val="Sansinterligne"/>
        <w:jc w:val="center"/>
        <w:rPr>
          <w:b/>
          <w:color w:val="FF0000"/>
          <w:sz w:val="26"/>
          <w:szCs w:val="26"/>
        </w:rPr>
      </w:pPr>
      <w:r w:rsidRPr="004B76DC">
        <w:rPr>
          <w:b/>
          <w:color w:val="FF0000"/>
          <w:sz w:val="26"/>
          <w:szCs w:val="26"/>
        </w:rPr>
        <w:t>Outils de recueil quantitatifs</w:t>
      </w:r>
    </w:p>
    <w:p w:rsidR="00CA6E78" w:rsidRDefault="00CA6E78" w:rsidP="007A492B">
      <w:pPr>
        <w:pStyle w:val="Sansinterligne"/>
        <w:jc w:val="both"/>
        <w:rPr>
          <w:sz w:val="20"/>
          <w:szCs w:val="20"/>
        </w:rPr>
      </w:pPr>
    </w:p>
    <w:p w:rsidR="00CA6E78" w:rsidRPr="004B76DC" w:rsidRDefault="00CA6E78" w:rsidP="007A492B">
      <w:pPr>
        <w:pStyle w:val="Sansinterligne"/>
        <w:jc w:val="both"/>
        <w:rPr>
          <w:b/>
          <w:color w:val="00B050"/>
          <w:sz w:val="20"/>
          <w:szCs w:val="20"/>
        </w:rPr>
      </w:pPr>
      <w:r w:rsidRPr="004B76DC">
        <w:rPr>
          <w:b/>
          <w:color w:val="00B050"/>
          <w:sz w:val="20"/>
          <w:szCs w:val="20"/>
        </w:rPr>
        <w:t>FACE A FACE</w:t>
      </w:r>
    </w:p>
    <w:p w:rsidR="00CA6E78" w:rsidRDefault="00CA6E78" w:rsidP="007A492B">
      <w:pPr>
        <w:pStyle w:val="Sansinterligne"/>
        <w:jc w:val="both"/>
        <w:rPr>
          <w:sz w:val="20"/>
          <w:szCs w:val="20"/>
        </w:rPr>
      </w:pPr>
    </w:p>
    <w:p w:rsidR="00CA6E78" w:rsidRPr="006D4C4C" w:rsidRDefault="00CA6E78" w:rsidP="007A492B">
      <w:pPr>
        <w:pStyle w:val="Sansinterligne"/>
        <w:jc w:val="both"/>
        <w:rPr>
          <w:b/>
          <w:sz w:val="20"/>
          <w:szCs w:val="20"/>
        </w:rPr>
      </w:pPr>
      <w:r w:rsidRPr="006D4C4C">
        <w:rPr>
          <w:b/>
          <w:sz w:val="20"/>
          <w:szCs w:val="20"/>
        </w:rPr>
        <w:t>Lieu de recueil :</w:t>
      </w:r>
    </w:p>
    <w:p w:rsidR="00CA6E78" w:rsidRDefault="00CA6E78" w:rsidP="0005306C">
      <w:pPr>
        <w:pStyle w:val="Sansinterligne"/>
        <w:numPr>
          <w:ilvl w:val="0"/>
          <w:numId w:val="10"/>
        </w:numPr>
        <w:ind w:left="284" w:hanging="284"/>
        <w:jc w:val="both"/>
        <w:rPr>
          <w:sz w:val="20"/>
          <w:szCs w:val="20"/>
        </w:rPr>
      </w:pPr>
      <w:r>
        <w:rPr>
          <w:sz w:val="20"/>
          <w:szCs w:val="20"/>
        </w:rPr>
        <w:t>A domicile</w:t>
      </w:r>
      <w:r w:rsidR="00063A2E">
        <w:rPr>
          <w:sz w:val="20"/>
          <w:szCs w:val="20"/>
        </w:rPr>
        <w:t xml:space="preserve"> pour les études complexes.</w:t>
      </w:r>
    </w:p>
    <w:p w:rsidR="00CA6E78" w:rsidRDefault="00CA6E78" w:rsidP="0005306C">
      <w:pPr>
        <w:pStyle w:val="Sansinterligne"/>
        <w:numPr>
          <w:ilvl w:val="0"/>
          <w:numId w:val="10"/>
        </w:numPr>
        <w:ind w:left="284" w:hanging="284"/>
        <w:jc w:val="both"/>
        <w:rPr>
          <w:sz w:val="20"/>
          <w:szCs w:val="20"/>
        </w:rPr>
      </w:pPr>
      <w:r>
        <w:rPr>
          <w:sz w:val="20"/>
          <w:szCs w:val="20"/>
        </w:rPr>
        <w:t>En salle</w:t>
      </w:r>
      <w:r w:rsidR="002C4DEF">
        <w:rPr>
          <w:sz w:val="20"/>
          <w:szCs w:val="20"/>
        </w:rPr>
        <w:t>.</w:t>
      </w:r>
    </w:p>
    <w:p w:rsidR="00CA6E78" w:rsidRDefault="00CA6E78" w:rsidP="0005306C">
      <w:pPr>
        <w:pStyle w:val="Sansinterligne"/>
        <w:numPr>
          <w:ilvl w:val="0"/>
          <w:numId w:val="10"/>
        </w:numPr>
        <w:ind w:left="284" w:hanging="284"/>
        <w:jc w:val="both"/>
        <w:rPr>
          <w:sz w:val="20"/>
          <w:szCs w:val="20"/>
        </w:rPr>
      </w:pPr>
      <w:r>
        <w:rPr>
          <w:sz w:val="20"/>
          <w:szCs w:val="20"/>
        </w:rPr>
        <w:t>Dans la rue</w:t>
      </w:r>
      <w:r w:rsidR="002C4DEF">
        <w:rPr>
          <w:sz w:val="20"/>
          <w:szCs w:val="20"/>
        </w:rPr>
        <w:t>.</w:t>
      </w:r>
    </w:p>
    <w:p w:rsidR="00CA6E78" w:rsidRDefault="00CA6E78" w:rsidP="007A492B">
      <w:pPr>
        <w:pStyle w:val="Sansinterligne"/>
        <w:jc w:val="both"/>
        <w:rPr>
          <w:sz w:val="20"/>
          <w:szCs w:val="20"/>
        </w:rPr>
      </w:pPr>
    </w:p>
    <w:p w:rsidR="00CA6E78" w:rsidRPr="006D4C4C" w:rsidRDefault="00CA6E78" w:rsidP="007A492B">
      <w:pPr>
        <w:pStyle w:val="Sansinterligne"/>
        <w:jc w:val="both"/>
        <w:rPr>
          <w:b/>
          <w:sz w:val="20"/>
          <w:szCs w:val="20"/>
        </w:rPr>
      </w:pPr>
      <w:r w:rsidRPr="006D4C4C">
        <w:rPr>
          <w:b/>
          <w:sz w:val="20"/>
          <w:szCs w:val="20"/>
        </w:rPr>
        <w:t>Avantages :</w:t>
      </w:r>
    </w:p>
    <w:p w:rsidR="00CA6E78" w:rsidRDefault="00381A9A" w:rsidP="007A492B">
      <w:pPr>
        <w:pStyle w:val="Sansinterligne"/>
        <w:jc w:val="both"/>
        <w:rPr>
          <w:sz w:val="20"/>
          <w:szCs w:val="20"/>
        </w:rPr>
      </w:pPr>
      <w:r>
        <w:rPr>
          <w:sz w:val="20"/>
          <w:szCs w:val="20"/>
        </w:rPr>
        <w:t>Présenter un matériel.</w:t>
      </w:r>
    </w:p>
    <w:p w:rsidR="00381A9A" w:rsidRDefault="00381A9A" w:rsidP="007A492B">
      <w:pPr>
        <w:pStyle w:val="Sansinterligne"/>
        <w:jc w:val="both"/>
        <w:rPr>
          <w:sz w:val="20"/>
          <w:szCs w:val="20"/>
        </w:rPr>
      </w:pPr>
    </w:p>
    <w:p w:rsidR="00CA6E78" w:rsidRPr="006D4C4C" w:rsidRDefault="00CA6E78" w:rsidP="007A492B">
      <w:pPr>
        <w:pStyle w:val="Sansinterligne"/>
        <w:jc w:val="both"/>
        <w:rPr>
          <w:b/>
          <w:sz w:val="20"/>
          <w:szCs w:val="20"/>
        </w:rPr>
      </w:pPr>
      <w:r w:rsidRPr="006D4C4C">
        <w:rPr>
          <w:b/>
          <w:sz w:val="20"/>
          <w:szCs w:val="20"/>
        </w:rPr>
        <w:t>Limites :</w:t>
      </w:r>
    </w:p>
    <w:p w:rsidR="00CA6E78" w:rsidRDefault="001B1308" w:rsidP="00441249">
      <w:pPr>
        <w:pStyle w:val="Sansinterligne"/>
        <w:numPr>
          <w:ilvl w:val="0"/>
          <w:numId w:val="12"/>
        </w:numPr>
        <w:ind w:left="284" w:hanging="284"/>
        <w:jc w:val="both"/>
        <w:rPr>
          <w:sz w:val="20"/>
          <w:szCs w:val="20"/>
        </w:rPr>
      </w:pPr>
      <w:r>
        <w:rPr>
          <w:sz w:val="20"/>
          <w:szCs w:val="20"/>
        </w:rPr>
        <w:t>Zone géographique</w:t>
      </w:r>
      <w:r w:rsidR="00573E7A">
        <w:rPr>
          <w:sz w:val="20"/>
          <w:szCs w:val="20"/>
        </w:rPr>
        <w:t>.</w:t>
      </w:r>
    </w:p>
    <w:p w:rsidR="00573E7A" w:rsidRDefault="00573E7A" w:rsidP="00441249">
      <w:pPr>
        <w:pStyle w:val="Sansinterligne"/>
        <w:numPr>
          <w:ilvl w:val="0"/>
          <w:numId w:val="12"/>
        </w:numPr>
        <w:ind w:left="284" w:hanging="284"/>
        <w:jc w:val="both"/>
        <w:rPr>
          <w:sz w:val="20"/>
          <w:szCs w:val="20"/>
        </w:rPr>
      </w:pPr>
      <w:r>
        <w:rPr>
          <w:sz w:val="20"/>
          <w:szCs w:val="20"/>
        </w:rPr>
        <w:t>Difficulté de contrôle du travail.</w:t>
      </w:r>
    </w:p>
    <w:p w:rsidR="00523D2C" w:rsidRDefault="00F24161" w:rsidP="00441249">
      <w:pPr>
        <w:pStyle w:val="Sansinterligne"/>
        <w:numPr>
          <w:ilvl w:val="0"/>
          <w:numId w:val="12"/>
        </w:numPr>
        <w:ind w:left="284" w:hanging="284"/>
        <w:jc w:val="both"/>
        <w:rPr>
          <w:sz w:val="20"/>
          <w:szCs w:val="20"/>
        </w:rPr>
      </w:pPr>
      <w:r>
        <w:rPr>
          <w:sz w:val="20"/>
          <w:szCs w:val="20"/>
        </w:rPr>
        <w:t>Réseau d’enquêteurs professionnels.</w:t>
      </w:r>
    </w:p>
    <w:p w:rsidR="002D6B8A" w:rsidRDefault="002D6B8A" w:rsidP="007A492B">
      <w:pPr>
        <w:pStyle w:val="Sansinterligne"/>
        <w:jc w:val="both"/>
        <w:rPr>
          <w:sz w:val="20"/>
          <w:szCs w:val="20"/>
        </w:rPr>
      </w:pPr>
    </w:p>
    <w:p w:rsidR="00CA6E78" w:rsidRPr="004B76DC" w:rsidRDefault="00CA6E78" w:rsidP="007A492B">
      <w:pPr>
        <w:pStyle w:val="Sansinterligne"/>
        <w:jc w:val="both"/>
        <w:rPr>
          <w:b/>
          <w:color w:val="00B050"/>
          <w:sz w:val="20"/>
          <w:szCs w:val="20"/>
        </w:rPr>
      </w:pPr>
      <w:r w:rsidRPr="004B76DC">
        <w:rPr>
          <w:b/>
          <w:color w:val="00B050"/>
          <w:sz w:val="20"/>
          <w:szCs w:val="20"/>
        </w:rPr>
        <w:t>TELEPHONE</w:t>
      </w:r>
    </w:p>
    <w:p w:rsidR="00CA6E78" w:rsidRDefault="00CA6E78" w:rsidP="007A492B">
      <w:pPr>
        <w:pStyle w:val="Sansinterligne"/>
        <w:jc w:val="both"/>
        <w:rPr>
          <w:sz w:val="20"/>
          <w:szCs w:val="20"/>
        </w:rPr>
      </w:pPr>
    </w:p>
    <w:p w:rsidR="00CA6E78" w:rsidRPr="006D4C4C" w:rsidRDefault="00CA6E78" w:rsidP="007A492B">
      <w:pPr>
        <w:pStyle w:val="Sansinterligne"/>
        <w:jc w:val="both"/>
        <w:rPr>
          <w:b/>
          <w:sz w:val="20"/>
          <w:szCs w:val="20"/>
        </w:rPr>
      </w:pPr>
      <w:r w:rsidRPr="006D4C4C">
        <w:rPr>
          <w:b/>
          <w:sz w:val="20"/>
          <w:szCs w:val="20"/>
        </w:rPr>
        <w:t>Avantages :</w:t>
      </w:r>
    </w:p>
    <w:p w:rsidR="00CA6E78" w:rsidRDefault="00CA6E78" w:rsidP="00441249">
      <w:pPr>
        <w:pStyle w:val="Sansinterligne"/>
        <w:numPr>
          <w:ilvl w:val="0"/>
          <w:numId w:val="13"/>
        </w:numPr>
        <w:ind w:left="284" w:hanging="284"/>
        <w:jc w:val="both"/>
        <w:rPr>
          <w:sz w:val="20"/>
          <w:szCs w:val="20"/>
        </w:rPr>
      </w:pPr>
      <w:r>
        <w:rPr>
          <w:sz w:val="20"/>
          <w:szCs w:val="20"/>
        </w:rPr>
        <w:t>Méthode plus rapide.</w:t>
      </w:r>
    </w:p>
    <w:p w:rsidR="00CA6E78" w:rsidRDefault="00CA6E78" w:rsidP="00441249">
      <w:pPr>
        <w:pStyle w:val="Sansinterligne"/>
        <w:numPr>
          <w:ilvl w:val="0"/>
          <w:numId w:val="13"/>
        </w:numPr>
        <w:ind w:left="284" w:hanging="284"/>
        <w:jc w:val="both"/>
        <w:rPr>
          <w:sz w:val="20"/>
          <w:szCs w:val="20"/>
        </w:rPr>
      </w:pPr>
      <w:r>
        <w:rPr>
          <w:sz w:val="20"/>
          <w:szCs w:val="20"/>
        </w:rPr>
        <w:t>Marge zone géographique.</w:t>
      </w:r>
    </w:p>
    <w:p w:rsidR="008E6ED7" w:rsidRDefault="008E6ED7" w:rsidP="00441249">
      <w:pPr>
        <w:pStyle w:val="Sansinterligne"/>
        <w:numPr>
          <w:ilvl w:val="0"/>
          <w:numId w:val="13"/>
        </w:numPr>
        <w:ind w:left="284" w:hanging="284"/>
        <w:jc w:val="both"/>
        <w:rPr>
          <w:sz w:val="20"/>
          <w:szCs w:val="20"/>
        </w:rPr>
      </w:pPr>
      <w:r>
        <w:rPr>
          <w:sz w:val="20"/>
          <w:szCs w:val="20"/>
        </w:rPr>
        <w:t>Facilite le contrôle des enquêteurs.</w:t>
      </w:r>
    </w:p>
    <w:p w:rsidR="00117533" w:rsidRDefault="00117533" w:rsidP="007A492B">
      <w:pPr>
        <w:pStyle w:val="Sansinterligne"/>
        <w:jc w:val="both"/>
        <w:rPr>
          <w:sz w:val="20"/>
          <w:szCs w:val="20"/>
        </w:rPr>
      </w:pPr>
    </w:p>
    <w:p w:rsidR="00117533" w:rsidRPr="006D4C4C" w:rsidRDefault="00117533" w:rsidP="007A492B">
      <w:pPr>
        <w:pStyle w:val="Sansinterligne"/>
        <w:jc w:val="both"/>
        <w:rPr>
          <w:b/>
          <w:sz w:val="20"/>
          <w:szCs w:val="20"/>
        </w:rPr>
      </w:pPr>
      <w:r w:rsidRPr="006D4C4C">
        <w:rPr>
          <w:b/>
          <w:sz w:val="20"/>
          <w:szCs w:val="20"/>
        </w:rPr>
        <w:t>Limites :</w:t>
      </w:r>
    </w:p>
    <w:p w:rsidR="00117533" w:rsidRDefault="00117533" w:rsidP="00BF04EA">
      <w:pPr>
        <w:pStyle w:val="Sansinterligne"/>
        <w:numPr>
          <w:ilvl w:val="0"/>
          <w:numId w:val="14"/>
        </w:numPr>
        <w:ind w:left="284" w:hanging="284"/>
        <w:jc w:val="both"/>
        <w:rPr>
          <w:sz w:val="20"/>
          <w:szCs w:val="20"/>
        </w:rPr>
      </w:pPr>
      <w:r>
        <w:rPr>
          <w:sz w:val="20"/>
          <w:szCs w:val="20"/>
        </w:rPr>
        <w:t>Sujets sensibles.</w:t>
      </w:r>
    </w:p>
    <w:p w:rsidR="00117533" w:rsidRDefault="00117533" w:rsidP="00BF04EA">
      <w:pPr>
        <w:pStyle w:val="Sansinterligne"/>
        <w:numPr>
          <w:ilvl w:val="0"/>
          <w:numId w:val="14"/>
        </w:numPr>
        <w:ind w:left="284" w:hanging="284"/>
        <w:jc w:val="both"/>
        <w:rPr>
          <w:sz w:val="20"/>
          <w:szCs w:val="20"/>
        </w:rPr>
      </w:pPr>
      <w:r>
        <w:rPr>
          <w:sz w:val="20"/>
          <w:szCs w:val="20"/>
        </w:rPr>
        <w:t>Risques de biais d’échantillon.</w:t>
      </w:r>
    </w:p>
    <w:p w:rsidR="00CC2A39" w:rsidRDefault="00CC2A39" w:rsidP="007A492B">
      <w:pPr>
        <w:pStyle w:val="Sansinterligne"/>
        <w:jc w:val="both"/>
        <w:rPr>
          <w:sz w:val="20"/>
          <w:szCs w:val="20"/>
        </w:rPr>
      </w:pPr>
    </w:p>
    <w:p w:rsidR="00CC2A39" w:rsidRPr="004B76DC" w:rsidRDefault="00D91B2C" w:rsidP="007A492B">
      <w:pPr>
        <w:pStyle w:val="Sansinterligne"/>
        <w:jc w:val="both"/>
        <w:rPr>
          <w:b/>
          <w:color w:val="00B050"/>
          <w:sz w:val="20"/>
          <w:szCs w:val="20"/>
        </w:rPr>
      </w:pPr>
      <w:r w:rsidRPr="004B76DC">
        <w:rPr>
          <w:b/>
          <w:color w:val="00B050"/>
          <w:sz w:val="20"/>
          <w:szCs w:val="20"/>
        </w:rPr>
        <w:t>POSTAL</w:t>
      </w:r>
    </w:p>
    <w:p w:rsidR="00D91B2C" w:rsidRDefault="00D91B2C" w:rsidP="007A492B">
      <w:pPr>
        <w:pStyle w:val="Sansinterligne"/>
        <w:jc w:val="both"/>
        <w:rPr>
          <w:sz w:val="20"/>
          <w:szCs w:val="20"/>
        </w:rPr>
      </w:pPr>
    </w:p>
    <w:p w:rsidR="00D91B2C" w:rsidRPr="006D4C4C" w:rsidRDefault="00D91B2C" w:rsidP="007A492B">
      <w:pPr>
        <w:pStyle w:val="Sansinterligne"/>
        <w:jc w:val="both"/>
        <w:rPr>
          <w:b/>
          <w:sz w:val="20"/>
          <w:szCs w:val="20"/>
        </w:rPr>
      </w:pPr>
      <w:r w:rsidRPr="006D4C4C">
        <w:rPr>
          <w:b/>
          <w:sz w:val="20"/>
          <w:szCs w:val="20"/>
        </w:rPr>
        <w:t>Limites :</w:t>
      </w:r>
    </w:p>
    <w:p w:rsidR="00D91B2C" w:rsidRDefault="00D91B2C" w:rsidP="00225E15">
      <w:pPr>
        <w:pStyle w:val="Sansinterligne"/>
        <w:numPr>
          <w:ilvl w:val="0"/>
          <w:numId w:val="15"/>
        </w:numPr>
        <w:ind w:left="284" w:hanging="284"/>
        <w:jc w:val="both"/>
        <w:rPr>
          <w:sz w:val="20"/>
          <w:szCs w:val="20"/>
        </w:rPr>
      </w:pPr>
      <w:r>
        <w:rPr>
          <w:sz w:val="20"/>
          <w:szCs w:val="20"/>
        </w:rPr>
        <w:t>Lenteur des remontées.</w:t>
      </w:r>
    </w:p>
    <w:p w:rsidR="00D91B2C" w:rsidRDefault="00D91B2C" w:rsidP="00225E15">
      <w:pPr>
        <w:pStyle w:val="Sansinterligne"/>
        <w:numPr>
          <w:ilvl w:val="0"/>
          <w:numId w:val="15"/>
        </w:numPr>
        <w:ind w:left="284" w:hanging="284"/>
        <w:jc w:val="both"/>
        <w:rPr>
          <w:sz w:val="20"/>
          <w:szCs w:val="20"/>
        </w:rPr>
      </w:pPr>
      <w:r>
        <w:rPr>
          <w:sz w:val="20"/>
          <w:szCs w:val="20"/>
        </w:rPr>
        <w:t>Taux de réponse assez faible</w:t>
      </w:r>
      <w:r w:rsidR="00DC1599">
        <w:rPr>
          <w:sz w:val="20"/>
          <w:szCs w:val="20"/>
        </w:rPr>
        <w:t xml:space="preserve"> (4 ou 5%)</w:t>
      </w:r>
      <w:r>
        <w:rPr>
          <w:sz w:val="20"/>
          <w:szCs w:val="20"/>
        </w:rPr>
        <w:t>.</w:t>
      </w:r>
    </w:p>
    <w:p w:rsidR="00463973" w:rsidRDefault="00463973" w:rsidP="007A492B">
      <w:pPr>
        <w:pStyle w:val="Sansinterligne"/>
        <w:jc w:val="both"/>
        <w:rPr>
          <w:sz w:val="20"/>
          <w:szCs w:val="20"/>
        </w:rPr>
      </w:pPr>
    </w:p>
    <w:p w:rsidR="00463973" w:rsidRPr="004B76DC" w:rsidRDefault="00463973" w:rsidP="007A492B">
      <w:pPr>
        <w:pStyle w:val="Sansinterligne"/>
        <w:jc w:val="both"/>
        <w:rPr>
          <w:b/>
          <w:color w:val="00B050"/>
          <w:sz w:val="20"/>
          <w:szCs w:val="20"/>
        </w:rPr>
      </w:pPr>
      <w:r w:rsidRPr="004B76DC">
        <w:rPr>
          <w:b/>
          <w:color w:val="00B050"/>
          <w:sz w:val="20"/>
          <w:szCs w:val="20"/>
        </w:rPr>
        <w:t>TELEPHONE PORTABLE</w:t>
      </w:r>
    </w:p>
    <w:p w:rsidR="00463973" w:rsidRDefault="00463973" w:rsidP="007A492B">
      <w:pPr>
        <w:pStyle w:val="Sansinterligne"/>
        <w:jc w:val="both"/>
        <w:rPr>
          <w:sz w:val="20"/>
          <w:szCs w:val="20"/>
        </w:rPr>
      </w:pPr>
    </w:p>
    <w:p w:rsidR="00463973" w:rsidRPr="004B76DC" w:rsidRDefault="00463973" w:rsidP="00463973">
      <w:pPr>
        <w:pStyle w:val="Sansinterligne"/>
        <w:jc w:val="both"/>
        <w:rPr>
          <w:b/>
          <w:color w:val="00B050"/>
          <w:sz w:val="20"/>
          <w:szCs w:val="20"/>
        </w:rPr>
      </w:pPr>
      <w:r w:rsidRPr="004B76DC">
        <w:rPr>
          <w:b/>
          <w:color w:val="00B050"/>
          <w:sz w:val="20"/>
          <w:szCs w:val="20"/>
        </w:rPr>
        <w:t>INTERNET</w:t>
      </w:r>
    </w:p>
    <w:p w:rsidR="00463973" w:rsidRDefault="00463973" w:rsidP="00463973">
      <w:pPr>
        <w:pStyle w:val="Sansinterligne"/>
        <w:jc w:val="both"/>
        <w:rPr>
          <w:sz w:val="20"/>
          <w:szCs w:val="20"/>
        </w:rPr>
      </w:pPr>
    </w:p>
    <w:p w:rsidR="00463973" w:rsidRPr="006D4C4C" w:rsidRDefault="00463973" w:rsidP="00463973">
      <w:pPr>
        <w:pStyle w:val="Sansinterligne"/>
        <w:jc w:val="both"/>
        <w:rPr>
          <w:b/>
          <w:sz w:val="20"/>
          <w:szCs w:val="20"/>
        </w:rPr>
      </w:pPr>
      <w:r w:rsidRPr="006D4C4C">
        <w:rPr>
          <w:b/>
          <w:sz w:val="20"/>
          <w:szCs w:val="20"/>
        </w:rPr>
        <w:t>Avantages :</w:t>
      </w:r>
    </w:p>
    <w:p w:rsidR="00463973" w:rsidRDefault="00463973" w:rsidP="00DF4841">
      <w:pPr>
        <w:pStyle w:val="Sansinterligne"/>
        <w:numPr>
          <w:ilvl w:val="0"/>
          <w:numId w:val="16"/>
        </w:numPr>
        <w:ind w:left="284" w:hanging="284"/>
        <w:jc w:val="both"/>
        <w:rPr>
          <w:sz w:val="20"/>
          <w:szCs w:val="20"/>
        </w:rPr>
      </w:pPr>
      <w:r>
        <w:rPr>
          <w:sz w:val="20"/>
          <w:szCs w:val="20"/>
        </w:rPr>
        <w:t>Récupérer des données de façon instantanée.</w:t>
      </w:r>
    </w:p>
    <w:p w:rsidR="00463973" w:rsidRDefault="00463973" w:rsidP="00DF4841">
      <w:pPr>
        <w:pStyle w:val="Sansinterligne"/>
        <w:numPr>
          <w:ilvl w:val="0"/>
          <w:numId w:val="16"/>
        </w:numPr>
        <w:ind w:left="284" w:hanging="284"/>
        <w:jc w:val="both"/>
        <w:rPr>
          <w:sz w:val="20"/>
          <w:szCs w:val="20"/>
        </w:rPr>
      </w:pPr>
      <w:r>
        <w:rPr>
          <w:sz w:val="20"/>
          <w:szCs w:val="20"/>
        </w:rPr>
        <w:t>Mondialisation de l’échantillon.</w:t>
      </w:r>
    </w:p>
    <w:p w:rsidR="00463973" w:rsidRDefault="00B27F84" w:rsidP="00DF4841">
      <w:pPr>
        <w:pStyle w:val="Sansinterligne"/>
        <w:numPr>
          <w:ilvl w:val="0"/>
          <w:numId w:val="16"/>
        </w:numPr>
        <w:ind w:left="284" w:hanging="284"/>
        <w:jc w:val="both"/>
        <w:rPr>
          <w:sz w:val="20"/>
          <w:szCs w:val="20"/>
        </w:rPr>
      </w:pPr>
      <w:r>
        <w:rPr>
          <w:sz w:val="20"/>
          <w:szCs w:val="20"/>
        </w:rPr>
        <w:t>Plusieurs langues.</w:t>
      </w:r>
    </w:p>
    <w:p w:rsidR="00EF2A49" w:rsidRDefault="00EF2A49" w:rsidP="00463973">
      <w:pPr>
        <w:pStyle w:val="Sansinterligne"/>
        <w:jc w:val="both"/>
        <w:rPr>
          <w:sz w:val="20"/>
          <w:szCs w:val="20"/>
        </w:rPr>
      </w:pPr>
    </w:p>
    <w:p w:rsidR="00EF2A49" w:rsidRPr="006D4C4C" w:rsidRDefault="00EF2A49" w:rsidP="00463973">
      <w:pPr>
        <w:pStyle w:val="Sansinterligne"/>
        <w:jc w:val="both"/>
        <w:rPr>
          <w:b/>
          <w:sz w:val="20"/>
          <w:szCs w:val="20"/>
        </w:rPr>
      </w:pPr>
      <w:r w:rsidRPr="006D4C4C">
        <w:rPr>
          <w:b/>
          <w:sz w:val="20"/>
          <w:szCs w:val="20"/>
        </w:rPr>
        <w:t>Limites :</w:t>
      </w:r>
    </w:p>
    <w:p w:rsidR="00EF2A49" w:rsidRDefault="008D68B7" w:rsidP="00DF4841">
      <w:pPr>
        <w:pStyle w:val="Sansinterligne"/>
        <w:numPr>
          <w:ilvl w:val="0"/>
          <w:numId w:val="17"/>
        </w:numPr>
        <w:ind w:left="284" w:hanging="284"/>
        <w:jc w:val="both"/>
        <w:rPr>
          <w:sz w:val="20"/>
          <w:szCs w:val="20"/>
        </w:rPr>
      </w:pPr>
      <w:r>
        <w:rPr>
          <w:sz w:val="20"/>
          <w:szCs w:val="20"/>
        </w:rPr>
        <w:t>Représentation totale.</w:t>
      </w:r>
    </w:p>
    <w:p w:rsidR="008D68B7" w:rsidRDefault="008D68B7" w:rsidP="00DF4841">
      <w:pPr>
        <w:pStyle w:val="Sansinterligne"/>
        <w:numPr>
          <w:ilvl w:val="0"/>
          <w:numId w:val="17"/>
        </w:numPr>
        <w:ind w:left="284" w:hanging="284"/>
        <w:jc w:val="both"/>
        <w:rPr>
          <w:sz w:val="20"/>
          <w:szCs w:val="20"/>
        </w:rPr>
      </w:pPr>
      <w:r>
        <w:rPr>
          <w:sz w:val="20"/>
          <w:szCs w:val="20"/>
        </w:rPr>
        <w:t>Protection des données.</w:t>
      </w:r>
    </w:p>
    <w:p w:rsidR="008D68B7" w:rsidRDefault="008D68B7" w:rsidP="00463973">
      <w:pPr>
        <w:pStyle w:val="Sansinterligne"/>
        <w:jc w:val="both"/>
        <w:rPr>
          <w:sz w:val="20"/>
          <w:szCs w:val="20"/>
        </w:rPr>
      </w:pPr>
    </w:p>
    <w:p w:rsidR="008D68B7" w:rsidRPr="004B76DC" w:rsidRDefault="008D68B7" w:rsidP="00463973">
      <w:pPr>
        <w:pStyle w:val="Sansinterligne"/>
        <w:jc w:val="both"/>
        <w:rPr>
          <w:b/>
          <w:color w:val="00B050"/>
          <w:sz w:val="20"/>
          <w:szCs w:val="20"/>
        </w:rPr>
      </w:pPr>
      <w:r w:rsidRPr="004B76DC">
        <w:rPr>
          <w:b/>
          <w:color w:val="00B050"/>
          <w:sz w:val="20"/>
          <w:szCs w:val="20"/>
        </w:rPr>
        <w:t>PANELS</w:t>
      </w:r>
    </w:p>
    <w:p w:rsidR="00037E3B" w:rsidRDefault="00037E3B" w:rsidP="00463973">
      <w:pPr>
        <w:pStyle w:val="Sansinterligne"/>
        <w:jc w:val="both"/>
        <w:rPr>
          <w:sz w:val="20"/>
          <w:szCs w:val="20"/>
        </w:rPr>
      </w:pPr>
    </w:p>
    <w:p w:rsidR="00037E3B" w:rsidRPr="006D4C4C" w:rsidRDefault="00037E3B" w:rsidP="00463973">
      <w:pPr>
        <w:pStyle w:val="Sansinterligne"/>
        <w:jc w:val="both"/>
        <w:rPr>
          <w:b/>
          <w:sz w:val="20"/>
          <w:szCs w:val="20"/>
        </w:rPr>
      </w:pPr>
      <w:r w:rsidRPr="006D4C4C">
        <w:rPr>
          <w:b/>
          <w:sz w:val="20"/>
          <w:szCs w:val="20"/>
        </w:rPr>
        <w:t>Principe :</w:t>
      </w:r>
    </w:p>
    <w:p w:rsidR="00037E3B" w:rsidRDefault="00037E3B" w:rsidP="00463973">
      <w:pPr>
        <w:pStyle w:val="Sansinterligne"/>
        <w:jc w:val="both"/>
        <w:rPr>
          <w:sz w:val="20"/>
          <w:szCs w:val="20"/>
        </w:rPr>
      </w:pPr>
      <w:r>
        <w:rPr>
          <w:sz w:val="20"/>
          <w:szCs w:val="20"/>
        </w:rPr>
        <w:t xml:space="preserve">Les enquêtes et les questions sont identiques. C’est l’échantillon </w:t>
      </w:r>
      <w:r w:rsidR="00980D71">
        <w:rPr>
          <w:sz w:val="20"/>
          <w:szCs w:val="20"/>
        </w:rPr>
        <w:t xml:space="preserve">fixe de </w:t>
      </w:r>
      <w:r w:rsidR="009D3EA6">
        <w:rPr>
          <w:sz w:val="20"/>
          <w:szCs w:val="20"/>
        </w:rPr>
        <w:t>personnes</w:t>
      </w:r>
      <w:r w:rsidR="001777C5">
        <w:rPr>
          <w:sz w:val="20"/>
          <w:szCs w:val="20"/>
        </w:rPr>
        <w:t xml:space="preserve"> interviewées.</w:t>
      </w:r>
    </w:p>
    <w:p w:rsidR="00464F41" w:rsidRDefault="00464F41" w:rsidP="00463973">
      <w:pPr>
        <w:pStyle w:val="Sansinterligne"/>
        <w:jc w:val="both"/>
        <w:rPr>
          <w:sz w:val="20"/>
          <w:szCs w:val="20"/>
        </w:rPr>
      </w:pPr>
    </w:p>
    <w:p w:rsidR="00464F41" w:rsidRPr="006D4C4C" w:rsidRDefault="00464F41" w:rsidP="00463973">
      <w:pPr>
        <w:pStyle w:val="Sansinterligne"/>
        <w:jc w:val="both"/>
        <w:rPr>
          <w:b/>
          <w:sz w:val="20"/>
          <w:szCs w:val="20"/>
        </w:rPr>
      </w:pPr>
      <w:r w:rsidRPr="006D4C4C">
        <w:rPr>
          <w:b/>
          <w:sz w:val="20"/>
          <w:szCs w:val="20"/>
        </w:rPr>
        <w:t>Avantages :</w:t>
      </w:r>
    </w:p>
    <w:p w:rsidR="00464F41" w:rsidRDefault="00464F41" w:rsidP="00463973">
      <w:pPr>
        <w:pStyle w:val="Sansinterligne"/>
        <w:jc w:val="both"/>
        <w:rPr>
          <w:sz w:val="20"/>
          <w:szCs w:val="20"/>
        </w:rPr>
      </w:pPr>
      <w:r>
        <w:rPr>
          <w:sz w:val="20"/>
          <w:szCs w:val="20"/>
        </w:rPr>
        <w:lastRenderedPageBreak/>
        <w:t>Mesurer directement les évolutions d’attitudes.</w:t>
      </w:r>
    </w:p>
    <w:p w:rsidR="00D857CF" w:rsidRDefault="00D857CF" w:rsidP="00463973">
      <w:pPr>
        <w:pStyle w:val="Sansinterligne"/>
        <w:jc w:val="both"/>
        <w:rPr>
          <w:sz w:val="20"/>
          <w:szCs w:val="20"/>
        </w:rPr>
      </w:pPr>
    </w:p>
    <w:p w:rsidR="00D857CF" w:rsidRPr="006D4C4C" w:rsidRDefault="00470573" w:rsidP="00463973">
      <w:pPr>
        <w:pStyle w:val="Sansinterligne"/>
        <w:jc w:val="both"/>
        <w:rPr>
          <w:b/>
          <w:sz w:val="20"/>
          <w:szCs w:val="20"/>
        </w:rPr>
      </w:pPr>
      <w:r w:rsidRPr="006D4C4C">
        <w:rPr>
          <w:b/>
          <w:sz w:val="20"/>
          <w:szCs w:val="20"/>
        </w:rPr>
        <w:t>Principaux types de panels :</w:t>
      </w:r>
    </w:p>
    <w:p w:rsidR="00470573" w:rsidRDefault="0053074E" w:rsidP="00DB6C69">
      <w:pPr>
        <w:pStyle w:val="Sansinterligne"/>
        <w:numPr>
          <w:ilvl w:val="0"/>
          <w:numId w:val="18"/>
        </w:numPr>
        <w:ind w:left="284" w:hanging="284"/>
        <w:jc w:val="both"/>
        <w:rPr>
          <w:sz w:val="20"/>
          <w:szCs w:val="20"/>
        </w:rPr>
      </w:pPr>
      <w:r>
        <w:rPr>
          <w:sz w:val="20"/>
          <w:szCs w:val="20"/>
        </w:rPr>
        <w:t>Panels de consommation.</w:t>
      </w:r>
    </w:p>
    <w:p w:rsidR="0053074E" w:rsidRDefault="0053074E" w:rsidP="00DB6C69">
      <w:pPr>
        <w:pStyle w:val="Sansinterligne"/>
        <w:numPr>
          <w:ilvl w:val="0"/>
          <w:numId w:val="18"/>
        </w:numPr>
        <w:ind w:left="284" w:hanging="284"/>
        <w:jc w:val="both"/>
        <w:rPr>
          <w:sz w:val="20"/>
          <w:szCs w:val="20"/>
        </w:rPr>
      </w:pPr>
      <w:r>
        <w:rPr>
          <w:sz w:val="20"/>
          <w:szCs w:val="20"/>
        </w:rPr>
        <w:t>Access Panels (panels de consommateurs).</w:t>
      </w:r>
      <w:r w:rsidR="00A968F1">
        <w:rPr>
          <w:sz w:val="20"/>
          <w:szCs w:val="20"/>
        </w:rPr>
        <w:t xml:space="preserve"> </w:t>
      </w:r>
      <w:r w:rsidR="009F4A89">
        <w:rPr>
          <w:sz w:val="20"/>
          <w:szCs w:val="20"/>
        </w:rPr>
        <w:t xml:space="preserve">Recueil d’informations auprès d’individus ou de foyers, représentatifs de la population nationale, qui ont accepté de participer de façon ponctuelle à des enquêtes. Ils </w:t>
      </w:r>
      <w:r w:rsidR="00063583">
        <w:rPr>
          <w:sz w:val="20"/>
          <w:szCs w:val="20"/>
        </w:rPr>
        <w:t>sont interrogés sur leurs pratiques, leurs opinions, leurs goûts et leurs préférences.</w:t>
      </w:r>
    </w:p>
    <w:p w:rsidR="0053074E" w:rsidRDefault="0053074E" w:rsidP="00DB6C69">
      <w:pPr>
        <w:pStyle w:val="Sansinterligne"/>
        <w:numPr>
          <w:ilvl w:val="0"/>
          <w:numId w:val="18"/>
        </w:numPr>
        <w:ind w:left="284" w:hanging="284"/>
        <w:jc w:val="both"/>
        <w:rPr>
          <w:sz w:val="20"/>
          <w:szCs w:val="20"/>
        </w:rPr>
      </w:pPr>
      <w:r>
        <w:rPr>
          <w:sz w:val="20"/>
          <w:szCs w:val="20"/>
        </w:rPr>
        <w:t>Access Panels sur Internet.</w:t>
      </w:r>
    </w:p>
    <w:p w:rsidR="0053074E" w:rsidRDefault="0053074E" w:rsidP="00DB6C69">
      <w:pPr>
        <w:pStyle w:val="Sansinterligne"/>
        <w:numPr>
          <w:ilvl w:val="0"/>
          <w:numId w:val="18"/>
        </w:numPr>
        <w:ind w:left="284" w:hanging="284"/>
        <w:jc w:val="both"/>
        <w:rPr>
          <w:sz w:val="20"/>
          <w:szCs w:val="20"/>
        </w:rPr>
      </w:pPr>
      <w:r>
        <w:rPr>
          <w:sz w:val="20"/>
          <w:szCs w:val="20"/>
        </w:rPr>
        <w:t>Panels de distributeurs (ou « panels de détaillants ».</w:t>
      </w:r>
    </w:p>
    <w:p w:rsidR="0053074E" w:rsidRDefault="009323FE" w:rsidP="00DB6C69">
      <w:pPr>
        <w:pStyle w:val="Sansinterligne"/>
        <w:numPr>
          <w:ilvl w:val="0"/>
          <w:numId w:val="18"/>
        </w:numPr>
        <w:ind w:left="284" w:hanging="284"/>
        <w:jc w:val="both"/>
        <w:rPr>
          <w:sz w:val="20"/>
          <w:szCs w:val="20"/>
        </w:rPr>
      </w:pPr>
      <w:r>
        <w:rPr>
          <w:sz w:val="20"/>
          <w:szCs w:val="20"/>
        </w:rPr>
        <w:t>Panels d’audience.</w:t>
      </w:r>
    </w:p>
    <w:p w:rsidR="00D16945" w:rsidRPr="007F0DB5" w:rsidRDefault="00D16945" w:rsidP="00DB6C69">
      <w:pPr>
        <w:pStyle w:val="Sansinterligne"/>
        <w:numPr>
          <w:ilvl w:val="0"/>
          <w:numId w:val="18"/>
        </w:numPr>
        <w:ind w:left="284" w:hanging="284"/>
        <w:jc w:val="both"/>
      </w:pPr>
      <w:r>
        <w:rPr>
          <w:sz w:val="20"/>
          <w:szCs w:val="20"/>
        </w:rPr>
        <w:t>Autres types de panels.</w:t>
      </w:r>
    </w:p>
    <w:p w:rsidR="007F0DB5" w:rsidRDefault="007F0DB5" w:rsidP="007F0DB5">
      <w:pPr>
        <w:pStyle w:val="Sansinterligne"/>
        <w:jc w:val="both"/>
        <w:rPr>
          <w:sz w:val="20"/>
          <w:szCs w:val="20"/>
        </w:rPr>
      </w:pPr>
    </w:p>
    <w:p w:rsidR="007F0DB5" w:rsidRPr="00463973" w:rsidRDefault="007F0DB5" w:rsidP="007F0DB5">
      <w:pPr>
        <w:pStyle w:val="Sansinterligne"/>
        <w:jc w:val="both"/>
      </w:pPr>
    </w:p>
    <w:sectPr w:rsidR="007F0DB5" w:rsidRPr="00463973" w:rsidSect="00B21F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201"/>
    <w:multiLevelType w:val="hybridMultilevel"/>
    <w:tmpl w:val="38C671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8C772ED"/>
    <w:multiLevelType w:val="hybridMultilevel"/>
    <w:tmpl w:val="6B96C0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BB84649"/>
    <w:multiLevelType w:val="hybridMultilevel"/>
    <w:tmpl w:val="5FE6960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60C0594"/>
    <w:multiLevelType w:val="hybridMultilevel"/>
    <w:tmpl w:val="3F7000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8ED02FD"/>
    <w:multiLevelType w:val="hybridMultilevel"/>
    <w:tmpl w:val="6DBAE7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90A3DB0"/>
    <w:multiLevelType w:val="hybridMultilevel"/>
    <w:tmpl w:val="F7ECA2CA"/>
    <w:lvl w:ilvl="0" w:tplc="040C000B">
      <w:start w:val="1"/>
      <w:numFmt w:val="bullet"/>
      <w:lvlText w:val=""/>
      <w:lvlJc w:val="left"/>
      <w:pPr>
        <w:ind w:left="360" w:hanging="360"/>
      </w:pPr>
      <w:rPr>
        <w:rFonts w:ascii="Wingdings" w:hAnsi="Wingdings" w:hint="default"/>
      </w:rPr>
    </w:lvl>
    <w:lvl w:ilvl="1" w:tplc="3DFC382A">
      <w:numFmt w:val="bullet"/>
      <w:lvlText w:val="-"/>
      <w:lvlJc w:val="left"/>
      <w:pPr>
        <w:ind w:left="1080" w:hanging="360"/>
      </w:pPr>
      <w:rPr>
        <w:rFonts w:ascii="Comic Sans MS" w:eastAsia="Arial Narrow" w:hAnsi="Comic Sans MS" w:cs="Arial Narro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2CE635B"/>
    <w:multiLevelType w:val="hybridMultilevel"/>
    <w:tmpl w:val="A16A03A6"/>
    <w:lvl w:ilvl="0" w:tplc="040C000B">
      <w:start w:val="1"/>
      <w:numFmt w:val="bullet"/>
      <w:lvlText w:val=""/>
      <w:lvlJc w:val="left"/>
      <w:pPr>
        <w:ind w:left="360" w:hanging="360"/>
      </w:pPr>
      <w:rPr>
        <w:rFonts w:ascii="Wingdings" w:hAnsi="Wingdings" w:hint="default"/>
      </w:rPr>
    </w:lvl>
    <w:lvl w:ilvl="1" w:tplc="3DFC382A">
      <w:numFmt w:val="bullet"/>
      <w:lvlText w:val="-"/>
      <w:lvlJc w:val="left"/>
      <w:pPr>
        <w:ind w:left="1080" w:hanging="360"/>
      </w:pPr>
      <w:rPr>
        <w:rFonts w:ascii="Comic Sans MS" w:eastAsia="Arial Narrow" w:hAnsi="Comic Sans MS" w:cs="Arial Narro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54626A2"/>
    <w:multiLevelType w:val="hybridMultilevel"/>
    <w:tmpl w:val="BD0ADE4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06E3284"/>
    <w:multiLevelType w:val="hybridMultilevel"/>
    <w:tmpl w:val="FFAE3A4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F5140C5"/>
    <w:multiLevelType w:val="hybridMultilevel"/>
    <w:tmpl w:val="EF9A996C"/>
    <w:lvl w:ilvl="0" w:tplc="3DFC382A">
      <w:numFmt w:val="bullet"/>
      <w:lvlText w:val="-"/>
      <w:lvlJc w:val="left"/>
      <w:pPr>
        <w:ind w:left="360" w:hanging="360"/>
      </w:pPr>
      <w:rPr>
        <w:rFonts w:ascii="Comic Sans MS" w:eastAsia="Arial Narrow" w:hAnsi="Comic Sans MS" w:cs="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0EB394A"/>
    <w:multiLevelType w:val="hybridMultilevel"/>
    <w:tmpl w:val="1DC46D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A7B1BC2"/>
    <w:multiLevelType w:val="hybridMultilevel"/>
    <w:tmpl w:val="0DCCCE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B6A6968"/>
    <w:multiLevelType w:val="hybridMultilevel"/>
    <w:tmpl w:val="F49EF6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DC42DC9"/>
    <w:multiLevelType w:val="hybridMultilevel"/>
    <w:tmpl w:val="70EA566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07E426D"/>
    <w:multiLevelType w:val="hybridMultilevel"/>
    <w:tmpl w:val="1C74E3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2EC7E90"/>
    <w:multiLevelType w:val="hybridMultilevel"/>
    <w:tmpl w:val="A36251E6"/>
    <w:lvl w:ilvl="0" w:tplc="6E3A0B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58782D"/>
    <w:multiLevelType w:val="hybridMultilevel"/>
    <w:tmpl w:val="6908D32E"/>
    <w:lvl w:ilvl="0" w:tplc="3DFC382A">
      <w:numFmt w:val="bullet"/>
      <w:lvlText w:val="-"/>
      <w:lvlJc w:val="left"/>
      <w:pPr>
        <w:ind w:left="360" w:hanging="360"/>
      </w:pPr>
      <w:rPr>
        <w:rFonts w:ascii="Comic Sans MS" w:eastAsia="Arial Narrow" w:hAnsi="Comic Sans MS" w:cs="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A79749F"/>
    <w:multiLevelType w:val="hybridMultilevel"/>
    <w:tmpl w:val="BEE6FE3C"/>
    <w:lvl w:ilvl="0" w:tplc="C73E479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5"/>
  </w:num>
  <w:num w:numId="2">
    <w:abstractNumId w:val="6"/>
  </w:num>
  <w:num w:numId="3">
    <w:abstractNumId w:val="15"/>
  </w:num>
  <w:num w:numId="4">
    <w:abstractNumId w:val="8"/>
  </w:num>
  <w:num w:numId="5">
    <w:abstractNumId w:val="17"/>
  </w:num>
  <w:num w:numId="6">
    <w:abstractNumId w:val="14"/>
  </w:num>
  <w:num w:numId="7">
    <w:abstractNumId w:val="1"/>
  </w:num>
  <w:num w:numId="8">
    <w:abstractNumId w:val="16"/>
  </w:num>
  <w:num w:numId="9">
    <w:abstractNumId w:val="4"/>
  </w:num>
  <w:num w:numId="10">
    <w:abstractNumId w:val="7"/>
  </w:num>
  <w:num w:numId="11">
    <w:abstractNumId w:val="10"/>
  </w:num>
  <w:num w:numId="12">
    <w:abstractNumId w:val="11"/>
  </w:num>
  <w:num w:numId="13">
    <w:abstractNumId w:val="13"/>
  </w:num>
  <w:num w:numId="14">
    <w:abstractNumId w:val="12"/>
  </w:num>
  <w:num w:numId="15">
    <w:abstractNumId w:val="0"/>
  </w:num>
  <w:num w:numId="16">
    <w:abstractNumId w:val="2"/>
  </w:num>
  <w:num w:numId="17">
    <w:abstractNumId w:val="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0063F"/>
    <w:rsid w:val="00037E3B"/>
    <w:rsid w:val="000406C0"/>
    <w:rsid w:val="0005306C"/>
    <w:rsid w:val="00063583"/>
    <w:rsid w:val="00063A2E"/>
    <w:rsid w:val="000B3FC3"/>
    <w:rsid w:val="000F6AC4"/>
    <w:rsid w:val="00100350"/>
    <w:rsid w:val="00117533"/>
    <w:rsid w:val="001777C5"/>
    <w:rsid w:val="001B1308"/>
    <w:rsid w:val="001D66CD"/>
    <w:rsid w:val="001D7B4A"/>
    <w:rsid w:val="001F1A30"/>
    <w:rsid w:val="00207943"/>
    <w:rsid w:val="00225E15"/>
    <w:rsid w:val="002359F5"/>
    <w:rsid w:val="00272D8A"/>
    <w:rsid w:val="002A46C2"/>
    <w:rsid w:val="002C4DEF"/>
    <w:rsid w:val="002C5BB9"/>
    <w:rsid w:val="002D6B8A"/>
    <w:rsid w:val="003079B2"/>
    <w:rsid w:val="00337E6D"/>
    <w:rsid w:val="0036072D"/>
    <w:rsid w:val="00381A9A"/>
    <w:rsid w:val="003E768A"/>
    <w:rsid w:val="00420DFD"/>
    <w:rsid w:val="00441249"/>
    <w:rsid w:val="00463973"/>
    <w:rsid w:val="00464F41"/>
    <w:rsid w:val="00470573"/>
    <w:rsid w:val="004B76DC"/>
    <w:rsid w:val="004F4F19"/>
    <w:rsid w:val="0050063F"/>
    <w:rsid w:val="005035A7"/>
    <w:rsid w:val="00523D2C"/>
    <w:rsid w:val="0053074E"/>
    <w:rsid w:val="00573E7A"/>
    <w:rsid w:val="00642C1B"/>
    <w:rsid w:val="0067637E"/>
    <w:rsid w:val="00685B50"/>
    <w:rsid w:val="00691D78"/>
    <w:rsid w:val="006D22D7"/>
    <w:rsid w:val="006D4C4C"/>
    <w:rsid w:val="006F0624"/>
    <w:rsid w:val="0075621E"/>
    <w:rsid w:val="007A492B"/>
    <w:rsid w:val="007B0888"/>
    <w:rsid w:val="007C19A5"/>
    <w:rsid w:val="007F0DB5"/>
    <w:rsid w:val="00831978"/>
    <w:rsid w:val="00864D81"/>
    <w:rsid w:val="00883513"/>
    <w:rsid w:val="008C655B"/>
    <w:rsid w:val="008C7038"/>
    <w:rsid w:val="008D5705"/>
    <w:rsid w:val="008D5ED3"/>
    <w:rsid w:val="008D68B7"/>
    <w:rsid w:val="008E24EE"/>
    <w:rsid w:val="008E6ED7"/>
    <w:rsid w:val="009323FE"/>
    <w:rsid w:val="00962B47"/>
    <w:rsid w:val="009700D0"/>
    <w:rsid w:val="00980D71"/>
    <w:rsid w:val="009D3EA6"/>
    <w:rsid w:val="009D7D77"/>
    <w:rsid w:val="009E7494"/>
    <w:rsid w:val="009F4A89"/>
    <w:rsid w:val="00A575AF"/>
    <w:rsid w:val="00A6574C"/>
    <w:rsid w:val="00A705C0"/>
    <w:rsid w:val="00A968F1"/>
    <w:rsid w:val="00AA3FA1"/>
    <w:rsid w:val="00AB3A62"/>
    <w:rsid w:val="00AC53F2"/>
    <w:rsid w:val="00AD6B17"/>
    <w:rsid w:val="00B21F19"/>
    <w:rsid w:val="00B27F84"/>
    <w:rsid w:val="00B56087"/>
    <w:rsid w:val="00B63D7F"/>
    <w:rsid w:val="00BF04EA"/>
    <w:rsid w:val="00C119E4"/>
    <w:rsid w:val="00C1396D"/>
    <w:rsid w:val="00C27727"/>
    <w:rsid w:val="00CA6E78"/>
    <w:rsid w:val="00CC2A39"/>
    <w:rsid w:val="00CF50BC"/>
    <w:rsid w:val="00D16945"/>
    <w:rsid w:val="00D41261"/>
    <w:rsid w:val="00D51B24"/>
    <w:rsid w:val="00D6175C"/>
    <w:rsid w:val="00D857CF"/>
    <w:rsid w:val="00D91B2C"/>
    <w:rsid w:val="00DB34A3"/>
    <w:rsid w:val="00DB4FE0"/>
    <w:rsid w:val="00DB6C69"/>
    <w:rsid w:val="00DB751C"/>
    <w:rsid w:val="00DC1599"/>
    <w:rsid w:val="00DF4841"/>
    <w:rsid w:val="00DF7C8E"/>
    <w:rsid w:val="00E27506"/>
    <w:rsid w:val="00E52EAA"/>
    <w:rsid w:val="00E82DB8"/>
    <w:rsid w:val="00E87A0A"/>
    <w:rsid w:val="00ED5911"/>
    <w:rsid w:val="00EF2A49"/>
    <w:rsid w:val="00F151D5"/>
    <w:rsid w:val="00F24161"/>
    <w:rsid w:val="00F323C2"/>
    <w:rsid w:val="00F40686"/>
    <w:rsid w:val="00F51695"/>
    <w:rsid w:val="00F717DD"/>
    <w:rsid w:val="00F809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0063F"/>
    <w:pPr>
      <w:spacing w:after="0" w:line="240" w:lineRule="auto"/>
    </w:pPr>
  </w:style>
  <w:style w:type="character" w:styleId="Textedelespacerserv">
    <w:name w:val="Placeholder Text"/>
    <w:basedOn w:val="Policepardfaut"/>
    <w:uiPriority w:val="99"/>
    <w:semiHidden/>
    <w:rsid w:val="002A46C2"/>
    <w:rPr>
      <w:color w:val="808080"/>
    </w:rPr>
  </w:style>
  <w:style w:type="paragraph" w:styleId="Textedebulles">
    <w:name w:val="Balloon Text"/>
    <w:basedOn w:val="Normal"/>
    <w:link w:val="TextedebullesCar"/>
    <w:uiPriority w:val="99"/>
    <w:semiHidden/>
    <w:unhideWhenUsed/>
    <w:rsid w:val="002A46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4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836</Words>
  <Characters>4601</Characters>
  <Application>Microsoft Office Word</Application>
  <DocSecurity>0</DocSecurity>
  <Lines>38</Lines>
  <Paragraphs>10</Paragraphs>
  <ScaleCrop>false</ScaleCrop>
  <Company>DELLNBX</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Mi</dc:creator>
  <cp:lastModifiedBy>Pauline Mi</cp:lastModifiedBy>
  <cp:revision>135</cp:revision>
  <dcterms:created xsi:type="dcterms:W3CDTF">2011-04-19T16:52:00Z</dcterms:created>
  <dcterms:modified xsi:type="dcterms:W3CDTF">2011-04-19T19:07:00Z</dcterms:modified>
</cp:coreProperties>
</file>