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Default Extension="xlsx" ContentType="application/vnd.openxmlformats-officedocument.spreadsheetml.sheet"/>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Default Extension="emf" ContentType="image/x-emf"/>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46F22" w:rsidRDefault="00B46F22">
      <w:pPr>
        <w:pStyle w:val="BodyText"/>
        <w:rPr>
          <w:sz w:val="24"/>
        </w:rPr>
      </w:pPr>
    </w:p>
    <w:p w:rsidR="00B46F22" w:rsidRPr="0080421D" w:rsidRDefault="00B46F22" w:rsidP="00822065">
      <w:pPr>
        <w:pStyle w:val="BodyText"/>
        <w:outlineLvl w:val="0"/>
        <w:rPr>
          <w:sz w:val="24"/>
        </w:rPr>
      </w:pPr>
      <w:r w:rsidRPr="0080421D">
        <w:rPr>
          <w:sz w:val="24"/>
        </w:rPr>
        <w:t>DEPARTEMENT GESTION DES ENTREPRISES ET DES ADMINISTRATIONS</w:t>
      </w:r>
    </w:p>
    <w:p w:rsidR="0080421D" w:rsidRDefault="0080421D" w:rsidP="0080421D">
      <w:pPr>
        <w:tabs>
          <w:tab w:val="left" w:pos="709"/>
          <w:tab w:val="left" w:pos="2268"/>
          <w:tab w:val="left" w:pos="3969"/>
        </w:tabs>
        <w:jc w:val="center"/>
        <w:rPr>
          <w:rFonts w:ascii="Times New Roman" w:hAnsi="Times New Roman"/>
          <w:b/>
          <w:sz w:val="24"/>
        </w:rPr>
      </w:pPr>
    </w:p>
    <w:p w:rsidR="00B46F22" w:rsidRPr="0080421D" w:rsidRDefault="0080421D" w:rsidP="00822065">
      <w:pPr>
        <w:tabs>
          <w:tab w:val="left" w:pos="709"/>
          <w:tab w:val="left" w:pos="2268"/>
          <w:tab w:val="left" w:pos="3969"/>
        </w:tabs>
        <w:jc w:val="center"/>
        <w:outlineLvl w:val="0"/>
        <w:rPr>
          <w:rFonts w:ascii="Times New Roman" w:hAnsi="Times New Roman"/>
          <w:b/>
          <w:sz w:val="24"/>
        </w:rPr>
      </w:pPr>
      <w:r>
        <w:rPr>
          <w:rFonts w:ascii="Times New Roman" w:hAnsi="Times New Roman"/>
          <w:b/>
          <w:sz w:val="24"/>
        </w:rPr>
        <w:t>IUT DE NANTES</w:t>
      </w:r>
    </w:p>
    <w:p w:rsidR="00B46F22" w:rsidRPr="0080421D" w:rsidRDefault="00B46F22">
      <w:pPr>
        <w:tabs>
          <w:tab w:val="left" w:pos="709"/>
          <w:tab w:val="left" w:pos="2268"/>
          <w:tab w:val="left" w:pos="3969"/>
        </w:tabs>
        <w:rPr>
          <w:rFonts w:ascii="Times New Roman" w:hAnsi="Times New Roman"/>
          <w:b/>
          <w:sz w:val="24"/>
        </w:rPr>
      </w:pPr>
    </w:p>
    <w:p w:rsidR="00B46F22" w:rsidRDefault="00B46F22">
      <w:pPr>
        <w:tabs>
          <w:tab w:val="left" w:pos="709"/>
          <w:tab w:val="left" w:pos="2268"/>
          <w:tab w:val="left" w:pos="3969"/>
        </w:tabs>
        <w:rPr>
          <w:rFonts w:ascii="Times New Roman" w:hAnsi="Times New Roman"/>
          <w:b/>
          <w:sz w:val="24"/>
        </w:rPr>
      </w:pPr>
    </w:p>
    <w:p w:rsidR="00F37898" w:rsidRDefault="00F37898">
      <w:pPr>
        <w:tabs>
          <w:tab w:val="left" w:pos="709"/>
          <w:tab w:val="left" w:pos="2268"/>
          <w:tab w:val="left" w:pos="3969"/>
        </w:tabs>
        <w:rPr>
          <w:rFonts w:ascii="Times New Roman" w:hAnsi="Times New Roman"/>
          <w:b/>
          <w:sz w:val="24"/>
        </w:rPr>
      </w:pPr>
    </w:p>
    <w:p w:rsidR="00F37898" w:rsidRPr="0080421D" w:rsidRDefault="00F37898">
      <w:pPr>
        <w:tabs>
          <w:tab w:val="left" w:pos="709"/>
          <w:tab w:val="left" w:pos="2268"/>
          <w:tab w:val="left" w:pos="3969"/>
        </w:tabs>
        <w:rPr>
          <w:rFonts w:ascii="Times New Roman" w:hAnsi="Times New Roman"/>
          <w:b/>
          <w:sz w:val="24"/>
        </w:rPr>
      </w:pPr>
    </w:p>
    <w:p w:rsidR="00B46F22" w:rsidRPr="0080421D" w:rsidRDefault="00B46F22">
      <w:pPr>
        <w:tabs>
          <w:tab w:val="left" w:pos="709"/>
          <w:tab w:val="left" w:pos="2268"/>
          <w:tab w:val="left" w:pos="3969"/>
        </w:tabs>
        <w:rPr>
          <w:rFonts w:ascii="Times New Roman" w:hAnsi="Times New Roman"/>
          <w:b/>
          <w:sz w:val="24"/>
        </w:rPr>
      </w:pPr>
    </w:p>
    <w:p w:rsidR="00B46F22" w:rsidRPr="0080421D" w:rsidRDefault="00B46F22">
      <w:pPr>
        <w:tabs>
          <w:tab w:val="left" w:pos="709"/>
          <w:tab w:val="left" w:pos="2268"/>
          <w:tab w:val="left" w:pos="3969"/>
        </w:tabs>
        <w:rPr>
          <w:rFonts w:ascii="Times New Roman" w:hAnsi="Times New Roman"/>
          <w:b/>
          <w:sz w:val="24"/>
        </w:rPr>
      </w:pPr>
    </w:p>
    <w:p w:rsidR="00B46F22" w:rsidRPr="0080421D" w:rsidRDefault="00B46F22">
      <w:pPr>
        <w:tabs>
          <w:tab w:val="left" w:pos="709"/>
          <w:tab w:val="left" w:pos="2268"/>
          <w:tab w:val="left" w:pos="3969"/>
        </w:tabs>
        <w:rPr>
          <w:rFonts w:ascii="Times New Roman" w:hAnsi="Times New Roman"/>
          <w:b/>
          <w:sz w:val="24"/>
        </w:rPr>
      </w:pPr>
    </w:p>
    <w:p w:rsidR="00B46F22" w:rsidRPr="0080421D" w:rsidRDefault="00B46F22">
      <w:pPr>
        <w:tabs>
          <w:tab w:val="left" w:pos="709"/>
          <w:tab w:val="left" w:pos="2268"/>
          <w:tab w:val="left" w:pos="3969"/>
        </w:tabs>
        <w:rPr>
          <w:rFonts w:ascii="Times New Roman" w:hAnsi="Times New Roman"/>
          <w:b/>
          <w:sz w:val="24"/>
        </w:rPr>
      </w:pPr>
    </w:p>
    <w:p w:rsidR="0080421D" w:rsidRDefault="0080421D" w:rsidP="0080421D">
      <w:pPr>
        <w:jc w:val="center"/>
        <w:rPr>
          <w:rFonts w:ascii="Times New Roman" w:hAnsi="Times New Roman"/>
          <w:b/>
          <w:sz w:val="40"/>
          <w:szCs w:val="40"/>
        </w:rPr>
      </w:pPr>
    </w:p>
    <w:p w:rsidR="00F37898" w:rsidRDefault="00F37898" w:rsidP="0080421D">
      <w:pPr>
        <w:jc w:val="center"/>
        <w:rPr>
          <w:rFonts w:ascii="Times New Roman" w:hAnsi="Times New Roman"/>
          <w:b/>
          <w:sz w:val="40"/>
          <w:szCs w:val="40"/>
        </w:rPr>
      </w:pPr>
    </w:p>
    <w:p w:rsidR="00B46F22" w:rsidRPr="00F37898" w:rsidRDefault="0080421D" w:rsidP="00822065">
      <w:pPr>
        <w:jc w:val="center"/>
        <w:outlineLvl w:val="0"/>
        <w:rPr>
          <w:rFonts w:ascii="Times New Roman" w:hAnsi="Times New Roman"/>
          <w:b/>
          <w:sz w:val="36"/>
          <w:szCs w:val="36"/>
        </w:rPr>
      </w:pPr>
      <w:r w:rsidRPr="00F37898">
        <w:rPr>
          <w:rFonts w:ascii="Times New Roman" w:hAnsi="Times New Roman"/>
          <w:b/>
          <w:sz w:val="36"/>
          <w:szCs w:val="36"/>
        </w:rPr>
        <w:t>M 711</w:t>
      </w:r>
    </w:p>
    <w:p w:rsidR="006A4DD1" w:rsidRPr="00F37898" w:rsidRDefault="006A4DD1">
      <w:pPr>
        <w:pStyle w:val="Heading4"/>
        <w:jc w:val="center"/>
        <w:rPr>
          <w:sz w:val="36"/>
          <w:szCs w:val="36"/>
          <w:u w:val="none"/>
        </w:rPr>
      </w:pPr>
    </w:p>
    <w:p w:rsidR="0080421D" w:rsidRPr="00F37898" w:rsidRDefault="0080421D" w:rsidP="0080421D">
      <w:pPr>
        <w:rPr>
          <w:sz w:val="36"/>
          <w:szCs w:val="36"/>
        </w:rPr>
      </w:pPr>
    </w:p>
    <w:p w:rsidR="0080421D" w:rsidRPr="00F37898" w:rsidRDefault="0080421D" w:rsidP="00822065">
      <w:pPr>
        <w:jc w:val="center"/>
        <w:outlineLvl w:val="0"/>
        <w:rPr>
          <w:rFonts w:ascii="Times New Roman" w:hAnsi="Times New Roman"/>
          <w:b/>
          <w:sz w:val="36"/>
          <w:szCs w:val="36"/>
          <w:u w:val="single"/>
        </w:rPr>
      </w:pPr>
      <w:r w:rsidRPr="00F37898">
        <w:rPr>
          <w:rFonts w:ascii="Times New Roman" w:hAnsi="Times New Roman"/>
          <w:b/>
          <w:sz w:val="36"/>
          <w:szCs w:val="36"/>
          <w:u w:val="single"/>
        </w:rPr>
        <w:t>INTRODUCTION A LA GESTION COMPTABLE</w:t>
      </w:r>
    </w:p>
    <w:p w:rsidR="00B46F22" w:rsidRPr="0080421D" w:rsidRDefault="00B46F22">
      <w:pPr>
        <w:rPr>
          <w:rFonts w:ascii="Times New Roman" w:hAnsi="Times New Roman"/>
        </w:rPr>
      </w:pPr>
    </w:p>
    <w:p w:rsidR="00B46F22" w:rsidRPr="0080421D" w:rsidRDefault="00B46F22">
      <w:pPr>
        <w:rPr>
          <w:rFonts w:ascii="Times New Roman" w:hAnsi="Times New Roman"/>
        </w:rPr>
      </w:pPr>
    </w:p>
    <w:p w:rsidR="00B46F22" w:rsidRPr="0080421D" w:rsidRDefault="00B46F22">
      <w:pPr>
        <w:rPr>
          <w:rFonts w:ascii="Times New Roman" w:hAnsi="Times New Roman"/>
        </w:rPr>
      </w:pPr>
    </w:p>
    <w:p w:rsidR="00B46F22" w:rsidRPr="0080421D" w:rsidRDefault="00B46F22">
      <w:pPr>
        <w:rPr>
          <w:rFonts w:ascii="Times New Roman" w:hAnsi="Times New Roman"/>
        </w:rPr>
      </w:pPr>
    </w:p>
    <w:p w:rsidR="00B46F22" w:rsidRPr="0080421D" w:rsidRDefault="00B46F22">
      <w:pPr>
        <w:rPr>
          <w:rFonts w:ascii="Times New Roman" w:hAnsi="Times New Roman"/>
        </w:rPr>
      </w:pPr>
    </w:p>
    <w:p w:rsidR="00B46F22" w:rsidRDefault="00B46F22">
      <w:pPr>
        <w:rPr>
          <w:rFonts w:ascii="Times New Roman" w:hAnsi="Times New Roman"/>
        </w:rPr>
      </w:pPr>
    </w:p>
    <w:p w:rsidR="000141BA" w:rsidRDefault="000141BA">
      <w:pPr>
        <w:rPr>
          <w:rFonts w:ascii="Times New Roman" w:hAnsi="Times New Roman"/>
        </w:rPr>
      </w:pPr>
    </w:p>
    <w:p w:rsidR="000141BA" w:rsidRDefault="000141BA">
      <w:pPr>
        <w:rPr>
          <w:rFonts w:ascii="Times New Roman" w:hAnsi="Times New Roman"/>
        </w:rPr>
      </w:pPr>
    </w:p>
    <w:p w:rsidR="000141BA" w:rsidRPr="0080421D" w:rsidRDefault="000141BA">
      <w:pPr>
        <w:rPr>
          <w:rFonts w:ascii="Times New Roman" w:hAnsi="Times New Roman"/>
        </w:rPr>
      </w:pPr>
    </w:p>
    <w:p w:rsidR="000141BA" w:rsidRDefault="000141BA">
      <w:pPr>
        <w:pStyle w:val="Heading5"/>
        <w:jc w:val="center"/>
        <w:rPr>
          <w:sz w:val="32"/>
          <w:szCs w:val="32"/>
        </w:rPr>
      </w:pPr>
    </w:p>
    <w:p w:rsidR="00B46F22" w:rsidRPr="00F37898" w:rsidRDefault="000141BA" w:rsidP="00822065">
      <w:pPr>
        <w:pBdr>
          <w:top w:val="single" w:sz="4" w:space="1" w:color="auto"/>
          <w:left w:val="single" w:sz="4" w:space="4" w:color="auto"/>
          <w:bottom w:val="single" w:sz="4" w:space="1" w:color="auto"/>
          <w:right w:val="single" w:sz="4" w:space="4" w:color="auto"/>
        </w:pBdr>
        <w:tabs>
          <w:tab w:val="left" w:pos="709"/>
          <w:tab w:val="left" w:pos="2268"/>
          <w:tab w:val="left" w:pos="3969"/>
        </w:tabs>
        <w:jc w:val="center"/>
        <w:outlineLvl w:val="0"/>
        <w:rPr>
          <w:rFonts w:ascii="Times New Roman" w:hAnsi="Times New Roman"/>
          <w:b/>
          <w:sz w:val="36"/>
          <w:szCs w:val="36"/>
        </w:rPr>
      </w:pPr>
      <w:r w:rsidRPr="00F37898">
        <w:rPr>
          <w:rFonts w:ascii="Times New Roman" w:hAnsi="Times New Roman"/>
          <w:b/>
          <w:sz w:val="36"/>
          <w:szCs w:val="36"/>
        </w:rPr>
        <w:t>COURS</w:t>
      </w:r>
      <w:r w:rsidR="00F37898" w:rsidRPr="00F37898">
        <w:rPr>
          <w:rFonts w:ascii="Times New Roman" w:hAnsi="Times New Roman"/>
          <w:b/>
          <w:sz w:val="36"/>
          <w:szCs w:val="36"/>
        </w:rPr>
        <w:t xml:space="preserve"> </w:t>
      </w:r>
      <w:r w:rsidR="0041644D">
        <w:rPr>
          <w:rFonts w:ascii="Times New Roman" w:hAnsi="Times New Roman"/>
          <w:b/>
          <w:sz w:val="36"/>
          <w:szCs w:val="36"/>
        </w:rPr>
        <w:t>DESTINE AUX</w:t>
      </w:r>
      <w:r w:rsidR="00F37898" w:rsidRPr="00F37898">
        <w:rPr>
          <w:rFonts w:ascii="Times New Roman" w:hAnsi="Times New Roman"/>
          <w:b/>
          <w:sz w:val="36"/>
          <w:szCs w:val="36"/>
        </w:rPr>
        <w:t xml:space="preserve"> ENSEIGNANTS</w:t>
      </w:r>
    </w:p>
    <w:sdt>
      <w:sdtPr>
        <w:rPr>
          <w:rFonts w:ascii="Arial" w:hAnsi="Arial"/>
          <w:noProof w:val="0"/>
          <w:sz w:val="20"/>
          <w:szCs w:val="20"/>
        </w:rPr>
        <w:id w:val="24895872"/>
        <w:docPartObj>
          <w:docPartGallery w:val="Table of Contents"/>
          <w:docPartUnique/>
        </w:docPartObj>
      </w:sdtPr>
      <w:sdtContent>
        <w:p w:rsidR="00F37898" w:rsidRDefault="00F37898" w:rsidP="00F37898">
          <w:pPr>
            <w:pStyle w:val="TOC1"/>
          </w:pPr>
        </w:p>
        <w:p w:rsidR="000141BA" w:rsidRDefault="00550BBE"/>
      </w:sdtContent>
    </w:sdt>
    <w:p w:rsidR="00B46F22" w:rsidRDefault="00B46F22">
      <w:pPr>
        <w:tabs>
          <w:tab w:val="left" w:pos="709"/>
          <w:tab w:val="left" w:pos="2268"/>
          <w:tab w:val="left" w:pos="3969"/>
        </w:tabs>
        <w:rPr>
          <w:rFonts w:ascii="Times New Roman" w:hAnsi="Times New Roman"/>
          <w:b/>
          <w:sz w:val="24"/>
        </w:rPr>
      </w:pPr>
    </w:p>
    <w:p w:rsidR="00F37898" w:rsidRDefault="00F37898">
      <w:pPr>
        <w:tabs>
          <w:tab w:val="left" w:pos="709"/>
          <w:tab w:val="left" w:pos="2268"/>
          <w:tab w:val="left" w:pos="3969"/>
        </w:tabs>
        <w:rPr>
          <w:rFonts w:ascii="Times New Roman" w:hAnsi="Times New Roman"/>
          <w:b/>
          <w:sz w:val="24"/>
        </w:rPr>
      </w:pPr>
    </w:p>
    <w:p w:rsidR="00F37898" w:rsidRDefault="00F37898">
      <w:pPr>
        <w:tabs>
          <w:tab w:val="left" w:pos="709"/>
          <w:tab w:val="left" w:pos="2268"/>
          <w:tab w:val="left" w:pos="3969"/>
        </w:tabs>
        <w:rPr>
          <w:rFonts w:ascii="Times New Roman" w:hAnsi="Times New Roman"/>
          <w:b/>
          <w:sz w:val="24"/>
        </w:rPr>
      </w:pPr>
    </w:p>
    <w:p w:rsidR="00F37898" w:rsidRDefault="00F37898">
      <w:pPr>
        <w:tabs>
          <w:tab w:val="left" w:pos="709"/>
          <w:tab w:val="left" w:pos="2268"/>
          <w:tab w:val="left" w:pos="3969"/>
        </w:tabs>
        <w:rPr>
          <w:rFonts w:ascii="Times New Roman" w:hAnsi="Times New Roman"/>
          <w:b/>
          <w:sz w:val="24"/>
        </w:rPr>
      </w:pPr>
    </w:p>
    <w:p w:rsidR="00F37898" w:rsidRDefault="00F37898">
      <w:pPr>
        <w:tabs>
          <w:tab w:val="left" w:pos="709"/>
          <w:tab w:val="left" w:pos="2268"/>
          <w:tab w:val="left" w:pos="3969"/>
        </w:tabs>
        <w:rPr>
          <w:rFonts w:ascii="Times New Roman" w:hAnsi="Times New Roman"/>
          <w:b/>
          <w:sz w:val="24"/>
        </w:rPr>
      </w:pPr>
    </w:p>
    <w:p w:rsidR="00F37898" w:rsidRPr="0080421D" w:rsidRDefault="00F37898">
      <w:pPr>
        <w:tabs>
          <w:tab w:val="left" w:pos="709"/>
          <w:tab w:val="left" w:pos="2268"/>
          <w:tab w:val="left" w:pos="3969"/>
        </w:tabs>
        <w:rPr>
          <w:rFonts w:ascii="Times New Roman" w:hAnsi="Times New Roman"/>
          <w:b/>
          <w:sz w:val="24"/>
        </w:rPr>
      </w:pPr>
    </w:p>
    <w:p w:rsidR="00B46F22" w:rsidRPr="0080421D" w:rsidRDefault="00B46F22">
      <w:pPr>
        <w:rPr>
          <w:rFonts w:ascii="Times New Roman" w:hAnsi="Times New Roman"/>
        </w:rPr>
      </w:pPr>
    </w:p>
    <w:p w:rsidR="00B46F22" w:rsidRPr="0080421D" w:rsidRDefault="00B46F22">
      <w:pPr>
        <w:tabs>
          <w:tab w:val="left" w:pos="709"/>
          <w:tab w:val="left" w:pos="2268"/>
          <w:tab w:val="left" w:pos="3969"/>
        </w:tabs>
        <w:rPr>
          <w:rFonts w:ascii="Times New Roman" w:hAnsi="Times New Roman"/>
          <w:b/>
          <w:sz w:val="24"/>
        </w:rPr>
      </w:pPr>
    </w:p>
    <w:p w:rsidR="00B46F22" w:rsidRPr="0080421D" w:rsidRDefault="00B46F22" w:rsidP="00822065">
      <w:pPr>
        <w:tabs>
          <w:tab w:val="left" w:pos="709"/>
          <w:tab w:val="left" w:pos="2268"/>
          <w:tab w:val="left" w:pos="3969"/>
          <w:tab w:val="left" w:pos="6521"/>
        </w:tabs>
        <w:outlineLvl w:val="0"/>
        <w:rPr>
          <w:rFonts w:ascii="Times New Roman" w:hAnsi="Times New Roman"/>
          <w:b/>
          <w:sz w:val="24"/>
        </w:rPr>
      </w:pPr>
      <w:r w:rsidRPr="0080421D">
        <w:rPr>
          <w:rFonts w:ascii="Times New Roman" w:hAnsi="Times New Roman"/>
          <w:b/>
          <w:sz w:val="24"/>
        </w:rPr>
        <w:tab/>
      </w:r>
      <w:r w:rsidRPr="0080421D">
        <w:rPr>
          <w:rFonts w:ascii="Times New Roman" w:hAnsi="Times New Roman"/>
          <w:b/>
          <w:sz w:val="24"/>
        </w:rPr>
        <w:tab/>
      </w:r>
      <w:r w:rsidRPr="0080421D">
        <w:rPr>
          <w:rFonts w:ascii="Times New Roman" w:hAnsi="Times New Roman"/>
          <w:b/>
          <w:sz w:val="24"/>
        </w:rPr>
        <w:tab/>
      </w:r>
      <w:r w:rsidR="0080421D">
        <w:rPr>
          <w:rFonts w:ascii="Times New Roman" w:hAnsi="Times New Roman"/>
          <w:b/>
          <w:sz w:val="24"/>
        </w:rPr>
        <w:t xml:space="preserve">                                     </w:t>
      </w:r>
      <w:r w:rsidRPr="0080421D">
        <w:rPr>
          <w:rFonts w:ascii="Times New Roman" w:hAnsi="Times New Roman"/>
          <w:b/>
          <w:sz w:val="24"/>
          <w:u w:val="single"/>
        </w:rPr>
        <w:t>Enseignants</w:t>
      </w:r>
      <w:r w:rsidRPr="0080421D">
        <w:rPr>
          <w:rFonts w:ascii="Times New Roman" w:hAnsi="Times New Roman"/>
          <w:b/>
          <w:sz w:val="24"/>
        </w:rPr>
        <w:t> :</w:t>
      </w:r>
    </w:p>
    <w:p w:rsidR="003851E5" w:rsidRPr="0080421D" w:rsidRDefault="003851E5">
      <w:pPr>
        <w:tabs>
          <w:tab w:val="left" w:pos="709"/>
          <w:tab w:val="left" w:pos="2268"/>
          <w:tab w:val="left" w:pos="3969"/>
          <w:tab w:val="left" w:pos="6521"/>
        </w:tabs>
        <w:rPr>
          <w:rFonts w:ascii="Times New Roman" w:hAnsi="Times New Roman"/>
          <w:b/>
          <w:sz w:val="24"/>
        </w:rPr>
      </w:pPr>
    </w:p>
    <w:p w:rsidR="00790BE7" w:rsidRPr="000141BA" w:rsidRDefault="003851E5" w:rsidP="00822065">
      <w:pPr>
        <w:tabs>
          <w:tab w:val="left" w:pos="709"/>
          <w:tab w:val="left" w:pos="2268"/>
          <w:tab w:val="left" w:pos="3969"/>
          <w:tab w:val="left" w:pos="6521"/>
        </w:tabs>
        <w:outlineLvl w:val="0"/>
        <w:rPr>
          <w:rFonts w:ascii="Times New Roman" w:hAnsi="Times New Roman"/>
          <w:b/>
          <w:sz w:val="24"/>
        </w:rPr>
      </w:pPr>
      <w:r w:rsidRPr="0080421D">
        <w:rPr>
          <w:rFonts w:ascii="Times New Roman" w:hAnsi="Times New Roman"/>
          <w:b/>
          <w:sz w:val="24"/>
        </w:rPr>
        <w:t xml:space="preserve">                                                                                                     </w:t>
      </w:r>
      <w:r w:rsidR="00790BE7" w:rsidRPr="000141BA">
        <w:rPr>
          <w:rFonts w:ascii="Times New Roman" w:hAnsi="Times New Roman"/>
          <w:b/>
          <w:sz w:val="24"/>
        </w:rPr>
        <w:t xml:space="preserve">I.  </w:t>
      </w:r>
      <w:r w:rsidR="0080421D" w:rsidRPr="000141BA">
        <w:rPr>
          <w:rFonts w:ascii="Times New Roman" w:hAnsi="Times New Roman"/>
          <w:b/>
          <w:sz w:val="24"/>
        </w:rPr>
        <w:t xml:space="preserve"> </w:t>
      </w:r>
      <w:r w:rsidR="00790BE7" w:rsidRPr="000141BA">
        <w:rPr>
          <w:rFonts w:ascii="Times New Roman" w:hAnsi="Times New Roman"/>
          <w:b/>
          <w:sz w:val="24"/>
        </w:rPr>
        <w:t>DEGRAVE</w:t>
      </w:r>
    </w:p>
    <w:p w:rsidR="003851E5" w:rsidRPr="000141BA" w:rsidRDefault="0080421D" w:rsidP="00822065">
      <w:pPr>
        <w:tabs>
          <w:tab w:val="left" w:pos="709"/>
          <w:tab w:val="left" w:pos="2268"/>
          <w:tab w:val="left" w:pos="3969"/>
          <w:tab w:val="left" w:pos="6521"/>
        </w:tabs>
        <w:outlineLvl w:val="0"/>
        <w:rPr>
          <w:rFonts w:ascii="Times New Roman" w:hAnsi="Times New Roman"/>
          <w:b/>
          <w:sz w:val="24"/>
        </w:rPr>
      </w:pPr>
      <w:r w:rsidRPr="000141BA">
        <w:rPr>
          <w:rFonts w:ascii="Times New Roman" w:hAnsi="Times New Roman"/>
          <w:b/>
          <w:sz w:val="24"/>
        </w:rPr>
        <w:tab/>
      </w:r>
      <w:r w:rsidRPr="000141BA">
        <w:rPr>
          <w:rFonts w:ascii="Times New Roman" w:hAnsi="Times New Roman"/>
          <w:b/>
          <w:sz w:val="24"/>
        </w:rPr>
        <w:tab/>
        <w:t xml:space="preserve">                                                             </w:t>
      </w:r>
      <w:r w:rsidR="00790BE7" w:rsidRPr="000141BA">
        <w:rPr>
          <w:rFonts w:ascii="Times New Roman" w:hAnsi="Times New Roman"/>
          <w:b/>
          <w:sz w:val="24"/>
        </w:rPr>
        <w:t xml:space="preserve">  </w:t>
      </w:r>
      <w:r w:rsidR="00E72F6B" w:rsidRPr="000141BA">
        <w:rPr>
          <w:rFonts w:ascii="Times New Roman" w:hAnsi="Times New Roman"/>
          <w:b/>
          <w:sz w:val="24"/>
        </w:rPr>
        <w:t xml:space="preserve">F. </w:t>
      </w:r>
      <w:r w:rsidRPr="000141BA">
        <w:rPr>
          <w:rFonts w:ascii="Times New Roman" w:hAnsi="Times New Roman"/>
          <w:b/>
          <w:sz w:val="24"/>
        </w:rPr>
        <w:t xml:space="preserve"> </w:t>
      </w:r>
      <w:r w:rsidR="00E72F6B" w:rsidRPr="000141BA">
        <w:rPr>
          <w:rFonts w:ascii="Times New Roman" w:hAnsi="Times New Roman"/>
          <w:b/>
          <w:sz w:val="24"/>
        </w:rPr>
        <w:t>DELAHAYE</w:t>
      </w:r>
      <w:r w:rsidR="0041644D">
        <w:rPr>
          <w:rFonts w:ascii="Times New Roman" w:hAnsi="Times New Roman"/>
          <w:b/>
          <w:sz w:val="24"/>
        </w:rPr>
        <w:t xml:space="preserve"> DUPRAT</w:t>
      </w:r>
    </w:p>
    <w:p w:rsidR="00E72F6B" w:rsidRPr="000141BA" w:rsidRDefault="0080421D" w:rsidP="00822065">
      <w:pPr>
        <w:tabs>
          <w:tab w:val="left" w:pos="709"/>
          <w:tab w:val="left" w:pos="2268"/>
          <w:tab w:val="left" w:pos="3969"/>
          <w:tab w:val="left" w:pos="6521"/>
        </w:tabs>
        <w:outlineLvl w:val="0"/>
        <w:rPr>
          <w:rFonts w:ascii="Times New Roman" w:hAnsi="Times New Roman"/>
          <w:b/>
          <w:sz w:val="24"/>
        </w:rPr>
      </w:pPr>
      <w:r w:rsidRPr="000141BA">
        <w:rPr>
          <w:rFonts w:ascii="Times New Roman" w:hAnsi="Times New Roman"/>
          <w:b/>
          <w:sz w:val="24"/>
        </w:rPr>
        <w:tab/>
      </w:r>
      <w:r w:rsidRPr="000141BA">
        <w:rPr>
          <w:rFonts w:ascii="Times New Roman" w:hAnsi="Times New Roman"/>
          <w:b/>
          <w:sz w:val="24"/>
        </w:rPr>
        <w:tab/>
      </w:r>
      <w:r w:rsidRPr="000141BA">
        <w:rPr>
          <w:rFonts w:ascii="Times New Roman" w:hAnsi="Times New Roman"/>
          <w:b/>
          <w:sz w:val="24"/>
        </w:rPr>
        <w:tab/>
        <w:t xml:space="preserve">                                 </w:t>
      </w:r>
      <w:r w:rsidR="00E72F6B" w:rsidRPr="000141BA">
        <w:rPr>
          <w:rFonts w:ascii="Times New Roman" w:hAnsi="Times New Roman"/>
          <w:b/>
          <w:sz w:val="24"/>
        </w:rPr>
        <w:t xml:space="preserve">  J. </w:t>
      </w:r>
      <w:r w:rsidRPr="000141BA">
        <w:rPr>
          <w:rFonts w:ascii="Times New Roman" w:hAnsi="Times New Roman"/>
          <w:b/>
          <w:sz w:val="24"/>
        </w:rPr>
        <w:t xml:space="preserve"> </w:t>
      </w:r>
      <w:r w:rsidR="00E72F6B" w:rsidRPr="000141BA">
        <w:rPr>
          <w:rFonts w:ascii="Times New Roman" w:hAnsi="Times New Roman"/>
          <w:b/>
          <w:sz w:val="24"/>
        </w:rPr>
        <w:t>GARNIER</w:t>
      </w:r>
    </w:p>
    <w:p w:rsidR="00790BE7" w:rsidRPr="000D014F" w:rsidRDefault="003851E5" w:rsidP="00822065">
      <w:pPr>
        <w:ind w:left="4248" w:hanging="4248"/>
        <w:outlineLvl w:val="0"/>
        <w:rPr>
          <w:rFonts w:ascii="Times New Roman" w:hAnsi="Times New Roman"/>
          <w:b/>
          <w:sz w:val="24"/>
        </w:rPr>
      </w:pPr>
      <w:r w:rsidRPr="000141BA">
        <w:rPr>
          <w:rFonts w:ascii="Times New Roman" w:hAnsi="Times New Roman"/>
          <w:b/>
          <w:sz w:val="24"/>
        </w:rPr>
        <w:t xml:space="preserve">                                                                                 </w:t>
      </w:r>
      <w:r w:rsidR="00E72F6B" w:rsidRPr="000141BA">
        <w:rPr>
          <w:rFonts w:ascii="Times New Roman" w:hAnsi="Times New Roman"/>
          <w:b/>
          <w:sz w:val="24"/>
        </w:rPr>
        <w:t xml:space="preserve">                    </w:t>
      </w:r>
      <w:r w:rsidR="00790BE7" w:rsidRPr="000D014F">
        <w:rPr>
          <w:rFonts w:ascii="Times New Roman" w:hAnsi="Times New Roman"/>
          <w:b/>
          <w:sz w:val="24"/>
        </w:rPr>
        <w:t>H. KERVERN</w:t>
      </w:r>
    </w:p>
    <w:p w:rsidR="003851E5" w:rsidRPr="0080421D" w:rsidRDefault="003851E5" w:rsidP="00822065">
      <w:pPr>
        <w:ind w:left="4248" w:hanging="4248"/>
        <w:outlineLvl w:val="0"/>
        <w:rPr>
          <w:rFonts w:ascii="Times New Roman" w:hAnsi="Times New Roman"/>
          <w:b/>
          <w:sz w:val="24"/>
        </w:rPr>
      </w:pPr>
      <w:r w:rsidRPr="000D014F">
        <w:rPr>
          <w:rFonts w:ascii="Times New Roman" w:hAnsi="Times New Roman"/>
          <w:b/>
          <w:sz w:val="24"/>
        </w:rPr>
        <w:t xml:space="preserve">                                                                              </w:t>
      </w:r>
      <w:r w:rsidR="00E72F6B" w:rsidRPr="000D014F">
        <w:rPr>
          <w:rFonts w:ascii="Times New Roman" w:hAnsi="Times New Roman"/>
          <w:b/>
          <w:sz w:val="24"/>
        </w:rPr>
        <w:t xml:space="preserve">                       </w:t>
      </w:r>
      <w:r w:rsidR="00E72F6B" w:rsidRPr="0080421D">
        <w:rPr>
          <w:rFonts w:ascii="Times New Roman" w:hAnsi="Times New Roman"/>
          <w:b/>
          <w:sz w:val="24"/>
        </w:rPr>
        <w:t>C. MILON</w:t>
      </w:r>
      <w:r w:rsidRPr="0080421D">
        <w:rPr>
          <w:rFonts w:ascii="Times New Roman" w:hAnsi="Times New Roman"/>
          <w:b/>
          <w:sz w:val="24"/>
        </w:rPr>
        <w:t xml:space="preserve">        </w:t>
      </w:r>
    </w:p>
    <w:p w:rsidR="003E1947" w:rsidRDefault="003851E5" w:rsidP="00822065">
      <w:pPr>
        <w:outlineLvl w:val="0"/>
        <w:rPr>
          <w:rFonts w:ascii="Times New Roman" w:hAnsi="Times New Roman"/>
          <w:b/>
          <w:sz w:val="24"/>
        </w:rPr>
      </w:pPr>
      <w:r w:rsidRPr="0080421D">
        <w:rPr>
          <w:rFonts w:ascii="Times New Roman" w:hAnsi="Times New Roman"/>
          <w:b/>
          <w:sz w:val="24"/>
        </w:rPr>
        <w:t xml:space="preserve">                                                                                                     J. </w:t>
      </w:r>
      <w:r w:rsidR="00790BE7" w:rsidRPr="0080421D">
        <w:rPr>
          <w:rFonts w:ascii="Times New Roman" w:hAnsi="Times New Roman"/>
          <w:b/>
          <w:sz w:val="24"/>
        </w:rPr>
        <w:t xml:space="preserve"> </w:t>
      </w:r>
      <w:r w:rsidRPr="0080421D">
        <w:rPr>
          <w:rFonts w:ascii="Times New Roman" w:hAnsi="Times New Roman"/>
          <w:b/>
          <w:sz w:val="24"/>
        </w:rPr>
        <w:t xml:space="preserve">PHILIPPE          </w:t>
      </w:r>
    </w:p>
    <w:p w:rsidR="00B46F22" w:rsidRDefault="003E1947" w:rsidP="00822065">
      <w:pPr>
        <w:outlineLvl w:val="0"/>
        <w:rPr>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N. ENAUD </w:t>
      </w:r>
      <w:r w:rsidR="003851E5" w:rsidRPr="0080421D">
        <w:rPr>
          <w:rFonts w:ascii="Times New Roman" w:hAnsi="Times New Roman"/>
          <w:b/>
          <w:sz w:val="24"/>
        </w:rPr>
        <w:t xml:space="preserve">                                                                  </w:t>
      </w:r>
      <w:r w:rsidR="00790BE7" w:rsidRPr="0080421D">
        <w:rPr>
          <w:rFonts w:ascii="Times New Roman" w:hAnsi="Times New Roman"/>
          <w:b/>
          <w:sz w:val="24"/>
        </w:rPr>
        <w:t xml:space="preserve">                     </w:t>
      </w:r>
      <w:r w:rsidR="003851E5" w:rsidRPr="0080421D">
        <w:rPr>
          <w:rFonts w:ascii="Times New Roman" w:hAnsi="Times New Roman"/>
          <w:b/>
          <w:sz w:val="24"/>
        </w:rPr>
        <w:t xml:space="preserve"> </w:t>
      </w:r>
    </w:p>
    <w:p w:rsidR="00B46F22" w:rsidRPr="006A4DD1" w:rsidRDefault="008A7C7E" w:rsidP="00822065">
      <w:pPr>
        <w:pStyle w:val="Heading1"/>
        <w:spacing w:line="360" w:lineRule="auto"/>
      </w:pPr>
      <w:bookmarkStart w:id="0" w:name="_Toc267496273"/>
      <w:r w:rsidRPr="006A4DD1">
        <w:t>Introduction</w:t>
      </w:r>
      <w:bookmarkEnd w:id="0"/>
    </w:p>
    <w:p w:rsidR="00B46F22" w:rsidRDefault="00B46F22" w:rsidP="008D7D51">
      <w:pPr>
        <w:widowControl/>
        <w:spacing w:line="360" w:lineRule="auto"/>
        <w:rPr>
          <w:rFonts w:ascii="Times New Roman" w:hAnsi="Times New Roman"/>
          <w:sz w:val="24"/>
          <w:u w:val="single"/>
        </w:rPr>
      </w:pPr>
    </w:p>
    <w:p w:rsidR="00B46F22" w:rsidRDefault="00B46F22" w:rsidP="008D7D51">
      <w:pPr>
        <w:widowControl/>
        <w:spacing w:line="360" w:lineRule="auto"/>
        <w:rPr>
          <w:rFonts w:ascii="Times New Roman" w:hAnsi="Times New Roman"/>
          <w:sz w:val="24"/>
          <w:u w:val="single"/>
        </w:rPr>
      </w:pPr>
    </w:p>
    <w:p w:rsidR="00B46F22" w:rsidRDefault="008A7C7E" w:rsidP="00822065">
      <w:pPr>
        <w:widowControl/>
        <w:spacing w:line="360" w:lineRule="auto"/>
        <w:outlineLvl w:val="0"/>
        <w:rPr>
          <w:rFonts w:ascii="Times New Roman" w:hAnsi="Times New Roman"/>
          <w:b/>
          <w:sz w:val="26"/>
          <w:u w:val="single"/>
        </w:rPr>
      </w:pPr>
      <w:r>
        <w:rPr>
          <w:rFonts w:ascii="Times New Roman" w:hAnsi="Times New Roman"/>
          <w:b/>
          <w:sz w:val="26"/>
          <w:u w:val="single"/>
        </w:rPr>
        <w:t xml:space="preserve">I  </w:t>
      </w:r>
      <w:r w:rsidR="00B46F22">
        <w:rPr>
          <w:rFonts w:ascii="Times New Roman" w:hAnsi="Times New Roman"/>
          <w:b/>
          <w:sz w:val="26"/>
          <w:u w:val="single"/>
        </w:rPr>
        <w:t>Définition de la comptabilité :</w:t>
      </w:r>
    </w:p>
    <w:p w:rsidR="00B46F22" w:rsidRDefault="00B46F22" w:rsidP="008D7D51">
      <w:pPr>
        <w:widowControl/>
        <w:spacing w:line="360" w:lineRule="auto"/>
        <w:rPr>
          <w:rFonts w:ascii="Times New Roman" w:hAnsi="Times New Roman"/>
          <w:sz w:val="24"/>
          <w:u w:val="single"/>
        </w:rPr>
      </w:pPr>
    </w:p>
    <w:p w:rsidR="006403C9" w:rsidRDefault="006403C9" w:rsidP="008D7D51">
      <w:pPr>
        <w:widowControl/>
        <w:spacing w:line="360" w:lineRule="auto"/>
        <w:jc w:val="both"/>
        <w:rPr>
          <w:rFonts w:ascii="Times New Roman" w:hAnsi="Times New Roman"/>
          <w:sz w:val="24"/>
        </w:rPr>
      </w:pPr>
    </w:p>
    <w:p w:rsidR="00A43838" w:rsidRDefault="008A7C7E" w:rsidP="008D7D51">
      <w:pPr>
        <w:widowControl/>
        <w:spacing w:line="360" w:lineRule="auto"/>
        <w:jc w:val="both"/>
        <w:rPr>
          <w:rFonts w:ascii="Times New Roman" w:hAnsi="Times New Roman"/>
          <w:sz w:val="24"/>
        </w:rPr>
      </w:pPr>
      <w:r w:rsidRPr="00A43838">
        <w:rPr>
          <w:rFonts w:ascii="Times New Roman" w:hAnsi="Times New Roman"/>
          <w:sz w:val="24"/>
        </w:rPr>
        <w:t>La comptabil</w:t>
      </w:r>
      <w:r w:rsidR="003D0059">
        <w:rPr>
          <w:rFonts w:ascii="Times New Roman" w:hAnsi="Times New Roman"/>
          <w:sz w:val="24"/>
        </w:rPr>
        <w:t>ité est un système d’organisation</w:t>
      </w:r>
      <w:r w:rsidRPr="00A43838">
        <w:rPr>
          <w:rFonts w:ascii="Times New Roman" w:hAnsi="Times New Roman"/>
          <w:sz w:val="24"/>
        </w:rPr>
        <w:t xml:space="preserve"> de l’information financière</w:t>
      </w:r>
      <w:r w:rsidR="00A43838" w:rsidRPr="00A43838">
        <w:rPr>
          <w:rFonts w:ascii="Times New Roman" w:hAnsi="Times New Roman"/>
          <w:sz w:val="24"/>
        </w:rPr>
        <w:t xml:space="preserve"> permettant :</w:t>
      </w:r>
    </w:p>
    <w:p w:rsidR="006403C9" w:rsidRPr="00A43838" w:rsidRDefault="006403C9" w:rsidP="008D7D51">
      <w:pPr>
        <w:widowControl/>
        <w:spacing w:line="360" w:lineRule="auto"/>
        <w:jc w:val="both"/>
        <w:rPr>
          <w:rFonts w:ascii="Times New Roman" w:hAnsi="Times New Roman"/>
          <w:sz w:val="24"/>
        </w:rPr>
      </w:pPr>
    </w:p>
    <w:p w:rsidR="00A43838" w:rsidRDefault="00A43838" w:rsidP="008D7D51">
      <w:pPr>
        <w:pStyle w:val="ListParagraph"/>
        <w:widowControl/>
        <w:numPr>
          <w:ilvl w:val="0"/>
          <w:numId w:val="16"/>
        </w:numPr>
        <w:spacing w:line="360" w:lineRule="auto"/>
        <w:jc w:val="both"/>
        <w:rPr>
          <w:rFonts w:ascii="Times New Roman" w:hAnsi="Times New Roman"/>
          <w:sz w:val="24"/>
        </w:rPr>
      </w:pPr>
      <w:r w:rsidRPr="00A43838">
        <w:rPr>
          <w:rFonts w:ascii="Times New Roman" w:hAnsi="Times New Roman"/>
          <w:sz w:val="24"/>
        </w:rPr>
        <w:t xml:space="preserve">d’enregistrer chronologiquement les opérations économiques et financières d’une </w:t>
      </w:r>
      <w:r w:rsidR="00867EDF">
        <w:rPr>
          <w:rFonts w:ascii="Times New Roman" w:hAnsi="Times New Roman"/>
          <w:sz w:val="24"/>
        </w:rPr>
        <w:t>entreprise (et plus généralement d’une organisation)</w:t>
      </w:r>
      <w:r>
        <w:rPr>
          <w:rFonts w:ascii="Times New Roman" w:hAnsi="Times New Roman"/>
          <w:sz w:val="24"/>
        </w:rPr>
        <w:t>,</w:t>
      </w:r>
      <w:r w:rsidRPr="00A43838">
        <w:rPr>
          <w:rFonts w:ascii="Times New Roman" w:hAnsi="Times New Roman"/>
          <w:sz w:val="24"/>
        </w:rPr>
        <w:t xml:space="preserve"> </w:t>
      </w:r>
    </w:p>
    <w:p w:rsidR="006403C9" w:rsidRPr="00A43838" w:rsidRDefault="006403C9" w:rsidP="008D7D51">
      <w:pPr>
        <w:pStyle w:val="ListParagraph"/>
        <w:widowControl/>
        <w:spacing w:line="360" w:lineRule="auto"/>
        <w:jc w:val="both"/>
        <w:rPr>
          <w:rFonts w:ascii="Times New Roman" w:hAnsi="Times New Roman"/>
          <w:sz w:val="24"/>
        </w:rPr>
      </w:pPr>
    </w:p>
    <w:p w:rsidR="00A43838" w:rsidRDefault="00A43838" w:rsidP="008D7D51">
      <w:pPr>
        <w:pStyle w:val="ListParagraph"/>
        <w:widowControl/>
        <w:numPr>
          <w:ilvl w:val="0"/>
          <w:numId w:val="16"/>
        </w:numPr>
        <w:spacing w:line="360" w:lineRule="auto"/>
        <w:jc w:val="both"/>
        <w:rPr>
          <w:rFonts w:ascii="Times New Roman" w:hAnsi="Times New Roman"/>
          <w:sz w:val="24"/>
        </w:rPr>
      </w:pPr>
      <w:r w:rsidRPr="00A43838">
        <w:rPr>
          <w:rFonts w:ascii="Times New Roman" w:hAnsi="Times New Roman"/>
          <w:sz w:val="24"/>
        </w:rPr>
        <w:t>et de présenter périodiquement</w:t>
      </w:r>
      <w:r>
        <w:rPr>
          <w:rFonts w:ascii="Times New Roman" w:hAnsi="Times New Roman"/>
          <w:sz w:val="24"/>
        </w:rPr>
        <w:t xml:space="preserve"> </w:t>
      </w:r>
      <w:r w:rsidRPr="00A43838">
        <w:rPr>
          <w:rFonts w:ascii="Times New Roman" w:hAnsi="Times New Roman"/>
          <w:sz w:val="24"/>
        </w:rPr>
        <w:t xml:space="preserve">des documents de synthèse </w:t>
      </w:r>
      <w:r>
        <w:rPr>
          <w:rFonts w:ascii="Times New Roman" w:hAnsi="Times New Roman"/>
          <w:sz w:val="24"/>
        </w:rPr>
        <w:t>(ou comptes annuels).</w:t>
      </w:r>
    </w:p>
    <w:p w:rsidR="00A43838" w:rsidRDefault="00A43838" w:rsidP="008D7D51">
      <w:pPr>
        <w:widowControl/>
        <w:spacing w:line="360" w:lineRule="auto"/>
        <w:jc w:val="both"/>
        <w:rPr>
          <w:rFonts w:ascii="Times New Roman" w:hAnsi="Times New Roman"/>
          <w:sz w:val="24"/>
        </w:rPr>
      </w:pPr>
    </w:p>
    <w:p w:rsidR="006403C9" w:rsidRDefault="006403C9" w:rsidP="008D7D51">
      <w:pPr>
        <w:widowControl/>
        <w:spacing w:line="360" w:lineRule="auto"/>
        <w:jc w:val="both"/>
        <w:rPr>
          <w:rFonts w:ascii="Times New Roman" w:hAnsi="Times New Roman"/>
          <w:sz w:val="24"/>
        </w:rPr>
      </w:pPr>
    </w:p>
    <w:p w:rsidR="00867EDF" w:rsidRPr="0013686E" w:rsidRDefault="00867EDF" w:rsidP="00822065">
      <w:pPr>
        <w:widowControl/>
        <w:spacing w:line="360" w:lineRule="auto"/>
        <w:jc w:val="both"/>
        <w:outlineLvl w:val="0"/>
        <w:rPr>
          <w:rFonts w:ascii="Times New Roman" w:hAnsi="Times New Roman"/>
          <w:sz w:val="24"/>
          <w:u w:val="single"/>
        </w:rPr>
      </w:pPr>
      <w:r w:rsidRPr="0013686E">
        <w:rPr>
          <w:rFonts w:ascii="Times New Roman" w:hAnsi="Times New Roman"/>
          <w:sz w:val="24"/>
          <w:u w:val="single"/>
        </w:rPr>
        <w:t>Précisions :</w:t>
      </w:r>
    </w:p>
    <w:p w:rsidR="006403C9" w:rsidRDefault="006403C9" w:rsidP="008D7D51">
      <w:pPr>
        <w:widowControl/>
        <w:spacing w:line="360" w:lineRule="auto"/>
        <w:jc w:val="both"/>
        <w:rPr>
          <w:rFonts w:ascii="Times New Roman" w:hAnsi="Times New Roman"/>
          <w:sz w:val="24"/>
        </w:rPr>
      </w:pPr>
    </w:p>
    <w:p w:rsidR="00867EDF" w:rsidRDefault="00867EDF" w:rsidP="008D7D51">
      <w:pPr>
        <w:widowControl/>
        <w:spacing w:line="360" w:lineRule="auto"/>
        <w:jc w:val="both"/>
        <w:rPr>
          <w:rFonts w:ascii="Times New Roman" w:hAnsi="Times New Roman"/>
          <w:sz w:val="24"/>
        </w:rPr>
      </w:pPr>
      <w:r w:rsidRPr="00867EDF">
        <w:rPr>
          <w:rFonts w:ascii="Times New Roman" w:hAnsi="Times New Roman"/>
          <w:sz w:val="24"/>
        </w:rPr>
        <w:t xml:space="preserve">Les opérations d’une entreprise sont enregistrées sur la base de </w:t>
      </w:r>
      <w:r w:rsidRPr="00531AE9">
        <w:rPr>
          <w:rFonts w:ascii="Times New Roman" w:hAnsi="Times New Roman"/>
          <w:sz w:val="24"/>
          <w:u w:val="single"/>
        </w:rPr>
        <w:t>pièces justificatives</w:t>
      </w:r>
      <w:r w:rsidRPr="00867EDF">
        <w:rPr>
          <w:rFonts w:ascii="Times New Roman" w:hAnsi="Times New Roman"/>
          <w:sz w:val="24"/>
        </w:rPr>
        <w:t xml:space="preserve"> (factures, bulletins de paie, relevés bancaires…) devant être conservées pendant 10 ans (Code de commerce, art. </w:t>
      </w:r>
      <w:r w:rsidR="00CD1D9D">
        <w:rPr>
          <w:rFonts w:ascii="Times New Roman" w:hAnsi="Times New Roman"/>
          <w:sz w:val="24"/>
        </w:rPr>
        <w:t>L</w:t>
      </w:r>
      <w:r w:rsidRPr="00867EDF">
        <w:rPr>
          <w:rFonts w:ascii="Times New Roman" w:hAnsi="Times New Roman"/>
          <w:sz w:val="24"/>
        </w:rPr>
        <w:t xml:space="preserve">123-22).  </w:t>
      </w:r>
    </w:p>
    <w:p w:rsidR="00867EDF" w:rsidRDefault="00867EDF" w:rsidP="008D7D51">
      <w:pPr>
        <w:widowControl/>
        <w:spacing w:line="360" w:lineRule="auto"/>
        <w:jc w:val="both"/>
        <w:rPr>
          <w:rFonts w:ascii="Times New Roman" w:hAnsi="Times New Roman"/>
          <w:sz w:val="24"/>
        </w:rPr>
      </w:pPr>
    </w:p>
    <w:p w:rsidR="008D7D51" w:rsidRDefault="008D7D51" w:rsidP="008D7D51">
      <w:pPr>
        <w:widowControl/>
        <w:spacing w:line="360" w:lineRule="auto"/>
        <w:jc w:val="both"/>
        <w:rPr>
          <w:rFonts w:ascii="Times New Roman" w:hAnsi="Times New Roman"/>
          <w:sz w:val="24"/>
        </w:rPr>
      </w:pPr>
    </w:p>
    <w:p w:rsidR="00A43838" w:rsidRDefault="00867EDF" w:rsidP="008D7D51">
      <w:pPr>
        <w:widowControl/>
        <w:spacing w:line="360" w:lineRule="auto"/>
        <w:jc w:val="both"/>
        <w:rPr>
          <w:rFonts w:ascii="Times New Roman" w:hAnsi="Times New Roman"/>
          <w:sz w:val="24"/>
        </w:rPr>
      </w:pPr>
      <w:r>
        <w:rPr>
          <w:rFonts w:ascii="Times New Roman" w:hAnsi="Times New Roman"/>
          <w:sz w:val="24"/>
        </w:rPr>
        <w:t xml:space="preserve">Les comptes annuels doivent donner une </w:t>
      </w:r>
      <w:r w:rsidRPr="00531AE9">
        <w:rPr>
          <w:rFonts w:ascii="Times New Roman" w:hAnsi="Times New Roman"/>
          <w:sz w:val="24"/>
          <w:u w:val="single"/>
        </w:rPr>
        <w:t>image fidèle</w:t>
      </w:r>
      <w:r>
        <w:rPr>
          <w:rFonts w:ascii="Times New Roman" w:hAnsi="Times New Roman"/>
          <w:sz w:val="24"/>
        </w:rPr>
        <w:t xml:space="preserve"> du patrimoine, de la situation financière et du résultat de l’entreprise</w:t>
      </w:r>
      <w:r w:rsidR="0013686E">
        <w:rPr>
          <w:rFonts w:ascii="Times New Roman" w:hAnsi="Times New Roman"/>
          <w:sz w:val="24"/>
        </w:rPr>
        <w:t xml:space="preserve"> (Code de commerce, </w:t>
      </w:r>
      <w:r w:rsidR="0013686E" w:rsidRPr="00CD1D9D">
        <w:rPr>
          <w:rFonts w:ascii="Times New Roman" w:hAnsi="Times New Roman"/>
          <w:sz w:val="24"/>
        </w:rPr>
        <w:t>art. L123</w:t>
      </w:r>
      <w:r w:rsidR="0013686E">
        <w:rPr>
          <w:rFonts w:ascii="Times New Roman" w:hAnsi="Times New Roman"/>
          <w:sz w:val="24"/>
        </w:rPr>
        <w:t>-14)</w:t>
      </w:r>
      <w:r>
        <w:rPr>
          <w:rFonts w:ascii="Times New Roman" w:hAnsi="Times New Roman"/>
          <w:sz w:val="24"/>
        </w:rPr>
        <w:t xml:space="preserve">. </w:t>
      </w:r>
    </w:p>
    <w:p w:rsidR="006403C9" w:rsidRDefault="006403C9" w:rsidP="008D7D51">
      <w:pPr>
        <w:widowControl/>
        <w:spacing w:line="360" w:lineRule="auto"/>
        <w:jc w:val="both"/>
        <w:rPr>
          <w:rFonts w:ascii="Times New Roman" w:hAnsi="Times New Roman"/>
          <w:sz w:val="24"/>
        </w:rPr>
      </w:pPr>
    </w:p>
    <w:p w:rsidR="008D7D51" w:rsidRDefault="008D7D51" w:rsidP="008D7D51">
      <w:pPr>
        <w:widowControl/>
        <w:spacing w:line="360" w:lineRule="auto"/>
        <w:jc w:val="both"/>
        <w:rPr>
          <w:rFonts w:ascii="Times New Roman" w:hAnsi="Times New Roman"/>
          <w:sz w:val="24"/>
        </w:rPr>
      </w:pPr>
    </w:p>
    <w:p w:rsidR="009C7193" w:rsidRDefault="008A5671" w:rsidP="008D7D51">
      <w:pPr>
        <w:widowControl/>
        <w:spacing w:line="360" w:lineRule="auto"/>
        <w:jc w:val="both"/>
        <w:rPr>
          <w:rFonts w:ascii="Times New Roman" w:hAnsi="Times New Roman"/>
          <w:sz w:val="24"/>
        </w:rPr>
      </w:pPr>
      <w:r>
        <w:rPr>
          <w:rFonts w:ascii="Times New Roman" w:hAnsi="Times New Roman"/>
          <w:sz w:val="24"/>
        </w:rPr>
        <w:t xml:space="preserve">Ils sont établis une fois par an à la clôture de </w:t>
      </w:r>
      <w:r w:rsidRPr="009D62A7">
        <w:rPr>
          <w:rFonts w:ascii="Times New Roman" w:hAnsi="Times New Roman"/>
          <w:sz w:val="24"/>
        </w:rPr>
        <w:t>l’</w:t>
      </w:r>
      <w:r w:rsidRPr="00531AE9">
        <w:rPr>
          <w:rFonts w:ascii="Times New Roman" w:hAnsi="Times New Roman"/>
          <w:sz w:val="24"/>
          <w:u w:val="single"/>
        </w:rPr>
        <w:t>exercice comptable</w:t>
      </w:r>
      <w:r>
        <w:rPr>
          <w:rFonts w:ascii="Times New Roman" w:hAnsi="Times New Roman"/>
          <w:sz w:val="24"/>
        </w:rPr>
        <w:t>. L</w:t>
      </w:r>
      <w:r w:rsidR="009C7193">
        <w:rPr>
          <w:rFonts w:ascii="Times New Roman" w:hAnsi="Times New Roman"/>
          <w:sz w:val="24"/>
        </w:rPr>
        <w:t>e plus souvent, l</w:t>
      </w:r>
      <w:r>
        <w:rPr>
          <w:rFonts w:ascii="Times New Roman" w:hAnsi="Times New Roman"/>
          <w:sz w:val="24"/>
        </w:rPr>
        <w:t>’exercice comptable coïncid</w:t>
      </w:r>
      <w:r w:rsidR="009C7193">
        <w:rPr>
          <w:rFonts w:ascii="Times New Roman" w:hAnsi="Times New Roman"/>
          <w:sz w:val="24"/>
        </w:rPr>
        <w:t>e</w:t>
      </w:r>
      <w:r>
        <w:rPr>
          <w:rFonts w:ascii="Times New Roman" w:hAnsi="Times New Roman"/>
          <w:sz w:val="24"/>
        </w:rPr>
        <w:t xml:space="preserve"> avec l’année civile</w:t>
      </w:r>
      <w:r w:rsidR="009C7193">
        <w:rPr>
          <w:rFonts w:ascii="Times New Roman" w:hAnsi="Times New Roman"/>
          <w:sz w:val="24"/>
        </w:rPr>
        <w:t>, mais ce n’est pas une obligation</w:t>
      </w:r>
      <w:r>
        <w:rPr>
          <w:rFonts w:ascii="Times New Roman" w:hAnsi="Times New Roman"/>
          <w:sz w:val="24"/>
        </w:rPr>
        <w:t>.</w:t>
      </w:r>
      <w:r w:rsidR="009C7193">
        <w:rPr>
          <w:rFonts w:ascii="Times New Roman" w:hAnsi="Times New Roman"/>
          <w:sz w:val="24"/>
        </w:rPr>
        <w:t xml:space="preserve"> Les entreprises ayant une activité saisonnière choisissent généralement une date de fin d’exercice autre que le 31 décembre (industrie de la chocolaterie par exemple).</w:t>
      </w:r>
    </w:p>
    <w:p w:rsidR="009C7193" w:rsidRDefault="009C7193" w:rsidP="008D7D51">
      <w:pPr>
        <w:widowControl/>
        <w:spacing w:line="360" w:lineRule="auto"/>
        <w:jc w:val="both"/>
        <w:rPr>
          <w:rFonts w:ascii="Times New Roman" w:hAnsi="Times New Roman"/>
          <w:sz w:val="24"/>
        </w:rPr>
      </w:pPr>
    </w:p>
    <w:p w:rsidR="006403C9" w:rsidRDefault="006403C9" w:rsidP="008D7D51">
      <w:pPr>
        <w:widowControl/>
        <w:spacing w:line="360" w:lineRule="auto"/>
        <w:jc w:val="both"/>
        <w:rPr>
          <w:rFonts w:ascii="Times New Roman" w:hAnsi="Times New Roman"/>
          <w:sz w:val="24"/>
        </w:rPr>
      </w:pPr>
    </w:p>
    <w:p w:rsidR="008D7D51" w:rsidRDefault="008D7D51" w:rsidP="008D7D51">
      <w:pPr>
        <w:widowControl/>
        <w:spacing w:line="360" w:lineRule="auto"/>
        <w:jc w:val="both"/>
        <w:rPr>
          <w:rFonts w:ascii="Times New Roman" w:hAnsi="Times New Roman"/>
          <w:sz w:val="24"/>
          <w:u w:val="single"/>
        </w:rPr>
      </w:pPr>
    </w:p>
    <w:p w:rsidR="008D7D51" w:rsidRDefault="008D7D51" w:rsidP="008D7D51">
      <w:pPr>
        <w:widowControl/>
        <w:spacing w:line="360" w:lineRule="auto"/>
        <w:jc w:val="both"/>
        <w:rPr>
          <w:rFonts w:ascii="Times New Roman" w:hAnsi="Times New Roman"/>
          <w:sz w:val="24"/>
          <w:u w:val="single"/>
        </w:rPr>
      </w:pPr>
    </w:p>
    <w:p w:rsidR="009C7193" w:rsidRPr="009C7193" w:rsidRDefault="009C7193" w:rsidP="00822065">
      <w:pPr>
        <w:widowControl/>
        <w:spacing w:line="360" w:lineRule="auto"/>
        <w:jc w:val="both"/>
        <w:outlineLvl w:val="0"/>
        <w:rPr>
          <w:rFonts w:ascii="Times New Roman" w:hAnsi="Times New Roman"/>
          <w:sz w:val="24"/>
          <w:u w:val="single"/>
        </w:rPr>
      </w:pPr>
      <w:r w:rsidRPr="009C7193">
        <w:rPr>
          <w:rFonts w:ascii="Times New Roman" w:hAnsi="Times New Roman"/>
          <w:sz w:val="24"/>
          <w:u w:val="single"/>
        </w:rPr>
        <w:t>Remarque :</w:t>
      </w:r>
    </w:p>
    <w:p w:rsidR="008D7D51" w:rsidRDefault="00920978" w:rsidP="008D7D51">
      <w:pPr>
        <w:widowControl/>
        <w:spacing w:line="360" w:lineRule="auto"/>
        <w:jc w:val="both"/>
        <w:rPr>
          <w:rFonts w:ascii="Times New Roman" w:hAnsi="Times New Roman"/>
          <w:sz w:val="24"/>
        </w:rPr>
      </w:pPr>
      <w:r>
        <w:rPr>
          <w:rFonts w:ascii="Times New Roman" w:hAnsi="Times New Roman"/>
          <w:sz w:val="24"/>
        </w:rPr>
        <w:t>Les experts-comptables disposent du monopole de l’établissement des comptes annuels</w:t>
      </w:r>
      <w:r w:rsidR="0069474D">
        <w:rPr>
          <w:rFonts w:ascii="Times New Roman" w:hAnsi="Times New Roman"/>
          <w:sz w:val="24"/>
        </w:rPr>
        <w:t xml:space="preserve"> (Ordonnance du 19 septembre 1945)</w:t>
      </w:r>
      <w:r>
        <w:rPr>
          <w:rFonts w:ascii="Times New Roman" w:hAnsi="Times New Roman"/>
          <w:sz w:val="24"/>
        </w:rPr>
        <w:t>.</w:t>
      </w:r>
      <w:r w:rsidR="0069474D">
        <w:rPr>
          <w:rFonts w:ascii="Times New Roman" w:hAnsi="Times New Roman"/>
          <w:sz w:val="24"/>
        </w:rPr>
        <w:t xml:space="preserve"> </w:t>
      </w:r>
      <w:r>
        <w:rPr>
          <w:rFonts w:ascii="Times New Roman" w:hAnsi="Times New Roman"/>
          <w:sz w:val="24"/>
        </w:rPr>
        <w:t xml:space="preserve">Une entreprise ne disposant pas en interne des compétences nécessaires pour élaborer ses documents de synthèse doit obligatoirement faire appel à un expert-comptable (personne titulaire du diplôme d’expertise comptable et inscrite à l’Ordre des experts-comptables). </w:t>
      </w:r>
    </w:p>
    <w:p w:rsidR="00920978" w:rsidRDefault="00920978" w:rsidP="008D7D51">
      <w:pPr>
        <w:widowControl/>
        <w:spacing w:line="360" w:lineRule="auto"/>
        <w:jc w:val="both"/>
        <w:rPr>
          <w:rFonts w:ascii="Times New Roman" w:hAnsi="Times New Roman"/>
          <w:sz w:val="24"/>
        </w:rPr>
      </w:pPr>
      <w:r>
        <w:rPr>
          <w:rFonts w:ascii="Times New Roman" w:hAnsi="Times New Roman"/>
          <w:sz w:val="24"/>
        </w:rPr>
        <w:t xml:space="preserve">Ce monopole est destiné à protéger les entreprises en leur garantissant que la révision et l’établissement de leurs comptes annuels seront assurés par un professionnel compétent, contrôlé et souscrivant une assurance pour sa responsabilité civile professionnelle. </w:t>
      </w:r>
    </w:p>
    <w:p w:rsidR="008D7D51" w:rsidRDefault="008D7D51" w:rsidP="008D7D51">
      <w:pPr>
        <w:widowControl/>
        <w:spacing w:line="360" w:lineRule="auto"/>
        <w:jc w:val="both"/>
        <w:rPr>
          <w:rFonts w:ascii="Times New Roman" w:hAnsi="Times New Roman"/>
          <w:sz w:val="24"/>
        </w:rPr>
      </w:pPr>
    </w:p>
    <w:p w:rsidR="0009725B" w:rsidRDefault="00920978" w:rsidP="008D7D51">
      <w:pPr>
        <w:widowControl/>
        <w:spacing w:line="360" w:lineRule="auto"/>
        <w:jc w:val="both"/>
        <w:rPr>
          <w:rFonts w:ascii="Times New Roman" w:hAnsi="Times New Roman"/>
          <w:sz w:val="24"/>
        </w:rPr>
      </w:pPr>
      <w:r>
        <w:rPr>
          <w:rFonts w:ascii="Times New Roman" w:hAnsi="Times New Roman"/>
          <w:sz w:val="24"/>
        </w:rPr>
        <w:t xml:space="preserve">Un expert-comptable est assisté par des collaborateurs comptables </w:t>
      </w:r>
      <w:r w:rsidR="008D7D51">
        <w:rPr>
          <w:rFonts w:ascii="Times New Roman" w:hAnsi="Times New Roman"/>
          <w:sz w:val="24"/>
        </w:rPr>
        <w:t>(avec en général 3 niveaux hiérarchiques en cabinet d’expertise comptable : EC – chef de mission – collaborateur)</w:t>
      </w:r>
      <w:r w:rsidR="0009725B">
        <w:rPr>
          <w:rFonts w:ascii="Times New Roman" w:hAnsi="Times New Roman"/>
          <w:sz w:val="24"/>
        </w:rPr>
        <w:t xml:space="preserve">. </w:t>
      </w:r>
    </w:p>
    <w:p w:rsidR="0009725B" w:rsidRDefault="0009725B" w:rsidP="008D7D51">
      <w:pPr>
        <w:widowControl/>
        <w:spacing w:line="360" w:lineRule="auto"/>
        <w:jc w:val="both"/>
        <w:rPr>
          <w:rFonts w:ascii="Times New Roman" w:hAnsi="Times New Roman"/>
          <w:sz w:val="24"/>
        </w:rPr>
      </w:pPr>
      <w:r>
        <w:rPr>
          <w:rFonts w:ascii="Times New Roman" w:hAnsi="Times New Roman"/>
          <w:sz w:val="24"/>
        </w:rPr>
        <w:t>Il</w:t>
      </w:r>
      <w:r w:rsidR="00920978">
        <w:rPr>
          <w:rFonts w:ascii="Times New Roman" w:hAnsi="Times New Roman"/>
          <w:sz w:val="24"/>
        </w:rPr>
        <w:t xml:space="preserve"> assure, outre sa mission comptable principale, des missions de conseil dans </w:t>
      </w:r>
      <w:r w:rsidR="00DE7C4B">
        <w:rPr>
          <w:rFonts w:ascii="Times New Roman" w:hAnsi="Times New Roman"/>
          <w:sz w:val="24"/>
        </w:rPr>
        <w:t xml:space="preserve">de nombreux autres domaines : </w:t>
      </w:r>
    </w:p>
    <w:p w:rsidR="0009725B" w:rsidRDefault="00920978" w:rsidP="0009725B">
      <w:pPr>
        <w:pStyle w:val="ListParagraph"/>
        <w:widowControl/>
        <w:numPr>
          <w:ilvl w:val="0"/>
          <w:numId w:val="16"/>
        </w:numPr>
        <w:spacing w:line="360" w:lineRule="auto"/>
        <w:jc w:val="both"/>
        <w:rPr>
          <w:rFonts w:ascii="Times New Roman" w:hAnsi="Times New Roman"/>
          <w:sz w:val="24"/>
        </w:rPr>
      </w:pPr>
      <w:r w:rsidRPr="0009725B">
        <w:rPr>
          <w:rFonts w:ascii="Times New Roman" w:hAnsi="Times New Roman"/>
          <w:sz w:val="24"/>
        </w:rPr>
        <w:t>fiscal</w:t>
      </w:r>
      <w:r w:rsidR="0009725B">
        <w:rPr>
          <w:rFonts w:ascii="Times New Roman" w:hAnsi="Times New Roman"/>
          <w:sz w:val="24"/>
        </w:rPr>
        <w:t xml:space="preserve"> (déclarations de TVA, d’IS, d’IR/ISF…)</w:t>
      </w:r>
    </w:p>
    <w:p w:rsidR="00DE7C4B" w:rsidRDefault="00DE7C4B" w:rsidP="0009725B">
      <w:pPr>
        <w:pStyle w:val="ListParagraph"/>
        <w:widowControl/>
        <w:numPr>
          <w:ilvl w:val="0"/>
          <w:numId w:val="16"/>
        </w:numPr>
        <w:spacing w:line="360" w:lineRule="auto"/>
        <w:jc w:val="both"/>
        <w:rPr>
          <w:rFonts w:ascii="Times New Roman" w:hAnsi="Times New Roman"/>
          <w:sz w:val="24"/>
        </w:rPr>
      </w:pPr>
      <w:r>
        <w:rPr>
          <w:rFonts w:ascii="Times New Roman" w:hAnsi="Times New Roman"/>
          <w:sz w:val="24"/>
        </w:rPr>
        <w:t>s</w:t>
      </w:r>
      <w:r w:rsidR="00920978" w:rsidRPr="0009725B">
        <w:rPr>
          <w:rFonts w:ascii="Times New Roman" w:hAnsi="Times New Roman"/>
          <w:sz w:val="24"/>
        </w:rPr>
        <w:t>ocial</w:t>
      </w:r>
      <w:r>
        <w:rPr>
          <w:rFonts w:ascii="Times New Roman" w:hAnsi="Times New Roman"/>
          <w:sz w:val="24"/>
        </w:rPr>
        <w:t xml:space="preserve"> (bulletins de paie, déclarations de cotisations sociales, contrats de travail, licenciements…)</w:t>
      </w:r>
    </w:p>
    <w:p w:rsidR="00920978" w:rsidRDefault="00920978" w:rsidP="0009725B">
      <w:pPr>
        <w:pStyle w:val="ListParagraph"/>
        <w:widowControl/>
        <w:numPr>
          <w:ilvl w:val="0"/>
          <w:numId w:val="16"/>
        </w:numPr>
        <w:spacing w:line="360" w:lineRule="auto"/>
        <w:jc w:val="both"/>
        <w:rPr>
          <w:rFonts w:ascii="Times New Roman" w:hAnsi="Times New Roman"/>
          <w:sz w:val="24"/>
        </w:rPr>
      </w:pPr>
      <w:r w:rsidRPr="0009725B">
        <w:rPr>
          <w:rFonts w:ascii="Times New Roman" w:hAnsi="Times New Roman"/>
          <w:sz w:val="24"/>
        </w:rPr>
        <w:t>juridique</w:t>
      </w:r>
      <w:r w:rsidR="00DE7C4B">
        <w:rPr>
          <w:rFonts w:ascii="Times New Roman" w:hAnsi="Times New Roman"/>
          <w:sz w:val="24"/>
        </w:rPr>
        <w:t xml:space="preserve"> (statuts, cessions de parts, rapport de gestion, procès-verbal d’AGO/AGE…)</w:t>
      </w:r>
    </w:p>
    <w:p w:rsidR="00DE7C4B" w:rsidRPr="0009725B" w:rsidRDefault="00DE7C4B" w:rsidP="0009725B">
      <w:pPr>
        <w:pStyle w:val="ListParagraph"/>
        <w:widowControl/>
        <w:numPr>
          <w:ilvl w:val="0"/>
          <w:numId w:val="16"/>
        </w:numPr>
        <w:spacing w:line="360" w:lineRule="auto"/>
        <w:jc w:val="both"/>
        <w:rPr>
          <w:rFonts w:ascii="Times New Roman" w:hAnsi="Times New Roman"/>
          <w:sz w:val="24"/>
        </w:rPr>
      </w:pPr>
      <w:r>
        <w:rPr>
          <w:rFonts w:ascii="Times New Roman" w:hAnsi="Times New Roman"/>
          <w:sz w:val="24"/>
        </w:rPr>
        <w:t>…</w:t>
      </w:r>
    </w:p>
    <w:p w:rsidR="00A43838" w:rsidRDefault="00A43838" w:rsidP="008D7D51">
      <w:pPr>
        <w:widowControl/>
        <w:spacing w:line="360" w:lineRule="auto"/>
        <w:rPr>
          <w:rFonts w:ascii="Times New Roman" w:hAnsi="Times New Roman"/>
          <w:sz w:val="24"/>
        </w:rPr>
      </w:pPr>
    </w:p>
    <w:p w:rsidR="00DE7C4B" w:rsidRDefault="00DE7C4B" w:rsidP="008D7D51">
      <w:pPr>
        <w:widowControl/>
        <w:spacing w:line="360" w:lineRule="auto"/>
        <w:rPr>
          <w:rFonts w:ascii="Times New Roman" w:hAnsi="Times New Roman"/>
          <w:sz w:val="24"/>
        </w:rPr>
      </w:pPr>
    </w:p>
    <w:p w:rsidR="00A43838" w:rsidRPr="00DE6A55" w:rsidRDefault="00EF690D" w:rsidP="00822065">
      <w:pPr>
        <w:widowControl/>
        <w:spacing w:line="360" w:lineRule="auto"/>
        <w:outlineLvl w:val="0"/>
        <w:rPr>
          <w:rFonts w:ascii="Times New Roman" w:hAnsi="Times New Roman"/>
          <w:b/>
          <w:sz w:val="26"/>
          <w:szCs w:val="26"/>
          <w:u w:val="single"/>
        </w:rPr>
      </w:pPr>
      <w:r w:rsidRPr="00DE6A55">
        <w:rPr>
          <w:rFonts w:ascii="Times New Roman" w:hAnsi="Times New Roman"/>
          <w:b/>
          <w:sz w:val="26"/>
          <w:szCs w:val="26"/>
          <w:u w:val="single"/>
        </w:rPr>
        <w:t>II</w:t>
      </w:r>
      <w:r w:rsidR="00DE6A55" w:rsidRPr="00DE6A55">
        <w:rPr>
          <w:rFonts w:ascii="Times New Roman" w:hAnsi="Times New Roman"/>
          <w:b/>
          <w:sz w:val="26"/>
          <w:szCs w:val="26"/>
          <w:u w:val="single"/>
        </w:rPr>
        <w:t xml:space="preserve"> </w:t>
      </w:r>
      <w:r w:rsidRPr="00DE6A55">
        <w:rPr>
          <w:rFonts w:ascii="Times New Roman" w:hAnsi="Times New Roman"/>
          <w:b/>
          <w:sz w:val="26"/>
          <w:szCs w:val="26"/>
          <w:u w:val="single"/>
        </w:rPr>
        <w:t xml:space="preserve"> </w:t>
      </w:r>
      <w:r w:rsidR="00626DAF" w:rsidRPr="00DE6A55">
        <w:rPr>
          <w:rFonts w:ascii="Times New Roman" w:hAnsi="Times New Roman"/>
          <w:b/>
          <w:sz w:val="26"/>
          <w:szCs w:val="26"/>
          <w:u w:val="single"/>
        </w:rPr>
        <w:t>Utilité de la comptabilité</w:t>
      </w:r>
    </w:p>
    <w:p w:rsidR="006403C9" w:rsidRDefault="006403C9" w:rsidP="008D7D51">
      <w:pPr>
        <w:widowControl/>
        <w:spacing w:line="360" w:lineRule="auto"/>
        <w:jc w:val="both"/>
        <w:rPr>
          <w:rFonts w:ascii="Times New Roman" w:hAnsi="Times New Roman"/>
          <w:sz w:val="24"/>
        </w:rPr>
      </w:pPr>
    </w:p>
    <w:p w:rsidR="00626DAF" w:rsidRDefault="00626DAF" w:rsidP="008D7D51">
      <w:pPr>
        <w:widowControl/>
        <w:spacing w:line="360" w:lineRule="auto"/>
        <w:jc w:val="both"/>
        <w:rPr>
          <w:rFonts w:ascii="Times New Roman" w:hAnsi="Times New Roman"/>
          <w:sz w:val="24"/>
        </w:rPr>
      </w:pPr>
      <w:r>
        <w:rPr>
          <w:rFonts w:ascii="Times New Roman" w:hAnsi="Times New Roman"/>
          <w:sz w:val="24"/>
        </w:rPr>
        <w:t>La comptabilité est :</w:t>
      </w:r>
    </w:p>
    <w:p w:rsidR="006403C9" w:rsidRDefault="006403C9" w:rsidP="008D7D51">
      <w:pPr>
        <w:widowControl/>
        <w:spacing w:line="360" w:lineRule="auto"/>
        <w:jc w:val="both"/>
        <w:rPr>
          <w:rFonts w:ascii="Times New Roman" w:hAnsi="Times New Roman"/>
          <w:sz w:val="24"/>
        </w:rPr>
      </w:pPr>
    </w:p>
    <w:p w:rsidR="00626DAF" w:rsidRDefault="00626DAF" w:rsidP="008D7D51">
      <w:pPr>
        <w:pStyle w:val="ListParagraph"/>
        <w:widowControl/>
        <w:numPr>
          <w:ilvl w:val="0"/>
          <w:numId w:val="16"/>
        </w:numPr>
        <w:spacing w:line="360" w:lineRule="auto"/>
        <w:jc w:val="both"/>
        <w:rPr>
          <w:rFonts w:ascii="Times New Roman" w:hAnsi="Times New Roman"/>
          <w:sz w:val="24"/>
        </w:rPr>
      </w:pPr>
      <w:r>
        <w:rPr>
          <w:rFonts w:ascii="Times New Roman" w:hAnsi="Times New Roman"/>
          <w:sz w:val="24"/>
        </w:rPr>
        <w:t xml:space="preserve">un outil d’information et d’aide à la prise de décision pour le dirigeant de l’entreprise mais aussi pour les partenaires de l’entreprise (banquiers, investisseurs, salariés, clients, fournisseurs...). </w:t>
      </w:r>
      <w:r w:rsidRPr="006403C9">
        <w:rPr>
          <w:rFonts w:ascii="Times New Roman" w:hAnsi="Times New Roman"/>
          <w:sz w:val="24"/>
        </w:rPr>
        <w:t xml:space="preserve">Afin de faciliter la diffusion de l’information, les comptes annuels des sociétés </w:t>
      </w:r>
      <w:r w:rsidR="00210A32" w:rsidRPr="006403C9">
        <w:rPr>
          <w:rFonts w:ascii="Times New Roman" w:hAnsi="Times New Roman"/>
          <w:sz w:val="24"/>
        </w:rPr>
        <w:t xml:space="preserve">(SARL, SA, SAS…) </w:t>
      </w:r>
      <w:r w:rsidRPr="006403C9">
        <w:rPr>
          <w:rFonts w:ascii="Times New Roman" w:hAnsi="Times New Roman"/>
          <w:sz w:val="24"/>
        </w:rPr>
        <w:t xml:space="preserve">ont l’obligation d’être </w:t>
      </w:r>
      <w:r w:rsidR="00B555AB" w:rsidRPr="006403C9">
        <w:rPr>
          <w:rFonts w:ascii="Times New Roman" w:hAnsi="Times New Roman"/>
          <w:sz w:val="24"/>
        </w:rPr>
        <w:t xml:space="preserve"> rendus publics ;</w:t>
      </w:r>
    </w:p>
    <w:p w:rsidR="00DE7C4B" w:rsidRPr="006403C9" w:rsidRDefault="00DE7C4B" w:rsidP="00DE7C4B">
      <w:pPr>
        <w:pStyle w:val="ListParagraph"/>
        <w:widowControl/>
        <w:spacing w:line="360" w:lineRule="auto"/>
        <w:jc w:val="both"/>
        <w:rPr>
          <w:rFonts w:ascii="Times New Roman" w:hAnsi="Times New Roman"/>
          <w:sz w:val="24"/>
        </w:rPr>
      </w:pPr>
    </w:p>
    <w:p w:rsidR="00B555AB" w:rsidRDefault="00B555AB" w:rsidP="008D7D51">
      <w:pPr>
        <w:pStyle w:val="ListParagraph"/>
        <w:widowControl/>
        <w:numPr>
          <w:ilvl w:val="0"/>
          <w:numId w:val="16"/>
        </w:numPr>
        <w:spacing w:line="360" w:lineRule="auto"/>
        <w:jc w:val="both"/>
        <w:rPr>
          <w:rFonts w:ascii="Times New Roman" w:hAnsi="Times New Roman"/>
          <w:sz w:val="24"/>
        </w:rPr>
      </w:pPr>
      <w:r>
        <w:rPr>
          <w:rFonts w:ascii="Times New Roman" w:hAnsi="Times New Roman"/>
          <w:sz w:val="24"/>
        </w:rPr>
        <w:t>un moyen de preuve entre commerçants, à condition d’être régulièrement tenue ;</w:t>
      </w:r>
    </w:p>
    <w:p w:rsidR="006403C9" w:rsidRDefault="006403C9" w:rsidP="008D7D51">
      <w:pPr>
        <w:pStyle w:val="ListParagraph"/>
        <w:widowControl/>
        <w:spacing w:line="360" w:lineRule="auto"/>
        <w:jc w:val="both"/>
        <w:rPr>
          <w:rFonts w:ascii="Times New Roman" w:hAnsi="Times New Roman"/>
          <w:sz w:val="24"/>
        </w:rPr>
      </w:pPr>
    </w:p>
    <w:p w:rsidR="00B555AB" w:rsidRPr="00626DAF" w:rsidRDefault="0092405E" w:rsidP="008D7D51">
      <w:pPr>
        <w:pStyle w:val="ListParagraph"/>
        <w:widowControl/>
        <w:numPr>
          <w:ilvl w:val="0"/>
          <w:numId w:val="16"/>
        </w:numPr>
        <w:spacing w:line="360" w:lineRule="auto"/>
        <w:jc w:val="both"/>
        <w:rPr>
          <w:rFonts w:ascii="Times New Roman" w:hAnsi="Times New Roman"/>
          <w:sz w:val="24"/>
        </w:rPr>
      </w:pPr>
      <w:r>
        <w:rPr>
          <w:rFonts w:ascii="Times New Roman" w:hAnsi="Times New Roman"/>
          <w:sz w:val="24"/>
        </w:rPr>
        <w:t>un outil permettant le calcul de divers impôts et taxes (TVA, impôt sur les bénéfices…).</w:t>
      </w:r>
    </w:p>
    <w:p w:rsidR="00DE6A55" w:rsidRDefault="00DE6A55" w:rsidP="00822065">
      <w:pPr>
        <w:widowControl/>
        <w:spacing w:line="360" w:lineRule="auto"/>
        <w:outlineLvl w:val="0"/>
        <w:rPr>
          <w:rFonts w:ascii="Times New Roman" w:hAnsi="Times New Roman"/>
          <w:b/>
          <w:sz w:val="26"/>
          <w:szCs w:val="26"/>
          <w:u w:val="single"/>
        </w:rPr>
      </w:pPr>
      <w:r w:rsidRPr="00DE6A55">
        <w:rPr>
          <w:rFonts w:ascii="Times New Roman" w:hAnsi="Times New Roman"/>
          <w:b/>
          <w:sz w:val="26"/>
          <w:szCs w:val="26"/>
          <w:u w:val="single"/>
        </w:rPr>
        <w:t>I</w:t>
      </w:r>
      <w:r>
        <w:rPr>
          <w:rFonts w:ascii="Times New Roman" w:hAnsi="Times New Roman"/>
          <w:b/>
          <w:sz w:val="26"/>
          <w:szCs w:val="26"/>
          <w:u w:val="single"/>
        </w:rPr>
        <w:t>I</w:t>
      </w:r>
      <w:r w:rsidRPr="00DE6A55">
        <w:rPr>
          <w:rFonts w:ascii="Times New Roman" w:hAnsi="Times New Roman"/>
          <w:b/>
          <w:sz w:val="26"/>
          <w:szCs w:val="26"/>
          <w:u w:val="single"/>
        </w:rPr>
        <w:t xml:space="preserve">I  </w:t>
      </w:r>
      <w:r>
        <w:rPr>
          <w:rFonts w:ascii="Times New Roman" w:hAnsi="Times New Roman"/>
          <w:b/>
          <w:sz w:val="26"/>
          <w:szCs w:val="26"/>
          <w:u w:val="single"/>
        </w:rPr>
        <w:t xml:space="preserve">La normalisation comptable </w:t>
      </w:r>
    </w:p>
    <w:p w:rsidR="00DE6A55" w:rsidRDefault="00DE6A55" w:rsidP="008D7D51">
      <w:pPr>
        <w:widowControl/>
        <w:spacing w:line="360" w:lineRule="auto"/>
        <w:rPr>
          <w:rFonts w:ascii="Times New Roman" w:hAnsi="Times New Roman"/>
          <w:b/>
          <w:sz w:val="26"/>
          <w:szCs w:val="26"/>
          <w:u w:val="single"/>
        </w:rPr>
      </w:pPr>
    </w:p>
    <w:p w:rsidR="00BA4BE6" w:rsidRPr="001E2C81" w:rsidRDefault="003531E2" w:rsidP="001E2C81">
      <w:pPr>
        <w:widowControl/>
        <w:autoSpaceDE w:val="0"/>
        <w:autoSpaceDN w:val="0"/>
        <w:adjustRightInd w:val="0"/>
        <w:spacing w:line="360" w:lineRule="auto"/>
        <w:jc w:val="both"/>
        <w:rPr>
          <w:rFonts w:ascii="Times New Roman" w:hAnsi="Times New Roman"/>
          <w:snapToGrid/>
          <w:sz w:val="24"/>
          <w:szCs w:val="24"/>
        </w:rPr>
      </w:pPr>
      <w:r w:rsidRPr="001E2C81">
        <w:rPr>
          <w:rFonts w:ascii="Times New Roman" w:hAnsi="Times New Roman"/>
          <w:snapToGrid/>
          <w:sz w:val="24"/>
          <w:szCs w:val="24"/>
        </w:rPr>
        <w:t>Pour la tenue quotidienne de leur comptabilité et pour l’établissement de leur</w:t>
      </w:r>
      <w:r w:rsidR="001E2C81">
        <w:rPr>
          <w:rFonts w:ascii="Times New Roman" w:hAnsi="Times New Roman"/>
          <w:snapToGrid/>
          <w:sz w:val="24"/>
          <w:szCs w:val="24"/>
        </w:rPr>
        <w:t>s</w:t>
      </w:r>
      <w:r w:rsidRPr="001E2C81">
        <w:rPr>
          <w:rFonts w:ascii="Times New Roman" w:hAnsi="Times New Roman"/>
          <w:snapToGrid/>
          <w:sz w:val="24"/>
          <w:szCs w:val="24"/>
        </w:rPr>
        <w:t xml:space="preserve"> comptes</w:t>
      </w:r>
      <w:r w:rsidR="001E2C81">
        <w:rPr>
          <w:rFonts w:ascii="Times New Roman" w:hAnsi="Times New Roman"/>
          <w:snapToGrid/>
          <w:sz w:val="24"/>
          <w:szCs w:val="24"/>
        </w:rPr>
        <w:t xml:space="preserve"> annuels</w:t>
      </w:r>
      <w:r w:rsidRPr="001E2C81">
        <w:rPr>
          <w:rFonts w:ascii="Times New Roman" w:hAnsi="Times New Roman"/>
          <w:snapToGrid/>
          <w:sz w:val="24"/>
          <w:szCs w:val="24"/>
        </w:rPr>
        <w:t>, les</w:t>
      </w:r>
      <w:r w:rsidR="001E2C81">
        <w:rPr>
          <w:rFonts w:ascii="Times New Roman" w:hAnsi="Times New Roman"/>
          <w:snapToGrid/>
          <w:sz w:val="24"/>
          <w:szCs w:val="24"/>
        </w:rPr>
        <w:t xml:space="preserve"> </w:t>
      </w:r>
      <w:r w:rsidRPr="001E2C81">
        <w:rPr>
          <w:rFonts w:ascii="Times New Roman" w:hAnsi="Times New Roman"/>
          <w:snapToGrid/>
          <w:sz w:val="24"/>
          <w:szCs w:val="24"/>
        </w:rPr>
        <w:t xml:space="preserve">sociétés françaises doivent respecter le </w:t>
      </w:r>
      <w:r w:rsidRPr="001E2C81">
        <w:rPr>
          <w:rFonts w:ascii="Times New Roman" w:hAnsi="Times New Roman"/>
          <w:b/>
          <w:bCs/>
          <w:snapToGrid/>
          <w:sz w:val="24"/>
          <w:szCs w:val="24"/>
        </w:rPr>
        <w:t>Code de commerce</w:t>
      </w:r>
      <w:r w:rsidRPr="001E2C81">
        <w:rPr>
          <w:rFonts w:ascii="Times New Roman" w:hAnsi="Times New Roman"/>
          <w:snapToGrid/>
          <w:sz w:val="24"/>
          <w:szCs w:val="24"/>
        </w:rPr>
        <w:t xml:space="preserve"> ainsi que le</w:t>
      </w:r>
      <w:r w:rsidR="001E2C81">
        <w:rPr>
          <w:rFonts w:ascii="Times New Roman" w:hAnsi="Times New Roman"/>
          <w:snapToGrid/>
          <w:sz w:val="24"/>
          <w:szCs w:val="24"/>
        </w:rPr>
        <w:t xml:space="preserve"> </w:t>
      </w:r>
      <w:r w:rsidRPr="001E2C81">
        <w:rPr>
          <w:rFonts w:ascii="Times New Roman" w:hAnsi="Times New Roman"/>
          <w:b/>
          <w:bCs/>
          <w:snapToGrid/>
          <w:sz w:val="24"/>
          <w:szCs w:val="24"/>
        </w:rPr>
        <w:t>Plan comptable général (PCG)</w:t>
      </w:r>
      <w:r w:rsidRPr="001E2C81">
        <w:rPr>
          <w:rFonts w:ascii="Times New Roman" w:hAnsi="Times New Roman"/>
          <w:snapToGrid/>
          <w:sz w:val="24"/>
          <w:szCs w:val="24"/>
        </w:rPr>
        <w:t xml:space="preserve">. </w:t>
      </w:r>
      <w:r w:rsidR="00BA4BE6" w:rsidRPr="001E2C81">
        <w:rPr>
          <w:rFonts w:ascii="Times New Roman" w:hAnsi="Times New Roman"/>
          <w:snapToGrid/>
          <w:sz w:val="24"/>
          <w:szCs w:val="24"/>
        </w:rPr>
        <w:t>Ces textes sont conformes à la IVe directive européenne du 25/07/1978.</w:t>
      </w:r>
    </w:p>
    <w:p w:rsidR="0030463D" w:rsidRDefault="0030463D" w:rsidP="001E2C81">
      <w:pPr>
        <w:widowControl/>
        <w:autoSpaceDE w:val="0"/>
        <w:autoSpaceDN w:val="0"/>
        <w:adjustRightInd w:val="0"/>
        <w:spacing w:line="360" w:lineRule="auto"/>
        <w:jc w:val="both"/>
        <w:rPr>
          <w:rFonts w:ascii="Times New Roman" w:hAnsi="Times New Roman"/>
          <w:snapToGrid/>
          <w:sz w:val="24"/>
          <w:szCs w:val="24"/>
        </w:rPr>
      </w:pPr>
    </w:p>
    <w:p w:rsidR="0030463D" w:rsidRPr="001E2C81" w:rsidRDefault="00E72B26" w:rsidP="001E2C81">
      <w:pPr>
        <w:widowControl/>
        <w:autoSpaceDE w:val="0"/>
        <w:autoSpaceDN w:val="0"/>
        <w:adjustRightInd w:val="0"/>
        <w:spacing w:line="360" w:lineRule="auto"/>
        <w:jc w:val="both"/>
        <w:rPr>
          <w:rFonts w:ascii="Times New Roman" w:hAnsi="Times New Roman"/>
          <w:snapToGrid/>
          <w:sz w:val="24"/>
          <w:szCs w:val="24"/>
        </w:rPr>
      </w:pPr>
      <w:r>
        <w:rPr>
          <w:rFonts w:ascii="Times New Roman" w:hAnsi="Times New Roman"/>
          <w:noProof/>
          <w:snapToGrid/>
          <w:sz w:val="24"/>
          <w:szCs w:val="24"/>
          <w:lang w:val="en-US" w:eastAsia="en-US"/>
        </w:rPr>
        <w:drawing>
          <wp:anchor distT="0" distB="0" distL="114300" distR="114300" simplePos="0" relativeHeight="251851776" behindDoc="0" locked="0" layoutInCell="1" allowOverlap="1">
            <wp:simplePos x="0" y="0"/>
            <wp:positionH relativeFrom="margin">
              <wp:align>center</wp:align>
            </wp:positionH>
            <wp:positionV relativeFrom="margin">
              <wp:posOffset>1800225</wp:posOffset>
            </wp:positionV>
            <wp:extent cx="4628515" cy="2295525"/>
            <wp:effectExtent l="19050" t="0" r="635" b="0"/>
            <wp:wrapSquare wrapText="bothSides"/>
            <wp:docPr id="1" name="Image 0" descr="ScreenShot0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003.bmp"/>
                    <pic:cNvPicPr/>
                  </pic:nvPicPr>
                  <pic:blipFill>
                    <a:blip r:embed="rId8" cstate="print"/>
                    <a:stretch>
                      <a:fillRect/>
                    </a:stretch>
                  </pic:blipFill>
                  <pic:spPr>
                    <a:xfrm>
                      <a:off x="0" y="0"/>
                      <a:ext cx="4628515" cy="2295525"/>
                    </a:xfrm>
                    <a:prstGeom prst="rect">
                      <a:avLst/>
                    </a:prstGeom>
                  </pic:spPr>
                </pic:pic>
              </a:graphicData>
            </a:graphic>
          </wp:anchor>
        </w:drawing>
      </w:r>
    </w:p>
    <w:p w:rsidR="00BA4BE6" w:rsidRPr="001E2C81" w:rsidRDefault="00BA4BE6" w:rsidP="00EB30C9">
      <w:pPr>
        <w:widowControl/>
        <w:autoSpaceDE w:val="0"/>
        <w:autoSpaceDN w:val="0"/>
        <w:adjustRightInd w:val="0"/>
        <w:rPr>
          <w:rFonts w:ascii="Times New Roman" w:hAnsi="Times New Roman"/>
          <w:snapToGrid/>
          <w:sz w:val="24"/>
          <w:szCs w:val="24"/>
        </w:rPr>
      </w:pPr>
    </w:p>
    <w:p w:rsidR="00E72B26" w:rsidRDefault="00E72B26" w:rsidP="001E2C81">
      <w:pPr>
        <w:widowControl/>
        <w:spacing w:line="360" w:lineRule="auto"/>
        <w:jc w:val="both"/>
        <w:rPr>
          <w:rFonts w:ascii="Times New Roman" w:hAnsi="Times New Roman"/>
          <w:snapToGrid/>
          <w:sz w:val="24"/>
          <w:szCs w:val="24"/>
        </w:rPr>
      </w:pPr>
    </w:p>
    <w:p w:rsidR="00E72B26" w:rsidRDefault="00E72B26" w:rsidP="001E2C81">
      <w:pPr>
        <w:widowControl/>
        <w:spacing w:line="360" w:lineRule="auto"/>
        <w:jc w:val="both"/>
        <w:rPr>
          <w:rFonts w:ascii="Times New Roman" w:hAnsi="Times New Roman"/>
          <w:snapToGrid/>
          <w:sz w:val="24"/>
          <w:szCs w:val="24"/>
        </w:rPr>
      </w:pPr>
    </w:p>
    <w:p w:rsidR="00E72B26" w:rsidRDefault="00E72B26" w:rsidP="001E2C81">
      <w:pPr>
        <w:widowControl/>
        <w:spacing w:line="360" w:lineRule="auto"/>
        <w:jc w:val="both"/>
        <w:rPr>
          <w:rFonts w:ascii="Times New Roman" w:hAnsi="Times New Roman"/>
          <w:snapToGrid/>
          <w:sz w:val="24"/>
          <w:szCs w:val="24"/>
        </w:rPr>
      </w:pPr>
    </w:p>
    <w:p w:rsidR="00E72B26" w:rsidRDefault="00E72B26" w:rsidP="001E2C81">
      <w:pPr>
        <w:widowControl/>
        <w:spacing w:line="360" w:lineRule="auto"/>
        <w:jc w:val="both"/>
        <w:rPr>
          <w:rFonts w:ascii="Times New Roman" w:hAnsi="Times New Roman"/>
          <w:snapToGrid/>
          <w:sz w:val="24"/>
          <w:szCs w:val="24"/>
        </w:rPr>
      </w:pPr>
    </w:p>
    <w:p w:rsidR="00E72B26" w:rsidRDefault="00E72B26" w:rsidP="001E2C81">
      <w:pPr>
        <w:widowControl/>
        <w:spacing w:line="360" w:lineRule="auto"/>
        <w:jc w:val="both"/>
        <w:rPr>
          <w:rFonts w:ascii="Times New Roman" w:hAnsi="Times New Roman"/>
          <w:snapToGrid/>
          <w:sz w:val="24"/>
          <w:szCs w:val="24"/>
        </w:rPr>
      </w:pPr>
    </w:p>
    <w:p w:rsidR="00E72B26" w:rsidRDefault="00E72B26" w:rsidP="001E2C81">
      <w:pPr>
        <w:widowControl/>
        <w:spacing w:line="360" w:lineRule="auto"/>
        <w:jc w:val="both"/>
        <w:rPr>
          <w:rFonts w:ascii="Times New Roman" w:hAnsi="Times New Roman"/>
          <w:snapToGrid/>
          <w:sz w:val="24"/>
          <w:szCs w:val="24"/>
        </w:rPr>
      </w:pPr>
    </w:p>
    <w:p w:rsidR="00E72B26" w:rsidRDefault="00E72B26" w:rsidP="001E2C81">
      <w:pPr>
        <w:widowControl/>
        <w:spacing w:line="360" w:lineRule="auto"/>
        <w:jc w:val="both"/>
        <w:rPr>
          <w:rFonts w:ascii="Times New Roman" w:hAnsi="Times New Roman"/>
          <w:snapToGrid/>
          <w:sz w:val="24"/>
          <w:szCs w:val="24"/>
        </w:rPr>
      </w:pPr>
    </w:p>
    <w:p w:rsidR="00E72B26" w:rsidRDefault="00E72B26" w:rsidP="001E2C81">
      <w:pPr>
        <w:widowControl/>
        <w:spacing w:line="360" w:lineRule="auto"/>
        <w:jc w:val="both"/>
        <w:rPr>
          <w:rFonts w:ascii="Times New Roman" w:hAnsi="Times New Roman"/>
          <w:snapToGrid/>
          <w:sz w:val="24"/>
          <w:szCs w:val="24"/>
        </w:rPr>
      </w:pPr>
    </w:p>
    <w:p w:rsidR="00E72B26" w:rsidRDefault="00E72B26" w:rsidP="001E2C81">
      <w:pPr>
        <w:widowControl/>
        <w:spacing w:line="360" w:lineRule="auto"/>
        <w:jc w:val="both"/>
        <w:rPr>
          <w:rFonts w:ascii="Times New Roman" w:hAnsi="Times New Roman"/>
          <w:snapToGrid/>
          <w:sz w:val="24"/>
          <w:szCs w:val="24"/>
        </w:rPr>
      </w:pPr>
    </w:p>
    <w:p w:rsidR="00E72B26" w:rsidRDefault="00E72B26" w:rsidP="001E2C81">
      <w:pPr>
        <w:widowControl/>
        <w:spacing w:line="360" w:lineRule="auto"/>
        <w:jc w:val="both"/>
        <w:rPr>
          <w:rFonts w:ascii="Times New Roman" w:hAnsi="Times New Roman"/>
          <w:snapToGrid/>
          <w:sz w:val="24"/>
          <w:szCs w:val="24"/>
        </w:rPr>
      </w:pPr>
    </w:p>
    <w:p w:rsidR="001E2C81" w:rsidRPr="001E2C81" w:rsidRDefault="00BA4BE6" w:rsidP="001E2C81">
      <w:pPr>
        <w:widowControl/>
        <w:spacing w:line="360" w:lineRule="auto"/>
        <w:jc w:val="both"/>
        <w:rPr>
          <w:rFonts w:ascii="Times New Roman" w:hAnsi="Times New Roman"/>
          <w:sz w:val="24"/>
          <w:szCs w:val="24"/>
        </w:rPr>
      </w:pPr>
      <w:r w:rsidRPr="001E2C81">
        <w:rPr>
          <w:rFonts w:ascii="Times New Roman" w:hAnsi="Times New Roman"/>
          <w:snapToGrid/>
          <w:sz w:val="24"/>
          <w:szCs w:val="24"/>
        </w:rPr>
        <w:t>Le PCG</w:t>
      </w:r>
      <w:r w:rsidR="001E2C81" w:rsidRPr="001E2C81">
        <w:rPr>
          <w:rFonts w:ascii="Times New Roman" w:hAnsi="Times New Roman"/>
          <w:snapToGrid/>
          <w:sz w:val="24"/>
          <w:szCs w:val="24"/>
        </w:rPr>
        <w:t xml:space="preserve"> est </w:t>
      </w:r>
      <w:r w:rsidR="001E2C81" w:rsidRPr="001E2C81">
        <w:rPr>
          <w:rFonts w:ascii="Times New Roman" w:hAnsi="Times New Roman"/>
          <w:sz w:val="24"/>
          <w:szCs w:val="24"/>
        </w:rPr>
        <w:t xml:space="preserve">un document d’environ 200 pages récapitulant les règles comptables françaises. </w:t>
      </w:r>
    </w:p>
    <w:p w:rsidR="00BA4BE6" w:rsidRPr="001E2C81" w:rsidRDefault="001E2C81" w:rsidP="00BA4BE6">
      <w:pPr>
        <w:widowControl/>
        <w:spacing w:line="360" w:lineRule="auto"/>
        <w:jc w:val="both"/>
        <w:rPr>
          <w:rFonts w:ascii="Times New Roman" w:hAnsi="Times New Roman"/>
          <w:sz w:val="24"/>
          <w:szCs w:val="24"/>
        </w:rPr>
      </w:pPr>
      <w:r w:rsidRPr="001E2C81">
        <w:rPr>
          <w:rFonts w:ascii="Times New Roman" w:hAnsi="Times New Roman"/>
          <w:snapToGrid/>
          <w:sz w:val="24"/>
          <w:szCs w:val="24"/>
        </w:rPr>
        <w:t xml:space="preserve">Il </w:t>
      </w:r>
      <w:r w:rsidR="003531E2" w:rsidRPr="001E2C81">
        <w:rPr>
          <w:rFonts w:ascii="Times New Roman" w:hAnsi="Times New Roman"/>
          <w:snapToGrid/>
          <w:sz w:val="24"/>
          <w:szCs w:val="24"/>
        </w:rPr>
        <w:t xml:space="preserve">a été réécrit en 1999 </w:t>
      </w:r>
      <w:r w:rsidRPr="001E2C81">
        <w:rPr>
          <w:rFonts w:ascii="Times New Roman" w:hAnsi="Times New Roman"/>
          <w:snapToGrid/>
          <w:sz w:val="24"/>
          <w:szCs w:val="24"/>
        </w:rPr>
        <w:t xml:space="preserve">(sa première version date de 1947), </w:t>
      </w:r>
      <w:r w:rsidR="003531E2" w:rsidRPr="001E2C81">
        <w:rPr>
          <w:rFonts w:ascii="Times New Roman" w:hAnsi="Times New Roman"/>
          <w:snapToGrid/>
          <w:sz w:val="24"/>
          <w:szCs w:val="24"/>
        </w:rPr>
        <w:t xml:space="preserve">et est régulièrement mis à jour par </w:t>
      </w:r>
      <w:r w:rsidR="00EB30C9" w:rsidRPr="001E2C81">
        <w:rPr>
          <w:rFonts w:ascii="Times New Roman" w:hAnsi="Times New Roman"/>
          <w:snapToGrid/>
          <w:sz w:val="24"/>
          <w:szCs w:val="24"/>
        </w:rPr>
        <w:t>d</w:t>
      </w:r>
      <w:r w:rsidR="00EB30C9" w:rsidRPr="001E2C81">
        <w:rPr>
          <w:rFonts w:ascii="Times New Roman" w:hAnsi="Times New Roman"/>
          <w:sz w:val="24"/>
          <w:szCs w:val="24"/>
        </w:rPr>
        <w:t xml:space="preserve">es règlements de l’Autorité des normes comptables (ANC).   </w:t>
      </w:r>
    </w:p>
    <w:p w:rsidR="00EB30C9" w:rsidRPr="00EB30C9" w:rsidRDefault="00EB30C9" w:rsidP="00EB30C9">
      <w:pPr>
        <w:widowControl/>
        <w:autoSpaceDE w:val="0"/>
        <w:autoSpaceDN w:val="0"/>
        <w:adjustRightInd w:val="0"/>
        <w:rPr>
          <w:rFonts w:asciiTheme="majorHAnsi" w:hAnsiTheme="majorHAnsi"/>
          <w:snapToGrid/>
          <w:sz w:val="24"/>
          <w:szCs w:val="24"/>
        </w:rPr>
      </w:pPr>
    </w:p>
    <w:p w:rsidR="00EB30C9" w:rsidRDefault="00EB30C9" w:rsidP="00EB30C9">
      <w:pPr>
        <w:widowControl/>
        <w:spacing w:line="360" w:lineRule="auto"/>
        <w:jc w:val="both"/>
        <w:rPr>
          <w:rFonts w:ascii="Times New Roman" w:hAnsi="Times New Roman"/>
          <w:sz w:val="24"/>
          <w:szCs w:val="24"/>
        </w:rPr>
      </w:pPr>
      <w:r>
        <w:rPr>
          <w:rFonts w:ascii="Times New Roman" w:hAnsi="Times New Roman"/>
          <w:sz w:val="24"/>
          <w:szCs w:val="24"/>
        </w:rPr>
        <w:t xml:space="preserve">L’ANC est le normalisateur comptable français ; cet organisme est chargé d’adopter les nouvelles règles comptables et représente la France dans les débats comptables internationaux. </w:t>
      </w:r>
    </w:p>
    <w:p w:rsidR="00EB30C9" w:rsidRDefault="00EB30C9" w:rsidP="00EB30C9">
      <w:pPr>
        <w:widowControl/>
        <w:spacing w:line="360" w:lineRule="auto"/>
        <w:jc w:val="both"/>
        <w:rPr>
          <w:rFonts w:ascii="Times New Roman" w:hAnsi="Times New Roman"/>
          <w:sz w:val="24"/>
          <w:szCs w:val="24"/>
        </w:rPr>
      </w:pPr>
    </w:p>
    <w:p w:rsidR="006403C9" w:rsidRDefault="004D458A" w:rsidP="008D7D51">
      <w:pPr>
        <w:widowControl/>
        <w:spacing w:line="360" w:lineRule="auto"/>
        <w:jc w:val="both"/>
        <w:rPr>
          <w:rFonts w:ascii="Times New Roman" w:hAnsi="Times New Roman"/>
          <w:sz w:val="24"/>
          <w:szCs w:val="24"/>
        </w:rPr>
      </w:pPr>
      <w:r>
        <w:rPr>
          <w:rFonts w:ascii="Times New Roman" w:hAnsi="Times New Roman"/>
          <w:sz w:val="24"/>
          <w:szCs w:val="24"/>
        </w:rPr>
        <w:t xml:space="preserve">Les règles comptables </w:t>
      </w:r>
      <w:r w:rsidR="009E6A7C">
        <w:rPr>
          <w:rFonts w:ascii="Times New Roman" w:hAnsi="Times New Roman"/>
          <w:sz w:val="24"/>
          <w:szCs w:val="24"/>
        </w:rPr>
        <w:t>françaises co</w:t>
      </w:r>
      <w:r>
        <w:rPr>
          <w:rFonts w:ascii="Times New Roman" w:hAnsi="Times New Roman"/>
          <w:sz w:val="24"/>
          <w:szCs w:val="24"/>
        </w:rPr>
        <w:t xml:space="preserve">nvergent actuellement vers les </w:t>
      </w:r>
      <w:r w:rsidR="009E6A7C">
        <w:rPr>
          <w:rFonts w:ascii="Times New Roman" w:hAnsi="Times New Roman"/>
          <w:sz w:val="24"/>
          <w:szCs w:val="24"/>
        </w:rPr>
        <w:t xml:space="preserve">normes comptables internationales appelées </w:t>
      </w:r>
      <w:r w:rsidR="009E6A7C" w:rsidRPr="00714DD4">
        <w:rPr>
          <w:rFonts w:ascii="Times New Roman" w:hAnsi="Times New Roman"/>
          <w:sz w:val="24"/>
          <w:szCs w:val="24"/>
          <w:u w:val="single"/>
        </w:rPr>
        <w:t>IFRS</w:t>
      </w:r>
      <w:r w:rsidR="009E6A7C">
        <w:rPr>
          <w:rFonts w:ascii="Times New Roman" w:hAnsi="Times New Roman"/>
          <w:sz w:val="24"/>
          <w:szCs w:val="24"/>
        </w:rPr>
        <w:t xml:space="preserve"> (International Financial Reporting Standards). </w:t>
      </w:r>
    </w:p>
    <w:p w:rsidR="00660E99" w:rsidRDefault="009E6A7C" w:rsidP="008D7D51">
      <w:pPr>
        <w:widowControl/>
        <w:spacing w:line="360" w:lineRule="auto"/>
        <w:jc w:val="both"/>
        <w:rPr>
          <w:rFonts w:ascii="Times New Roman" w:hAnsi="Times New Roman"/>
          <w:sz w:val="24"/>
          <w:szCs w:val="24"/>
        </w:rPr>
      </w:pPr>
      <w:r>
        <w:rPr>
          <w:rFonts w:ascii="Times New Roman" w:hAnsi="Times New Roman"/>
          <w:sz w:val="24"/>
          <w:szCs w:val="24"/>
        </w:rPr>
        <w:t xml:space="preserve">Ce mouvement de convergence s’explique par le besoin croissant de pouvoir comparer les comptes de sociétés de pays différents dans un contexte de mondialisation des échanges. </w:t>
      </w:r>
    </w:p>
    <w:p w:rsidR="00DE6A55" w:rsidRPr="00531AE9" w:rsidRDefault="009E6A7C" w:rsidP="008D7D51">
      <w:pPr>
        <w:widowControl/>
        <w:spacing w:line="360" w:lineRule="auto"/>
        <w:jc w:val="both"/>
        <w:rPr>
          <w:rFonts w:ascii="Times New Roman" w:hAnsi="Times New Roman"/>
          <w:sz w:val="24"/>
          <w:szCs w:val="24"/>
        </w:rPr>
      </w:pPr>
      <w:r>
        <w:rPr>
          <w:rFonts w:ascii="Times New Roman" w:hAnsi="Times New Roman"/>
          <w:sz w:val="24"/>
          <w:szCs w:val="24"/>
        </w:rPr>
        <w:t>Les normes comptables internationales sont élaborées par l’</w:t>
      </w:r>
      <w:r w:rsidRPr="00714DD4">
        <w:rPr>
          <w:rFonts w:ascii="Times New Roman" w:hAnsi="Times New Roman"/>
          <w:sz w:val="24"/>
          <w:szCs w:val="24"/>
          <w:u w:val="single"/>
        </w:rPr>
        <w:t>IASB</w:t>
      </w:r>
      <w:r>
        <w:rPr>
          <w:rFonts w:ascii="Times New Roman" w:hAnsi="Times New Roman"/>
          <w:sz w:val="24"/>
          <w:szCs w:val="24"/>
        </w:rPr>
        <w:t xml:space="preserve"> (International Accounting Standards Board) et doivent être appliquées par les sociétés cotées en Bourse pour l’établissement de leurs comptes consolidés.</w:t>
      </w:r>
    </w:p>
    <w:p w:rsidR="00DE6A55" w:rsidRPr="00DE6A55" w:rsidRDefault="00DE6A55" w:rsidP="008D7D51">
      <w:pPr>
        <w:widowControl/>
        <w:spacing w:line="360" w:lineRule="auto"/>
        <w:rPr>
          <w:rFonts w:ascii="Times New Roman" w:hAnsi="Times New Roman"/>
          <w:sz w:val="24"/>
          <w:u w:val="single"/>
        </w:rPr>
      </w:pPr>
    </w:p>
    <w:p w:rsidR="006403C9" w:rsidRPr="006403C9" w:rsidRDefault="006403C9" w:rsidP="008D7D51">
      <w:pPr>
        <w:spacing w:line="360" w:lineRule="auto"/>
      </w:pPr>
    </w:p>
    <w:p w:rsidR="00CC3F5E" w:rsidRDefault="00CC3F5E" w:rsidP="008D7D51">
      <w:pPr>
        <w:pStyle w:val="Heading1"/>
        <w:spacing w:line="360" w:lineRule="auto"/>
      </w:pPr>
      <w:bookmarkStart w:id="1" w:name="_Toc267496274"/>
    </w:p>
    <w:p w:rsidR="00CC3F5E" w:rsidRDefault="00CC3F5E" w:rsidP="008D7D51">
      <w:pPr>
        <w:pStyle w:val="Heading1"/>
        <w:spacing w:line="360" w:lineRule="auto"/>
      </w:pPr>
    </w:p>
    <w:p w:rsidR="00872EE5" w:rsidRPr="000141BA" w:rsidRDefault="00032C50" w:rsidP="00822065">
      <w:pPr>
        <w:pStyle w:val="Heading1"/>
        <w:spacing w:line="360" w:lineRule="auto"/>
      </w:pPr>
      <w:r w:rsidRPr="000141BA">
        <w:t>Chapitre 1</w:t>
      </w:r>
      <w:r w:rsidR="00872EE5" w:rsidRPr="000141BA">
        <w:t> : La méthode comptable</w:t>
      </w:r>
      <w:bookmarkEnd w:id="1"/>
    </w:p>
    <w:p w:rsidR="00872EE5" w:rsidRDefault="00872EE5" w:rsidP="008D7D51">
      <w:pPr>
        <w:widowControl/>
        <w:spacing w:line="360" w:lineRule="auto"/>
        <w:rPr>
          <w:rFonts w:ascii="Times New Roman" w:hAnsi="Times New Roman"/>
          <w:sz w:val="24"/>
          <w:u w:val="single"/>
        </w:rPr>
      </w:pPr>
    </w:p>
    <w:p w:rsidR="006403C9" w:rsidRDefault="006403C9" w:rsidP="008D7D51">
      <w:pPr>
        <w:widowControl/>
        <w:spacing w:line="360" w:lineRule="auto"/>
        <w:rPr>
          <w:rFonts w:ascii="Times New Roman" w:hAnsi="Times New Roman"/>
          <w:sz w:val="24"/>
          <w:u w:val="single"/>
        </w:rPr>
      </w:pPr>
    </w:p>
    <w:p w:rsidR="00B11403" w:rsidRDefault="00B11403" w:rsidP="008D7D51">
      <w:pPr>
        <w:widowControl/>
        <w:spacing w:line="360" w:lineRule="auto"/>
        <w:rPr>
          <w:rFonts w:ascii="Times New Roman" w:hAnsi="Times New Roman"/>
          <w:sz w:val="24"/>
        </w:rPr>
      </w:pPr>
    </w:p>
    <w:p w:rsidR="00872EE5" w:rsidRPr="00872EE5" w:rsidRDefault="00872EE5" w:rsidP="00CC3F5E">
      <w:pPr>
        <w:widowControl/>
        <w:spacing w:line="360" w:lineRule="auto"/>
        <w:jc w:val="both"/>
        <w:rPr>
          <w:rFonts w:ascii="Times New Roman" w:hAnsi="Times New Roman"/>
          <w:sz w:val="24"/>
        </w:rPr>
      </w:pPr>
      <w:r w:rsidRPr="00872EE5">
        <w:rPr>
          <w:rFonts w:ascii="Times New Roman" w:hAnsi="Times New Roman"/>
          <w:sz w:val="24"/>
        </w:rPr>
        <w:t>La technique comptable repose sur des conventions et fait appel à un vocabulaire spécifique devant être assimilé avant d’étudier l’enregistrement des opérations courantes de l’entreprise.</w:t>
      </w:r>
    </w:p>
    <w:p w:rsidR="00872EE5" w:rsidRDefault="00872EE5" w:rsidP="008D7D51">
      <w:pPr>
        <w:widowControl/>
        <w:spacing w:line="360" w:lineRule="auto"/>
        <w:rPr>
          <w:rFonts w:ascii="Times New Roman" w:hAnsi="Times New Roman"/>
          <w:sz w:val="24"/>
          <w:u w:val="single"/>
        </w:rPr>
      </w:pPr>
    </w:p>
    <w:p w:rsidR="00CC3F5E" w:rsidRDefault="00CC3F5E" w:rsidP="008D7D51">
      <w:pPr>
        <w:widowControl/>
        <w:spacing w:line="360" w:lineRule="auto"/>
        <w:rPr>
          <w:rFonts w:ascii="Times New Roman" w:hAnsi="Times New Roman"/>
          <w:sz w:val="24"/>
          <w:u w:val="single"/>
        </w:rPr>
      </w:pPr>
    </w:p>
    <w:p w:rsidR="00872EE5" w:rsidRPr="00872EE5" w:rsidRDefault="00872EE5" w:rsidP="00822065">
      <w:pPr>
        <w:widowControl/>
        <w:spacing w:line="360" w:lineRule="auto"/>
        <w:jc w:val="both"/>
        <w:outlineLvl w:val="0"/>
        <w:rPr>
          <w:rFonts w:ascii="Times New Roman" w:hAnsi="Times New Roman"/>
          <w:sz w:val="24"/>
          <w:u w:val="single"/>
        </w:rPr>
      </w:pPr>
      <w:r w:rsidRPr="00872EE5">
        <w:rPr>
          <w:rFonts w:ascii="Times New Roman" w:hAnsi="Times New Roman"/>
          <w:sz w:val="24"/>
          <w:u w:val="single"/>
        </w:rPr>
        <w:t xml:space="preserve">Rappel : </w:t>
      </w:r>
    </w:p>
    <w:p w:rsidR="006403C9" w:rsidRDefault="006403C9" w:rsidP="008D7D51">
      <w:pPr>
        <w:widowControl/>
        <w:spacing w:line="360" w:lineRule="auto"/>
        <w:jc w:val="both"/>
        <w:rPr>
          <w:rFonts w:ascii="Times New Roman" w:hAnsi="Times New Roman"/>
          <w:sz w:val="24"/>
        </w:rPr>
      </w:pPr>
    </w:p>
    <w:p w:rsidR="00872EE5" w:rsidRPr="00872EE5" w:rsidRDefault="00872EE5" w:rsidP="008D7D51">
      <w:pPr>
        <w:widowControl/>
        <w:spacing w:line="360" w:lineRule="auto"/>
        <w:jc w:val="both"/>
        <w:rPr>
          <w:rFonts w:ascii="Times New Roman" w:hAnsi="Times New Roman"/>
          <w:sz w:val="24"/>
        </w:rPr>
      </w:pPr>
      <w:r w:rsidRPr="00872EE5">
        <w:rPr>
          <w:rFonts w:ascii="Times New Roman" w:hAnsi="Times New Roman"/>
          <w:sz w:val="24"/>
        </w:rPr>
        <w:t xml:space="preserve">Une entreprise est un agent économique qui acquiert et combine des facteurs de production (capital, travail) pour mettre des biens ou des services sur le marché à la disposition d’autres agents économiques avec un objectif de rentabilité. </w:t>
      </w:r>
    </w:p>
    <w:p w:rsidR="00872EE5" w:rsidRDefault="00872EE5" w:rsidP="008D7D51">
      <w:pPr>
        <w:widowControl/>
        <w:spacing w:line="360" w:lineRule="auto"/>
        <w:rPr>
          <w:rFonts w:ascii="Times New Roman" w:hAnsi="Times New Roman"/>
          <w:sz w:val="24"/>
          <w:u w:val="single"/>
        </w:rPr>
      </w:pPr>
    </w:p>
    <w:p w:rsidR="006403C9" w:rsidRDefault="006403C9" w:rsidP="008D7D51">
      <w:pPr>
        <w:widowControl/>
        <w:spacing w:line="360" w:lineRule="auto"/>
        <w:rPr>
          <w:rFonts w:ascii="Times New Roman" w:hAnsi="Times New Roman"/>
          <w:sz w:val="24"/>
          <w:u w:val="single"/>
        </w:rPr>
      </w:pPr>
    </w:p>
    <w:p w:rsidR="00872EE5" w:rsidRDefault="00872EE5" w:rsidP="008D7D51">
      <w:pPr>
        <w:widowControl/>
        <w:spacing w:line="360" w:lineRule="auto"/>
        <w:rPr>
          <w:rFonts w:ascii="Times New Roman" w:hAnsi="Times New Roman"/>
          <w:sz w:val="24"/>
          <w:u w:val="single"/>
        </w:rPr>
      </w:pPr>
    </w:p>
    <w:p w:rsidR="00032C50" w:rsidRDefault="00872EE5" w:rsidP="00822065">
      <w:pPr>
        <w:widowControl/>
        <w:spacing w:line="360" w:lineRule="auto"/>
        <w:outlineLvl w:val="0"/>
        <w:rPr>
          <w:rFonts w:ascii="Times New Roman" w:hAnsi="Times New Roman"/>
          <w:b/>
          <w:sz w:val="26"/>
          <w:u w:val="single"/>
        </w:rPr>
      </w:pPr>
      <w:r>
        <w:rPr>
          <w:rFonts w:ascii="Times New Roman" w:hAnsi="Times New Roman"/>
          <w:b/>
          <w:sz w:val="26"/>
          <w:u w:val="single"/>
        </w:rPr>
        <w:t>I  L’</w:t>
      </w:r>
      <w:r w:rsidR="00032C50">
        <w:rPr>
          <w:rFonts w:ascii="Times New Roman" w:hAnsi="Times New Roman"/>
          <w:b/>
          <w:sz w:val="26"/>
          <w:u w:val="single"/>
        </w:rPr>
        <w:t>entreprise et son environnement</w:t>
      </w:r>
    </w:p>
    <w:p w:rsidR="00872EE5" w:rsidRDefault="00872EE5" w:rsidP="008D7D51">
      <w:pPr>
        <w:widowControl/>
        <w:spacing w:line="360" w:lineRule="auto"/>
        <w:rPr>
          <w:rFonts w:ascii="Times New Roman" w:hAnsi="Times New Roman"/>
          <w:b/>
          <w:sz w:val="26"/>
          <w:u w:val="single"/>
        </w:rPr>
      </w:pPr>
    </w:p>
    <w:p w:rsidR="00B11403" w:rsidRDefault="00B11403" w:rsidP="008D7D51">
      <w:pPr>
        <w:widowControl/>
        <w:spacing w:line="360" w:lineRule="auto"/>
        <w:jc w:val="both"/>
        <w:rPr>
          <w:rFonts w:ascii="Times New Roman" w:hAnsi="Times New Roman"/>
          <w:sz w:val="24"/>
        </w:rPr>
      </w:pPr>
    </w:p>
    <w:p w:rsidR="006403C9" w:rsidRDefault="00C75DE9" w:rsidP="008D7D51">
      <w:pPr>
        <w:widowControl/>
        <w:spacing w:line="360" w:lineRule="auto"/>
        <w:jc w:val="both"/>
        <w:rPr>
          <w:rFonts w:ascii="Times New Roman" w:hAnsi="Times New Roman"/>
          <w:sz w:val="24"/>
        </w:rPr>
      </w:pPr>
      <w:r>
        <w:rPr>
          <w:rFonts w:ascii="Times New Roman" w:hAnsi="Times New Roman"/>
          <w:sz w:val="24"/>
        </w:rPr>
        <w:t>De par son activité</w:t>
      </w:r>
      <w:r w:rsidR="002C5201">
        <w:rPr>
          <w:rFonts w:ascii="Times New Roman" w:hAnsi="Times New Roman"/>
          <w:sz w:val="24"/>
        </w:rPr>
        <w:t xml:space="preserve"> et son existence même</w:t>
      </w:r>
      <w:r>
        <w:rPr>
          <w:rFonts w:ascii="Times New Roman" w:hAnsi="Times New Roman"/>
          <w:sz w:val="24"/>
        </w:rPr>
        <w:t xml:space="preserve">, l’entreprise se trouve au cœur d’un système mettant en relation un certain nombre de partenaires. </w:t>
      </w:r>
    </w:p>
    <w:p w:rsidR="006403C9" w:rsidRDefault="006403C9" w:rsidP="008D7D51">
      <w:pPr>
        <w:widowControl/>
        <w:spacing w:line="360" w:lineRule="auto"/>
        <w:jc w:val="both"/>
        <w:rPr>
          <w:rFonts w:ascii="Times New Roman" w:hAnsi="Times New Roman"/>
          <w:sz w:val="24"/>
        </w:rPr>
      </w:pPr>
    </w:p>
    <w:p w:rsidR="00B46F22" w:rsidRDefault="00C75DE9" w:rsidP="008D7D51">
      <w:pPr>
        <w:widowControl/>
        <w:spacing w:line="360" w:lineRule="auto"/>
        <w:jc w:val="both"/>
        <w:rPr>
          <w:rFonts w:ascii="Times New Roman" w:hAnsi="Times New Roman"/>
          <w:sz w:val="24"/>
        </w:rPr>
      </w:pPr>
      <w:r>
        <w:rPr>
          <w:rFonts w:ascii="Times New Roman" w:hAnsi="Times New Roman"/>
          <w:sz w:val="24"/>
        </w:rPr>
        <w:t>Le schéma suivant met en évidence les partenaires susceptibles d’avoir des échanges avec l’entreprise :</w:t>
      </w:r>
    </w:p>
    <w:p w:rsidR="00B11403" w:rsidRDefault="00B11403" w:rsidP="008D7D51">
      <w:pPr>
        <w:widowControl/>
        <w:spacing w:line="360" w:lineRule="auto"/>
        <w:jc w:val="both"/>
        <w:rPr>
          <w:rFonts w:ascii="Times New Roman" w:hAnsi="Times New Roman"/>
          <w:sz w:val="24"/>
        </w:rPr>
      </w:pPr>
    </w:p>
    <w:p w:rsidR="006403C9" w:rsidRDefault="006403C9" w:rsidP="008D7D51">
      <w:pPr>
        <w:widowControl/>
        <w:spacing w:line="360" w:lineRule="auto"/>
        <w:jc w:val="both"/>
        <w:rPr>
          <w:rFonts w:ascii="Times New Roman" w:hAnsi="Times New Roman"/>
          <w:sz w:val="24"/>
        </w:rPr>
      </w:pPr>
    </w:p>
    <w:p w:rsidR="006403C9" w:rsidRDefault="006403C9" w:rsidP="008D7D51">
      <w:pPr>
        <w:widowControl/>
        <w:spacing w:line="360" w:lineRule="auto"/>
        <w:jc w:val="both"/>
        <w:rPr>
          <w:rFonts w:ascii="Times New Roman" w:hAnsi="Times New Roman"/>
          <w:sz w:val="24"/>
        </w:rPr>
      </w:pPr>
    </w:p>
    <w:p w:rsidR="006403C9" w:rsidRDefault="006403C9" w:rsidP="008D7D51">
      <w:pPr>
        <w:widowControl/>
        <w:spacing w:line="360" w:lineRule="auto"/>
        <w:jc w:val="both"/>
        <w:rPr>
          <w:rFonts w:ascii="Times New Roman" w:hAnsi="Times New Roman"/>
          <w:sz w:val="24"/>
        </w:rPr>
      </w:pPr>
    </w:p>
    <w:p w:rsidR="006403C9" w:rsidRDefault="006403C9" w:rsidP="008D7D51">
      <w:pPr>
        <w:widowControl/>
        <w:spacing w:line="360" w:lineRule="auto"/>
        <w:jc w:val="both"/>
        <w:rPr>
          <w:rFonts w:ascii="Times New Roman" w:hAnsi="Times New Roman"/>
          <w:sz w:val="24"/>
        </w:rPr>
      </w:pPr>
    </w:p>
    <w:p w:rsidR="006403C9" w:rsidRDefault="006403C9" w:rsidP="008D7D51">
      <w:pPr>
        <w:widowControl/>
        <w:spacing w:line="360" w:lineRule="auto"/>
        <w:jc w:val="both"/>
        <w:rPr>
          <w:rFonts w:ascii="Times New Roman" w:hAnsi="Times New Roman"/>
          <w:sz w:val="24"/>
        </w:rPr>
      </w:pPr>
    </w:p>
    <w:p w:rsidR="006403C9" w:rsidRDefault="006403C9" w:rsidP="008D7D51">
      <w:pPr>
        <w:widowControl/>
        <w:spacing w:line="360" w:lineRule="auto"/>
        <w:jc w:val="both"/>
        <w:rPr>
          <w:rFonts w:ascii="Times New Roman" w:hAnsi="Times New Roman"/>
          <w:sz w:val="24"/>
        </w:rPr>
      </w:pPr>
    </w:p>
    <w:p w:rsidR="00C75DE9" w:rsidRDefault="00550BBE" w:rsidP="008D7D51">
      <w:pPr>
        <w:widowControl/>
        <w:spacing w:line="360" w:lineRule="auto"/>
        <w:jc w:val="both"/>
        <w:rPr>
          <w:rFonts w:ascii="Times New Roman" w:hAnsi="Times New Roman"/>
          <w:sz w:val="24"/>
        </w:rPr>
      </w:pPr>
      <w:r w:rsidRPr="00550BBE">
        <w:rPr>
          <w:rFonts w:ascii="Times New Roman" w:hAnsi="Times New Roman"/>
          <w:noProof/>
          <w:snapToGrid/>
          <w:sz w:val="24"/>
        </w:rPr>
        <w:pict>
          <v:rect id="_x0000_s1175" style="position:absolute;left:0;text-align:left;margin-left:34.5pt;margin-top:1.5pt;width:128.25pt;height:40.5pt;z-index:251712512">
            <v:textbox style="mso-next-textbox:#_x0000_s1175">
              <w:txbxContent>
                <w:p w:rsidR="008D7D51" w:rsidRPr="00DA0964" w:rsidRDefault="008D7D51" w:rsidP="00EF1F11">
                  <w:pPr>
                    <w:jc w:val="center"/>
                    <w:rPr>
                      <w:color w:val="FF0000"/>
                    </w:rPr>
                  </w:pPr>
                  <w:r w:rsidRPr="00DA0964">
                    <w:rPr>
                      <w:color w:val="FF0000"/>
                    </w:rPr>
                    <w:t>Propriétaires (exploitant individuel, associés, actionnaires)</w:t>
                  </w:r>
                </w:p>
              </w:txbxContent>
            </v:textbox>
          </v:rect>
        </w:pict>
      </w:r>
      <w:r w:rsidRPr="00550BBE">
        <w:rPr>
          <w:rFonts w:ascii="Times New Roman" w:hAnsi="Times New Roman"/>
          <w:noProof/>
          <w:snapToGrid/>
          <w:sz w:val="24"/>
        </w:rPr>
        <w:pict>
          <v:rect id="_x0000_s1180" style="position:absolute;left:0;text-align:left;margin-left:351.75pt;margin-top:1.5pt;width:128.25pt;height:40.5pt;z-index:251717632">
            <v:textbox style="mso-next-textbox:#_x0000_s1180">
              <w:txbxContent>
                <w:p w:rsidR="008D7D51" w:rsidRDefault="008D7D51"/>
                <w:p w:rsidR="008D7D51" w:rsidRPr="00DA0964" w:rsidRDefault="008D7D51" w:rsidP="00EF1F11">
                  <w:pPr>
                    <w:jc w:val="center"/>
                    <w:rPr>
                      <w:color w:val="FF0000"/>
                    </w:rPr>
                  </w:pPr>
                  <w:r w:rsidRPr="00DA0964">
                    <w:rPr>
                      <w:color w:val="FF0000"/>
                    </w:rPr>
                    <w:t>Salariés</w:t>
                  </w:r>
                </w:p>
              </w:txbxContent>
            </v:textbox>
          </v:rect>
        </w:pict>
      </w:r>
    </w:p>
    <w:p w:rsidR="00C75DE9" w:rsidRDefault="00C75DE9" w:rsidP="008D7D51">
      <w:pPr>
        <w:widowControl/>
        <w:spacing w:line="360" w:lineRule="auto"/>
        <w:jc w:val="both"/>
        <w:rPr>
          <w:rFonts w:ascii="Times New Roman" w:hAnsi="Times New Roman"/>
          <w:sz w:val="24"/>
        </w:rPr>
      </w:pPr>
    </w:p>
    <w:p w:rsidR="00C75DE9" w:rsidRDefault="00550BBE" w:rsidP="008D7D51">
      <w:pPr>
        <w:widowControl/>
        <w:spacing w:line="360" w:lineRule="auto"/>
        <w:jc w:val="both"/>
        <w:rPr>
          <w:rFonts w:ascii="Times New Roman" w:hAnsi="Times New Roman"/>
          <w:sz w:val="24"/>
        </w:rPr>
      </w:pPr>
      <w:r w:rsidRPr="00550BBE">
        <w:rPr>
          <w:rFonts w:ascii="Times New Roman" w:hAnsi="Times New Roman"/>
          <w:noProof/>
          <w:snapToGrid/>
          <w:color w:val="FF0000"/>
          <w:sz w:val="24"/>
        </w:rPr>
        <w:pict>
          <v:shapetype id="_x0000_t32" coordsize="21600,21600" o:spt="32" o:oned="t" path="m0,0l21600,21600e" filled="f">
            <v:path arrowok="t" fillok="f" o:connecttype="none"/>
            <o:lock v:ext="edit" shapetype="t"/>
          </v:shapetype>
          <v:shape id="_x0000_s1265" type="#_x0000_t32" style="position:absolute;left:0;text-align:left;margin-left:141.75pt;margin-top:6.75pt;width:58.5pt;height:39.75pt;z-index:251801600" o:connectortype="straight" strokecolor="red">
            <v:stroke startarrow="block" endarrow="block"/>
          </v:shape>
        </w:pict>
      </w:r>
      <w:r w:rsidRPr="00550BBE">
        <w:rPr>
          <w:rFonts w:ascii="Times New Roman" w:hAnsi="Times New Roman"/>
          <w:noProof/>
          <w:snapToGrid/>
          <w:sz w:val="24"/>
        </w:rPr>
        <w:pict>
          <v:shape id="_x0000_s1266" type="#_x0000_t32" style="position:absolute;left:0;text-align:left;margin-left:310.85pt;margin-top:6.75pt;width:60.4pt;height:47.25pt;flip:y;z-index:251802624" o:connectortype="straight" strokecolor="red">
            <v:stroke startarrow="block" endarrow="block"/>
          </v:shape>
        </w:pict>
      </w:r>
    </w:p>
    <w:p w:rsidR="00C75DE9" w:rsidRDefault="00C75DE9" w:rsidP="008D7D51">
      <w:pPr>
        <w:widowControl/>
        <w:spacing w:line="360" w:lineRule="auto"/>
        <w:jc w:val="both"/>
        <w:rPr>
          <w:rFonts w:ascii="Times New Roman" w:hAnsi="Times New Roman"/>
          <w:sz w:val="24"/>
        </w:rPr>
      </w:pPr>
    </w:p>
    <w:p w:rsidR="00C75DE9" w:rsidRDefault="00550BBE" w:rsidP="008D7D51">
      <w:pPr>
        <w:widowControl/>
        <w:spacing w:line="360" w:lineRule="auto"/>
        <w:jc w:val="both"/>
        <w:rPr>
          <w:rFonts w:ascii="Times New Roman" w:hAnsi="Times New Roman"/>
          <w:sz w:val="24"/>
        </w:rPr>
      </w:pPr>
      <w:r w:rsidRPr="00550BBE">
        <w:rPr>
          <w:rFonts w:ascii="Times New Roman" w:hAnsi="Times New Roman"/>
          <w:noProof/>
          <w:snapToGrid/>
          <w:sz w:val="24"/>
        </w:rPr>
        <w:pict>
          <v:oval id="_x0000_s1174" style="position:absolute;left:0;text-align:left;margin-left:140.25pt;margin-top:.75pt;width:211.5pt;height:151.5pt;z-index:251711488">
            <v:textbox style="mso-next-textbox:#_x0000_s1174">
              <w:txbxContent>
                <w:p w:rsidR="008D7D51" w:rsidRDefault="008D7D51"/>
                <w:p w:rsidR="008D7D51" w:rsidRDefault="008D7D51"/>
                <w:p w:rsidR="008D7D51" w:rsidRDefault="008D7D51"/>
                <w:p w:rsidR="008D7D51" w:rsidRPr="004958B0" w:rsidRDefault="008D7D51">
                  <w:pPr>
                    <w:rPr>
                      <w:b/>
                    </w:rPr>
                  </w:pPr>
                </w:p>
                <w:p w:rsidR="008D7D51" w:rsidRPr="004958B0" w:rsidRDefault="008D7D51">
                  <w:pPr>
                    <w:rPr>
                      <w:b/>
                      <w:sz w:val="24"/>
                      <w:szCs w:val="24"/>
                    </w:rPr>
                  </w:pPr>
                  <w:r>
                    <w:rPr>
                      <w:b/>
                      <w:sz w:val="24"/>
                      <w:szCs w:val="24"/>
                    </w:rPr>
                    <w:t xml:space="preserve">         </w:t>
                  </w:r>
                  <w:r w:rsidRPr="004958B0">
                    <w:rPr>
                      <w:b/>
                      <w:sz w:val="24"/>
                      <w:szCs w:val="24"/>
                    </w:rPr>
                    <w:t xml:space="preserve"> ENTREPRISE</w:t>
                  </w:r>
                </w:p>
              </w:txbxContent>
            </v:textbox>
          </v:oval>
        </w:pict>
      </w:r>
    </w:p>
    <w:p w:rsidR="00C75DE9" w:rsidRDefault="00C75DE9" w:rsidP="008D7D51">
      <w:pPr>
        <w:widowControl/>
        <w:spacing w:line="360" w:lineRule="auto"/>
        <w:jc w:val="both"/>
        <w:rPr>
          <w:rFonts w:ascii="Times New Roman" w:hAnsi="Times New Roman"/>
          <w:sz w:val="24"/>
        </w:rPr>
      </w:pPr>
    </w:p>
    <w:p w:rsidR="00C75DE9" w:rsidRDefault="00C75DE9" w:rsidP="008D7D51">
      <w:pPr>
        <w:widowControl/>
        <w:spacing w:line="360" w:lineRule="auto"/>
        <w:jc w:val="both"/>
        <w:rPr>
          <w:rFonts w:ascii="Times New Roman" w:hAnsi="Times New Roman"/>
          <w:sz w:val="24"/>
        </w:rPr>
      </w:pPr>
    </w:p>
    <w:p w:rsidR="00C75DE9" w:rsidRDefault="00C75DE9" w:rsidP="008D7D51">
      <w:pPr>
        <w:widowControl/>
        <w:spacing w:line="360" w:lineRule="auto"/>
        <w:jc w:val="both"/>
        <w:rPr>
          <w:rFonts w:ascii="Times New Roman" w:hAnsi="Times New Roman"/>
          <w:sz w:val="24"/>
        </w:rPr>
      </w:pPr>
    </w:p>
    <w:p w:rsidR="00C75DE9" w:rsidRDefault="00550BBE" w:rsidP="008D7D51">
      <w:pPr>
        <w:widowControl/>
        <w:spacing w:line="360" w:lineRule="auto"/>
        <w:jc w:val="both"/>
        <w:rPr>
          <w:rFonts w:ascii="Times New Roman" w:hAnsi="Times New Roman"/>
          <w:sz w:val="24"/>
        </w:rPr>
      </w:pPr>
      <w:r w:rsidRPr="00550BBE">
        <w:rPr>
          <w:rFonts w:ascii="Times New Roman" w:hAnsi="Times New Roman"/>
          <w:noProof/>
          <w:snapToGrid/>
          <w:sz w:val="24"/>
        </w:rPr>
        <w:pict>
          <v:shape id="_x0000_s1267" type="#_x0000_t32" style="position:absolute;left:0;text-align:left;margin-left:351.75pt;margin-top:13.5pt;width:43.5pt;height:0;z-index:251803648" o:connectortype="straight" strokecolor="red">
            <v:stroke startarrow="block" endarrow="block"/>
          </v:shape>
        </w:pict>
      </w:r>
      <w:r w:rsidRPr="00550BBE">
        <w:rPr>
          <w:rFonts w:ascii="Times New Roman" w:hAnsi="Times New Roman"/>
          <w:noProof/>
          <w:snapToGrid/>
          <w:sz w:val="24"/>
        </w:rPr>
        <w:pict>
          <v:rect id="_x0000_s1177" style="position:absolute;left:0;text-align:left;margin-left:395.25pt;margin-top:4.5pt;width:116.45pt;height:40.5pt;z-index:251714560">
            <v:textbox style="mso-next-textbox:#_x0000_s1177">
              <w:txbxContent>
                <w:p w:rsidR="008D7D51" w:rsidRDefault="008D7D51"/>
                <w:p w:rsidR="008D7D51" w:rsidRPr="00DA0964" w:rsidRDefault="008D7D51" w:rsidP="00EF1F11">
                  <w:pPr>
                    <w:jc w:val="center"/>
                    <w:rPr>
                      <w:color w:val="FF0000"/>
                    </w:rPr>
                  </w:pPr>
                  <w:r w:rsidRPr="00DA0964">
                    <w:rPr>
                      <w:color w:val="FF0000"/>
                    </w:rPr>
                    <w:t>Etat et administrations</w:t>
                  </w:r>
                </w:p>
              </w:txbxContent>
            </v:textbox>
          </v:rect>
        </w:pict>
      </w:r>
      <w:r w:rsidRPr="00550BBE">
        <w:rPr>
          <w:rFonts w:ascii="Times New Roman" w:hAnsi="Times New Roman"/>
          <w:noProof/>
          <w:snapToGrid/>
          <w:sz w:val="24"/>
        </w:rPr>
        <w:pict>
          <v:rect id="_x0000_s1178" style="position:absolute;left:0;text-align:left;margin-left:-28.5pt;margin-top:4.5pt;width:128.25pt;height:40.5pt;z-index:251715584">
            <v:textbox style="mso-next-textbox:#_x0000_s1178">
              <w:txbxContent>
                <w:p w:rsidR="008D7D51" w:rsidRDefault="008D7D51" w:rsidP="00EF1F11">
                  <w:pPr>
                    <w:jc w:val="center"/>
                  </w:pPr>
                </w:p>
                <w:p w:rsidR="008D7D51" w:rsidRPr="00DA0964" w:rsidRDefault="008D7D51" w:rsidP="00EF1F11">
                  <w:pPr>
                    <w:jc w:val="center"/>
                    <w:rPr>
                      <w:color w:val="FF0000"/>
                    </w:rPr>
                  </w:pPr>
                  <w:r w:rsidRPr="00DA0964">
                    <w:rPr>
                      <w:color w:val="FF0000"/>
                    </w:rPr>
                    <w:t>Fournisseurs</w:t>
                  </w:r>
                </w:p>
              </w:txbxContent>
            </v:textbox>
          </v:rect>
        </w:pict>
      </w:r>
    </w:p>
    <w:p w:rsidR="00C75DE9" w:rsidRDefault="00550BBE" w:rsidP="008D7D51">
      <w:pPr>
        <w:widowControl/>
        <w:spacing w:line="360" w:lineRule="auto"/>
        <w:jc w:val="both"/>
        <w:rPr>
          <w:rFonts w:ascii="Times New Roman" w:hAnsi="Times New Roman"/>
          <w:sz w:val="24"/>
        </w:rPr>
      </w:pPr>
      <w:r w:rsidRPr="00550BBE">
        <w:rPr>
          <w:rFonts w:ascii="Times New Roman" w:hAnsi="Times New Roman"/>
          <w:noProof/>
          <w:snapToGrid/>
          <w:sz w:val="24"/>
        </w:rPr>
        <w:pict>
          <v:shape id="_x0000_s1263" type="#_x0000_t32" style="position:absolute;left:0;text-align:left;margin-left:101.25pt;margin-top:2.55pt;width:44.45pt;height:0;z-index:251799552" o:connectortype="straight" strokecolor="red">
            <v:stroke startarrow="block" endarrow="block"/>
          </v:shape>
        </w:pict>
      </w:r>
    </w:p>
    <w:p w:rsidR="00C75DE9" w:rsidRDefault="00550BBE" w:rsidP="008D7D51">
      <w:pPr>
        <w:widowControl/>
        <w:spacing w:line="360" w:lineRule="auto"/>
        <w:jc w:val="both"/>
        <w:rPr>
          <w:rFonts w:ascii="Times New Roman" w:hAnsi="Times New Roman"/>
          <w:sz w:val="24"/>
        </w:rPr>
      </w:pPr>
      <w:r w:rsidRPr="00550BBE">
        <w:rPr>
          <w:rFonts w:ascii="Times New Roman" w:hAnsi="Times New Roman"/>
          <w:noProof/>
          <w:snapToGrid/>
          <w:sz w:val="24"/>
        </w:rPr>
        <w:pict>
          <v:shape id="_x0000_s1264" type="#_x0000_t32" style="position:absolute;left:0;text-align:left;margin-left:310.85pt;margin-top:16.35pt;width:40.9pt;height:60.15pt;flip:x y;z-index:251800576" o:connectortype="straight" strokecolor="red">
            <v:stroke startarrow="block" endarrow="block"/>
          </v:shape>
        </w:pict>
      </w:r>
    </w:p>
    <w:p w:rsidR="002C5201" w:rsidRDefault="00550BBE" w:rsidP="008D7D51">
      <w:pPr>
        <w:widowControl/>
        <w:spacing w:line="360" w:lineRule="auto"/>
        <w:jc w:val="both"/>
        <w:rPr>
          <w:rFonts w:ascii="Times New Roman" w:hAnsi="Times New Roman"/>
          <w:sz w:val="24"/>
        </w:rPr>
      </w:pPr>
      <w:r w:rsidRPr="00550BBE">
        <w:rPr>
          <w:rFonts w:ascii="Times New Roman" w:hAnsi="Times New Roman"/>
          <w:noProof/>
          <w:snapToGrid/>
          <w:sz w:val="24"/>
        </w:rPr>
        <w:pict>
          <v:shape id="_x0000_s1262" type="#_x0000_t32" style="position:absolute;left:0;text-align:left;margin-left:141.75pt;margin-top:2.25pt;width:58.5pt;height:71.25pt;flip:y;z-index:251798528" o:connectortype="straight" strokecolor="red">
            <v:stroke startarrow="block" endarrow="block"/>
          </v:shape>
        </w:pict>
      </w:r>
    </w:p>
    <w:p w:rsidR="002C5201" w:rsidRDefault="002C5201" w:rsidP="008D7D51">
      <w:pPr>
        <w:widowControl/>
        <w:spacing w:line="360" w:lineRule="auto"/>
        <w:jc w:val="both"/>
        <w:rPr>
          <w:rFonts w:ascii="Times New Roman" w:hAnsi="Times New Roman"/>
          <w:sz w:val="24"/>
        </w:rPr>
      </w:pPr>
    </w:p>
    <w:p w:rsidR="002C5201" w:rsidRDefault="00550BBE" w:rsidP="008D7D51">
      <w:pPr>
        <w:widowControl/>
        <w:spacing w:line="360" w:lineRule="auto"/>
        <w:jc w:val="both"/>
        <w:rPr>
          <w:rFonts w:ascii="Times New Roman" w:hAnsi="Times New Roman"/>
          <w:sz w:val="24"/>
        </w:rPr>
      </w:pPr>
      <w:r w:rsidRPr="00550BBE">
        <w:rPr>
          <w:rFonts w:ascii="Times New Roman" w:hAnsi="Times New Roman"/>
          <w:noProof/>
          <w:snapToGrid/>
          <w:sz w:val="24"/>
        </w:rPr>
        <w:pict>
          <v:rect id="_x0000_s1176" style="position:absolute;left:0;text-align:left;margin-left:303pt;margin-top:14.4pt;width:128.25pt;height:40.5pt;z-index:251713536">
            <v:textbox style="mso-next-textbox:#_x0000_s1176">
              <w:txbxContent>
                <w:p w:rsidR="008D7D51" w:rsidRDefault="008D7D51"/>
                <w:p w:rsidR="008D7D51" w:rsidRPr="00DA0964" w:rsidRDefault="008D7D51" w:rsidP="00EF1F11">
                  <w:pPr>
                    <w:jc w:val="center"/>
                    <w:rPr>
                      <w:color w:val="FF0000"/>
                    </w:rPr>
                  </w:pPr>
                  <w:r w:rsidRPr="00DA0964">
                    <w:rPr>
                      <w:color w:val="FF0000"/>
                    </w:rPr>
                    <w:t>Clients</w:t>
                  </w:r>
                </w:p>
              </w:txbxContent>
            </v:textbox>
          </v:rect>
        </w:pict>
      </w:r>
      <w:r w:rsidRPr="00550BBE">
        <w:rPr>
          <w:rFonts w:ascii="Times New Roman" w:hAnsi="Times New Roman"/>
          <w:noProof/>
          <w:snapToGrid/>
          <w:sz w:val="24"/>
        </w:rPr>
        <w:pict>
          <v:rect id="_x0000_s1179" style="position:absolute;left:0;text-align:left;margin-left:8.25pt;margin-top:8.4pt;width:128.25pt;height:60.75pt;z-index:251716608">
            <v:textbox style="mso-next-textbox:#_x0000_s1179">
              <w:txbxContent>
                <w:p w:rsidR="008D7D51" w:rsidRPr="00DA0964" w:rsidRDefault="008D7D51" w:rsidP="00EF1F11">
                  <w:pPr>
                    <w:jc w:val="center"/>
                    <w:rPr>
                      <w:color w:val="FF0000"/>
                    </w:rPr>
                  </w:pPr>
                  <w:r w:rsidRPr="00DA0964">
                    <w:rPr>
                      <w:color w:val="FF0000"/>
                    </w:rPr>
                    <w:t>Institutions financières (</w:t>
                  </w:r>
                  <w:r>
                    <w:rPr>
                      <w:color w:val="FF0000"/>
                    </w:rPr>
                    <w:t>établissements de crédit</w:t>
                  </w:r>
                  <w:r w:rsidRPr="00DA0964">
                    <w:rPr>
                      <w:color w:val="FF0000"/>
                    </w:rPr>
                    <w:t>, compagnies d’assurances…)</w:t>
                  </w:r>
                </w:p>
              </w:txbxContent>
            </v:textbox>
          </v:rect>
        </w:pict>
      </w:r>
    </w:p>
    <w:p w:rsidR="004958B0" w:rsidRDefault="004958B0" w:rsidP="008D7D51">
      <w:pPr>
        <w:widowControl/>
        <w:spacing w:line="360" w:lineRule="auto"/>
        <w:jc w:val="both"/>
        <w:rPr>
          <w:rFonts w:ascii="Times New Roman" w:hAnsi="Times New Roman"/>
          <w:sz w:val="24"/>
        </w:rPr>
      </w:pPr>
    </w:p>
    <w:p w:rsidR="004958B0" w:rsidRDefault="004958B0" w:rsidP="008D7D51">
      <w:pPr>
        <w:widowControl/>
        <w:spacing w:line="360" w:lineRule="auto"/>
        <w:jc w:val="both"/>
        <w:rPr>
          <w:rFonts w:ascii="Times New Roman" w:hAnsi="Times New Roman"/>
          <w:sz w:val="24"/>
        </w:rPr>
      </w:pPr>
    </w:p>
    <w:p w:rsidR="004958B0" w:rsidRDefault="004958B0" w:rsidP="008D7D51">
      <w:pPr>
        <w:widowControl/>
        <w:spacing w:line="360" w:lineRule="auto"/>
        <w:jc w:val="both"/>
        <w:rPr>
          <w:rFonts w:ascii="Times New Roman" w:hAnsi="Times New Roman"/>
          <w:sz w:val="24"/>
        </w:rPr>
      </w:pPr>
    </w:p>
    <w:p w:rsidR="00364A0B" w:rsidRDefault="00364A0B" w:rsidP="008D7D51">
      <w:pPr>
        <w:widowControl/>
        <w:spacing w:line="360" w:lineRule="auto"/>
        <w:jc w:val="both"/>
        <w:rPr>
          <w:rFonts w:ascii="Times New Roman" w:hAnsi="Times New Roman"/>
          <w:sz w:val="24"/>
        </w:rPr>
      </w:pPr>
    </w:p>
    <w:p w:rsidR="00CC3F5E" w:rsidRDefault="00CC3F5E" w:rsidP="008D7D51">
      <w:pPr>
        <w:widowControl/>
        <w:spacing w:line="360" w:lineRule="auto"/>
        <w:jc w:val="both"/>
        <w:rPr>
          <w:rFonts w:ascii="Times New Roman" w:hAnsi="Times New Roman"/>
          <w:sz w:val="24"/>
        </w:rPr>
      </w:pPr>
    </w:p>
    <w:p w:rsidR="00032C50" w:rsidRDefault="00032C50" w:rsidP="00822065">
      <w:pPr>
        <w:widowControl/>
        <w:spacing w:line="360" w:lineRule="auto"/>
        <w:outlineLvl w:val="0"/>
        <w:rPr>
          <w:rFonts w:ascii="Times New Roman" w:hAnsi="Times New Roman"/>
          <w:b/>
          <w:sz w:val="26"/>
          <w:u w:val="single"/>
        </w:rPr>
      </w:pPr>
      <w:r>
        <w:rPr>
          <w:rFonts w:ascii="Times New Roman" w:hAnsi="Times New Roman"/>
          <w:b/>
          <w:sz w:val="26"/>
          <w:u w:val="single"/>
        </w:rPr>
        <w:t>II  L’analyse des opérations en termes de flux</w:t>
      </w:r>
    </w:p>
    <w:p w:rsidR="00B11403" w:rsidRDefault="00B11403" w:rsidP="008D7D51">
      <w:pPr>
        <w:widowControl/>
        <w:spacing w:line="360" w:lineRule="auto"/>
        <w:jc w:val="both"/>
        <w:rPr>
          <w:rFonts w:ascii="Times New Roman" w:hAnsi="Times New Roman"/>
          <w:sz w:val="24"/>
        </w:rPr>
      </w:pPr>
    </w:p>
    <w:p w:rsidR="00490D66" w:rsidRPr="00B11403" w:rsidRDefault="00490D66" w:rsidP="008D7D51">
      <w:pPr>
        <w:pStyle w:val="ListParagraph"/>
        <w:widowControl/>
        <w:numPr>
          <w:ilvl w:val="0"/>
          <w:numId w:val="17"/>
        </w:numPr>
        <w:spacing w:line="360" w:lineRule="auto"/>
        <w:jc w:val="both"/>
        <w:rPr>
          <w:rFonts w:ascii="Times New Roman" w:hAnsi="Times New Roman"/>
          <w:b/>
          <w:sz w:val="24"/>
          <w:u w:val="single"/>
        </w:rPr>
      </w:pPr>
      <w:r w:rsidRPr="00B11403">
        <w:rPr>
          <w:rFonts w:ascii="Times New Roman" w:hAnsi="Times New Roman"/>
          <w:b/>
          <w:sz w:val="24"/>
          <w:u w:val="single"/>
        </w:rPr>
        <w:t>Notion de flux</w:t>
      </w:r>
    </w:p>
    <w:p w:rsidR="00B11403" w:rsidRDefault="00B11403" w:rsidP="008D7D51">
      <w:pPr>
        <w:widowControl/>
        <w:spacing w:line="360" w:lineRule="auto"/>
        <w:jc w:val="both"/>
        <w:rPr>
          <w:rFonts w:ascii="Times New Roman" w:hAnsi="Times New Roman"/>
          <w:sz w:val="24"/>
        </w:rPr>
      </w:pPr>
    </w:p>
    <w:p w:rsidR="00D02D9C" w:rsidRDefault="00D02D9C" w:rsidP="00822065">
      <w:pPr>
        <w:widowControl/>
        <w:spacing w:line="360" w:lineRule="auto"/>
        <w:jc w:val="both"/>
        <w:outlineLvl w:val="0"/>
        <w:rPr>
          <w:rFonts w:ascii="Times New Roman" w:hAnsi="Times New Roman"/>
          <w:sz w:val="24"/>
        </w:rPr>
      </w:pPr>
      <w:r>
        <w:rPr>
          <w:rFonts w:ascii="Times New Roman" w:hAnsi="Times New Roman"/>
          <w:sz w:val="24"/>
        </w:rPr>
        <w:t xml:space="preserve">Chaque échange </w:t>
      </w:r>
      <w:r w:rsidR="00516014">
        <w:rPr>
          <w:rFonts w:ascii="Times New Roman" w:hAnsi="Times New Roman"/>
          <w:sz w:val="24"/>
        </w:rPr>
        <w:t xml:space="preserve">entre l’entreprise et ses partenaires </w:t>
      </w:r>
      <w:r>
        <w:rPr>
          <w:rFonts w:ascii="Times New Roman" w:hAnsi="Times New Roman"/>
          <w:sz w:val="24"/>
        </w:rPr>
        <w:t>implique un double flux.</w:t>
      </w:r>
    </w:p>
    <w:p w:rsidR="0092479C" w:rsidRDefault="0092479C" w:rsidP="008D7D51">
      <w:pPr>
        <w:widowControl/>
        <w:spacing w:line="360" w:lineRule="auto"/>
        <w:jc w:val="both"/>
        <w:rPr>
          <w:rFonts w:ascii="Times New Roman" w:hAnsi="Times New Roman"/>
          <w:sz w:val="24"/>
        </w:rPr>
      </w:pPr>
    </w:p>
    <w:p w:rsidR="00D13696" w:rsidRDefault="00707726" w:rsidP="008D7D51">
      <w:pPr>
        <w:widowControl/>
        <w:spacing w:line="360" w:lineRule="auto"/>
        <w:jc w:val="both"/>
        <w:rPr>
          <w:rFonts w:ascii="Times New Roman" w:hAnsi="Times New Roman"/>
          <w:sz w:val="24"/>
        </w:rPr>
      </w:pPr>
      <w:r>
        <w:rPr>
          <w:rFonts w:ascii="Times New Roman" w:hAnsi="Times New Roman"/>
          <w:sz w:val="24"/>
        </w:rPr>
        <w:t>Chaque flux</w:t>
      </w:r>
      <w:r w:rsidR="00D13696">
        <w:rPr>
          <w:rFonts w:ascii="Times New Roman" w:hAnsi="Times New Roman"/>
          <w:sz w:val="24"/>
        </w:rPr>
        <w:t xml:space="preserve">, </w:t>
      </w:r>
      <w:r w:rsidR="00F27C98">
        <w:rPr>
          <w:rFonts w:ascii="Times New Roman" w:hAnsi="Times New Roman"/>
          <w:sz w:val="24"/>
        </w:rPr>
        <w:t xml:space="preserve">matérialisé par une flèche, </w:t>
      </w:r>
      <w:r>
        <w:rPr>
          <w:rFonts w:ascii="Times New Roman" w:hAnsi="Times New Roman"/>
          <w:sz w:val="24"/>
        </w:rPr>
        <w:t>est</w:t>
      </w:r>
      <w:r w:rsidR="00D13696">
        <w:rPr>
          <w:rFonts w:ascii="Times New Roman" w:hAnsi="Times New Roman"/>
          <w:sz w:val="24"/>
        </w:rPr>
        <w:t> :</w:t>
      </w:r>
    </w:p>
    <w:p w:rsidR="00D13696" w:rsidRDefault="00550BBE" w:rsidP="008D7D51">
      <w:pPr>
        <w:widowControl/>
        <w:spacing w:line="360" w:lineRule="auto"/>
        <w:ind w:left="720"/>
        <w:jc w:val="both"/>
        <w:rPr>
          <w:rFonts w:ascii="Times New Roman" w:hAnsi="Times New Roman"/>
          <w:sz w:val="24"/>
        </w:rPr>
      </w:pPr>
      <w:r w:rsidRPr="00550BBE">
        <w:rPr>
          <w:rFonts w:ascii="Times New Roman" w:hAnsi="Times New Roman"/>
          <w:noProof/>
          <w:snapToGrid/>
          <w:sz w:val="24"/>
        </w:rPr>
        <w:pict>
          <v:line id="_x0000_s1252" style="position:absolute;left:0;text-align:left;z-index:251790336" from="289.25pt,6pt" to="310.85pt,6pt" o:allowincell="f"/>
        </w:pict>
      </w:r>
      <w:r w:rsidR="00D13696">
        <w:rPr>
          <w:rFonts w:ascii="Times New Roman" w:hAnsi="Times New Roman"/>
          <w:sz w:val="24"/>
        </w:rPr>
        <w:t xml:space="preserve">-   </w:t>
      </w:r>
      <w:r w:rsidR="00707726">
        <w:rPr>
          <w:rFonts w:ascii="Times New Roman" w:hAnsi="Times New Roman"/>
          <w:sz w:val="24"/>
        </w:rPr>
        <w:t xml:space="preserve">soit un flux de biens, de services ou de monnaie (          ), </w:t>
      </w:r>
    </w:p>
    <w:p w:rsidR="00707726" w:rsidRDefault="00550BBE" w:rsidP="008D7D51">
      <w:pPr>
        <w:widowControl/>
        <w:spacing w:line="360" w:lineRule="auto"/>
        <w:ind w:left="720"/>
        <w:jc w:val="both"/>
        <w:rPr>
          <w:rFonts w:ascii="Times New Roman" w:hAnsi="Times New Roman"/>
          <w:sz w:val="24"/>
        </w:rPr>
      </w:pPr>
      <w:r w:rsidRPr="00550BBE">
        <w:rPr>
          <w:rFonts w:ascii="Times New Roman" w:hAnsi="Times New Roman"/>
          <w:noProof/>
          <w:snapToGrid/>
          <w:sz w:val="24"/>
        </w:rPr>
        <w:pict>
          <v:line id="_x0000_s1253" style="position:absolute;left:0;text-align:left;z-index:251791360" from="338.25pt,6.75pt" to="359.85pt,6.75pt" o:allowincell="f">
            <v:stroke dashstyle="1 1" endcap="round"/>
          </v:line>
        </w:pict>
      </w:r>
      <w:r w:rsidR="00D13696">
        <w:rPr>
          <w:rFonts w:ascii="Times New Roman" w:hAnsi="Times New Roman"/>
          <w:sz w:val="24"/>
        </w:rPr>
        <w:t xml:space="preserve">-   </w:t>
      </w:r>
      <w:r w:rsidR="00707726">
        <w:rPr>
          <w:rFonts w:ascii="Times New Roman" w:hAnsi="Times New Roman"/>
          <w:sz w:val="24"/>
        </w:rPr>
        <w:t>soit un flux (dette ou créance) qui traduit un lien juridique (          ).</w:t>
      </w:r>
    </w:p>
    <w:p w:rsidR="0092479C" w:rsidRDefault="0092479C" w:rsidP="008D7D51">
      <w:pPr>
        <w:widowControl/>
        <w:spacing w:line="360" w:lineRule="auto"/>
        <w:jc w:val="both"/>
        <w:rPr>
          <w:rFonts w:ascii="Times New Roman" w:hAnsi="Times New Roman"/>
          <w:sz w:val="24"/>
        </w:rPr>
      </w:pPr>
    </w:p>
    <w:p w:rsidR="00EC1036" w:rsidRDefault="00B51CF3" w:rsidP="008D7D51">
      <w:pPr>
        <w:widowControl/>
        <w:spacing w:line="360" w:lineRule="auto"/>
        <w:jc w:val="both"/>
        <w:rPr>
          <w:rFonts w:ascii="Times New Roman" w:hAnsi="Times New Roman"/>
          <w:sz w:val="24"/>
        </w:rPr>
      </w:pPr>
      <w:r>
        <w:rPr>
          <w:rFonts w:ascii="Times New Roman" w:hAnsi="Times New Roman"/>
          <w:sz w:val="24"/>
        </w:rPr>
        <w:t>Un des objectifs de la comptabilité est de recenser tous les flux existant au niveau d’une entreprise et de les transcrire en langage comptable.</w:t>
      </w:r>
    </w:p>
    <w:p w:rsidR="00F77412" w:rsidRDefault="00F77412" w:rsidP="008D7D51">
      <w:pPr>
        <w:widowControl/>
        <w:spacing w:line="360" w:lineRule="auto"/>
        <w:jc w:val="both"/>
        <w:rPr>
          <w:rFonts w:ascii="Times New Roman" w:hAnsi="Times New Roman"/>
          <w:sz w:val="24"/>
        </w:rPr>
      </w:pPr>
    </w:p>
    <w:p w:rsidR="00D02D9C" w:rsidRDefault="00533A44" w:rsidP="008D7D51">
      <w:pPr>
        <w:widowControl/>
        <w:spacing w:line="360" w:lineRule="auto"/>
        <w:jc w:val="both"/>
        <w:rPr>
          <w:rFonts w:ascii="Times New Roman" w:hAnsi="Times New Roman"/>
          <w:b/>
          <w:i/>
          <w:sz w:val="26"/>
          <w:szCs w:val="26"/>
        </w:rPr>
      </w:pPr>
      <w:r w:rsidRPr="006403C9">
        <w:rPr>
          <w:rFonts w:ascii="Times New Roman" w:hAnsi="Times New Roman"/>
          <w:b/>
          <w:i/>
          <w:sz w:val="26"/>
          <w:szCs w:val="26"/>
        </w:rPr>
        <w:t xml:space="preserve">→ </w:t>
      </w:r>
      <w:r w:rsidR="007D60AA" w:rsidRPr="006403C9">
        <w:rPr>
          <w:rFonts w:ascii="Times New Roman" w:hAnsi="Times New Roman"/>
          <w:b/>
          <w:i/>
          <w:sz w:val="26"/>
          <w:szCs w:val="26"/>
        </w:rPr>
        <w:t>Application</w:t>
      </w:r>
      <w:r w:rsidRPr="006403C9">
        <w:rPr>
          <w:rFonts w:ascii="Times New Roman" w:hAnsi="Times New Roman"/>
          <w:b/>
          <w:i/>
          <w:sz w:val="26"/>
          <w:szCs w:val="26"/>
        </w:rPr>
        <w:t xml:space="preserve"> 1</w:t>
      </w:r>
    </w:p>
    <w:p w:rsidR="006511D4" w:rsidRDefault="006511D4" w:rsidP="008D7D51">
      <w:pPr>
        <w:widowControl/>
        <w:spacing w:line="360" w:lineRule="auto"/>
        <w:jc w:val="both"/>
        <w:rPr>
          <w:rFonts w:ascii="Times New Roman" w:hAnsi="Times New Roman"/>
          <w:b/>
          <w:i/>
          <w:sz w:val="26"/>
          <w:szCs w:val="26"/>
        </w:rPr>
      </w:pPr>
    </w:p>
    <w:p w:rsidR="000C2161" w:rsidRPr="00B11403" w:rsidRDefault="003F65A8" w:rsidP="008D7D51">
      <w:pPr>
        <w:pStyle w:val="ListParagraph"/>
        <w:widowControl/>
        <w:numPr>
          <w:ilvl w:val="0"/>
          <w:numId w:val="17"/>
        </w:numPr>
        <w:spacing w:line="360" w:lineRule="auto"/>
        <w:jc w:val="both"/>
        <w:rPr>
          <w:rFonts w:ascii="Times New Roman" w:hAnsi="Times New Roman"/>
          <w:b/>
          <w:sz w:val="24"/>
        </w:rPr>
      </w:pPr>
      <w:r w:rsidRPr="00B11403">
        <w:rPr>
          <w:rFonts w:ascii="Times New Roman" w:hAnsi="Times New Roman"/>
          <w:b/>
          <w:sz w:val="24"/>
          <w:u w:val="single"/>
        </w:rPr>
        <w:t>Notion</w:t>
      </w:r>
      <w:r w:rsidR="00946694" w:rsidRPr="00B11403">
        <w:rPr>
          <w:rFonts w:ascii="Times New Roman" w:hAnsi="Times New Roman"/>
          <w:b/>
          <w:sz w:val="24"/>
          <w:u w:val="single"/>
        </w:rPr>
        <w:t>s</w:t>
      </w:r>
      <w:r w:rsidRPr="00B11403">
        <w:rPr>
          <w:rFonts w:ascii="Times New Roman" w:hAnsi="Times New Roman"/>
          <w:b/>
          <w:sz w:val="24"/>
          <w:u w:val="single"/>
        </w:rPr>
        <w:t xml:space="preserve"> d’emploi et de ressource</w:t>
      </w:r>
    </w:p>
    <w:p w:rsidR="00CC3F5E" w:rsidRDefault="00CC3F5E" w:rsidP="008D7D51">
      <w:pPr>
        <w:pStyle w:val="BodyText2"/>
        <w:spacing w:line="360" w:lineRule="auto"/>
      </w:pPr>
    </w:p>
    <w:p w:rsidR="00B46F22" w:rsidRDefault="00B46F22" w:rsidP="00822065">
      <w:pPr>
        <w:pStyle w:val="BodyText2"/>
        <w:spacing w:line="360" w:lineRule="auto"/>
        <w:outlineLvl w:val="0"/>
      </w:pPr>
      <w:r>
        <w:t>On appelle « </w:t>
      </w:r>
      <w:r>
        <w:rPr>
          <w:b/>
        </w:rPr>
        <w:t>emploi</w:t>
      </w:r>
      <w:r>
        <w:t> » tout flux entrant dans l’entreprise.</w:t>
      </w:r>
    </w:p>
    <w:p w:rsidR="00CC3F5E" w:rsidRDefault="00CC3F5E" w:rsidP="008D7D51">
      <w:pPr>
        <w:widowControl/>
        <w:spacing w:line="360" w:lineRule="auto"/>
        <w:rPr>
          <w:rFonts w:ascii="Times New Roman" w:hAnsi="Times New Roman"/>
          <w:sz w:val="24"/>
        </w:rPr>
      </w:pPr>
    </w:p>
    <w:p w:rsidR="00B46F22" w:rsidRDefault="00B46F22" w:rsidP="00822065">
      <w:pPr>
        <w:widowControl/>
        <w:spacing w:line="360" w:lineRule="auto"/>
        <w:outlineLvl w:val="0"/>
        <w:rPr>
          <w:rFonts w:ascii="Times New Roman" w:hAnsi="Times New Roman"/>
          <w:sz w:val="24"/>
        </w:rPr>
      </w:pPr>
      <w:r>
        <w:rPr>
          <w:rFonts w:ascii="Times New Roman" w:hAnsi="Times New Roman"/>
          <w:sz w:val="24"/>
        </w:rPr>
        <w:t>On appelle « </w:t>
      </w:r>
      <w:r>
        <w:rPr>
          <w:rFonts w:ascii="Times New Roman" w:hAnsi="Times New Roman"/>
          <w:b/>
          <w:sz w:val="24"/>
        </w:rPr>
        <w:t>ressource</w:t>
      </w:r>
      <w:r>
        <w:rPr>
          <w:rFonts w:ascii="Times New Roman" w:hAnsi="Times New Roman"/>
          <w:sz w:val="24"/>
        </w:rPr>
        <w:t> » tout flux sortant de l’entreprise.</w:t>
      </w:r>
    </w:p>
    <w:p w:rsidR="00CC3F5E" w:rsidRDefault="00CC3F5E" w:rsidP="008D7D51">
      <w:pPr>
        <w:widowControl/>
        <w:spacing w:line="360" w:lineRule="auto"/>
        <w:rPr>
          <w:rFonts w:ascii="Times New Roman" w:hAnsi="Times New Roman"/>
          <w:sz w:val="24"/>
          <w:u w:val="single"/>
        </w:rPr>
      </w:pPr>
    </w:p>
    <w:p w:rsidR="00CC3F5E" w:rsidRDefault="00CC3F5E" w:rsidP="008D7D51">
      <w:pPr>
        <w:widowControl/>
        <w:spacing w:line="360" w:lineRule="auto"/>
        <w:rPr>
          <w:rFonts w:ascii="Times New Roman" w:hAnsi="Times New Roman"/>
          <w:sz w:val="24"/>
          <w:u w:val="single"/>
        </w:rPr>
      </w:pPr>
    </w:p>
    <w:p w:rsidR="00815221" w:rsidRDefault="00BA477B" w:rsidP="00822065">
      <w:pPr>
        <w:widowControl/>
        <w:spacing w:line="360" w:lineRule="auto"/>
        <w:outlineLvl w:val="0"/>
        <w:rPr>
          <w:rFonts w:ascii="Times New Roman" w:hAnsi="Times New Roman"/>
          <w:sz w:val="24"/>
          <w:u w:val="single"/>
        </w:rPr>
      </w:pPr>
      <w:r>
        <w:rPr>
          <w:rFonts w:ascii="Times New Roman" w:hAnsi="Times New Roman"/>
          <w:sz w:val="24"/>
          <w:u w:val="single"/>
        </w:rPr>
        <w:t xml:space="preserve">Exemple n° 1 : </w:t>
      </w:r>
      <w:r w:rsidR="006E2355">
        <w:rPr>
          <w:rFonts w:ascii="Times New Roman" w:hAnsi="Times New Roman"/>
          <w:sz w:val="24"/>
          <w:u w:val="single"/>
        </w:rPr>
        <w:t xml:space="preserve">achat à crédit </w:t>
      </w:r>
      <w:r>
        <w:rPr>
          <w:rFonts w:ascii="Times New Roman" w:hAnsi="Times New Roman"/>
          <w:sz w:val="24"/>
          <w:u w:val="single"/>
        </w:rPr>
        <w:t>de marchandises</w:t>
      </w:r>
      <w:r w:rsidR="00815221">
        <w:rPr>
          <w:rFonts w:ascii="Times New Roman" w:hAnsi="Times New Roman"/>
          <w:sz w:val="24"/>
          <w:u w:val="single"/>
        </w:rPr>
        <w:t xml:space="preserve"> </w:t>
      </w:r>
      <w:r w:rsidR="00815221" w:rsidRPr="009C7A09">
        <w:rPr>
          <w:rFonts w:ascii="Times New Roman" w:hAnsi="Times New Roman"/>
          <w:sz w:val="22"/>
          <w:szCs w:val="22"/>
          <w:u w:val="single"/>
        </w:rPr>
        <w:t>(opération n°1 du cas Océanis)</w:t>
      </w:r>
    </w:p>
    <w:p w:rsidR="00CC3F5E" w:rsidRDefault="00CC3F5E" w:rsidP="008D7D51">
      <w:pPr>
        <w:widowControl/>
        <w:spacing w:line="360" w:lineRule="auto"/>
        <w:rPr>
          <w:sz w:val="24"/>
        </w:rPr>
      </w:pPr>
    </w:p>
    <w:p w:rsidR="00BA477B" w:rsidRDefault="00550BBE" w:rsidP="008D7D51">
      <w:pPr>
        <w:widowControl/>
        <w:spacing w:line="360" w:lineRule="auto"/>
        <w:rPr>
          <w:sz w:val="24"/>
        </w:rPr>
      </w:pPr>
      <w:r w:rsidRPr="00550BBE">
        <w:rPr>
          <w:noProof/>
          <w:snapToGrid/>
        </w:rPr>
        <w:pict>
          <v:shapetype id="_x0000_t202" coordsize="21600,21600" o:spt="202" path="m0,0l0,21600,21600,21600,21600,0xe">
            <v:stroke joinstyle="miter"/>
            <v:path gradientshapeok="t" o:connecttype="rect"/>
          </v:shapetype>
          <v:shape id="_x0000_s1189" type="#_x0000_t202" style="position:absolute;margin-left:34.85pt;margin-top:.45pt;width:226.15pt;height:22.5pt;z-index:251723776" o:allowincell="f" stroked="f">
            <v:textbox style="mso-next-textbox:#_x0000_s1189">
              <w:txbxContent>
                <w:p w:rsidR="008D7D51" w:rsidRDefault="008D7D51" w:rsidP="00BA477B">
                  <w:pPr>
                    <w:pStyle w:val="BodyText2"/>
                    <w:widowControl w:val="0"/>
                    <w:spacing w:line="240" w:lineRule="auto"/>
                  </w:pPr>
                  <w:r>
                    <w:rPr>
                      <w:b/>
                    </w:rPr>
                    <w:t>Emploi </w:t>
                  </w:r>
                  <w:r>
                    <w:t xml:space="preserve">: </w:t>
                  </w:r>
                  <w:r>
                    <w:rPr>
                      <w:color w:val="FF0000"/>
                    </w:rPr>
                    <w:t>achat de m</w:t>
                  </w:r>
                  <w:r w:rsidRPr="00EA52AE">
                    <w:rPr>
                      <w:color w:val="FF0000"/>
                    </w:rPr>
                    <w:t>archandises</w:t>
                  </w:r>
                </w:p>
              </w:txbxContent>
            </v:textbox>
          </v:shape>
        </w:pict>
      </w:r>
    </w:p>
    <w:p w:rsidR="00BA477B" w:rsidRDefault="00550BBE" w:rsidP="008D7D51">
      <w:pPr>
        <w:widowControl/>
        <w:spacing w:line="360" w:lineRule="auto"/>
      </w:pPr>
      <w:r w:rsidRPr="00550BBE">
        <w:rPr>
          <w:noProof/>
          <w:snapToGrid/>
        </w:rPr>
        <w:pict>
          <v:roundrect id="_x0000_s1256" style="position:absolute;margin-left:333.2pt;margin-top:1.05pt;width:119.15pt;height:86.4pt;z-index:251792384" arcsize="10923f" strokeweight="1.5pt">
            <v:textbox style="mso-next-textbox:#_x0000_s1256">
              <w:txbxContent>
                <w:p w:rsidR="008D7D51" w:rsidRDefault="008D7D51" w:rsidP="00B40257">
                  <w:pPr>
                    <w:jc w:val="center"/>
                    <w:rPr>
                      <w:rFonts w:ascii="Times New Roman" w:hAnsi="Times New Roman"/>
                      <w:sz w:val="24"/>
                      <w:szCs w:val="24"/>
                    </w:rPr>
                  </w:pPr>
                  <w:r w:rsidRPr="00917E55">
                    <w:rPr>
                      <w:rFonts w:ascii="Times New Roman" w:hAnsi="Times New Roman"/>
                      <w:sz w:val="24"/>
                      <w:szCs w:val="24"/>
                    </w:rPr>
                    <w:t xml:space="preserve">Fournisseurs </w:t>
                  </w:r>
                </w:p>
                <w:p w:rsidR="008D7D51" w:rsidRDefault="008D7D51" w:rsidP="00B40257">
                  <w:pPr>
                    <w:jc w:val="center"/>
                    <w:rPr>
                      <w:rFonts w:ascii="Times New Roman" w:hAnsi="Times New Roman"/>
                      <w:sz w:val="24"/>
                      <w:szCs w:val="24"/>
                    </w:rPr>
                  </w:pPr>
                  <w:r w:rsidRPr="00917E55">
                    <w:rPr>
                      <w:rFonts w:ascii="Times New Roman" w:hAnsi="Times New Roman"/>
                      <w:sz w:val="24"/>
                      <w:szCs w:val="24"/>
                    </w:rPr>
                    <w:t>(biens &amp; services)</w:t>
                  </w:r>
                </w:p>
                <w:p w:rsidR="008D7D51" w:rsidRPr="00A73C09" w:rsidRDefault="008D7D51" w:rsidP="00B40257">
                  <w:pPr>
                    <w:jc w:val="center"/>
                    <w:rPr>
                      <w:rFonts w:ascii="Times New Roman" w:hAnsi="Times New Roman"/>
                      <w:sz w:val="8"/>
                      <w:szCs w:val="8"/>
                    </w:rPr>
                  </w:pPr>
                </w:p>
                <w:p w:rsidR="008D7D51" w:rsidRPr="00917E55" w:rsidRDefault="008D7D51" w:rsidP="00B40257">
                  <w:pPr>
                    <w:jc w:val="center"/>
                    <w:rPr>
                      <w:rFonts w:ascii="Times New Roman" w:hAnsi="Times New Roman"/>
                      <w:sz w:val="24"/>
                      <w:szCs w:val="24"/>
                    </w:rPr>
                  </w:pPr>
                  <w:r>
                    <w:rPr>
                      <w:rFonts w:ascii="Times New Roman" w:hAnsi="Times New Roman"/>
                      <w:noProof/>
                      <w:snapToGrid/>
                      <w:sz w:val="24"/>
                      <w:szCs w:val="24"/>
                      <w:lang w:val="en-US" w:eastAsia="en-US"/>
                    </w:rPr>
                    <w:drawing>
                      <wp:inline distT="0" distB="0" distL="0" distR="0">
                        <wp:extent cx="1123315" cy="449580"/>
                        <wp:effectExtent l="19050" t="0" r="635" b="0"/>
                        <wp:docPr id="271" name="Image 270" descr="th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on.jpg"/>
                                <pic:cNvPicPr/>
                              </pic:nvPicPr>
                              <pic:blipFill>
                                <a:blip r:embed="rId9"/>
                                <a:stretch>
                                  <a:fillRect/>
                                </a:stretch>
                              </pic:blipFill>
                              <pic:spPr>
                                <a:xfrm>
                                  <a:off x="0" y="0"/>
                                  <a:ext cx="1123315" cy="449580"/>
                                </a:xfrm>
                                <a:prstGeom prst="rect">
                                  <a:avLst/>
                                </a:prstGeom>
                              </pic:spPr>
                            </pic:pic>
                          </a:graphicData>
                        </a:graphic>
                      </wp:inline>
                    </w:drawing>
                  </w:r>
                </w:p>
              </w:txbxContent>
            </v:textbox>
          </v:roundrect>
        </w:pict>
      </w:r>
      <w:r w:rsidRPr="00550BBE">
        <w:rPr>
          <w:rFonts w:ascii="Times New Roman" w:hAnsi="Times New Roman"/>
          <w:noProof/>
          <w:snapToGrid/>
          <w:sz w:val="24"/>
          <w:u w:val="single"/>
        </w:rPr>
        <w:pict>
          <v:roundrect id="_x0000_s1257" style="position:absolute;margin-left:15.05pt;margin-top:1.05pt;width:122.4pt;height:86.4pt;z-index:251793408" arcsize="10923f" o:allowincell="f" strokeweight="1.5pt">
            <v:textbox style="mso-next-textbox:#_x0000_s1257">
              <w:txbxContent>
                <w:p w:rsidR="008D7D51" w:rsidRDefault="008D7D51" w:rsidP="00B40257">
                  <w:pPr>
                    <w:widowControl/>
                    <w:jc w:val="center"/>
                    <w:rPr>
                      <w:rFonts w:ascii="Times New Roman" w:hAnsi="Times New Roman"/>
                      <w:noProof/>
                      <w:snapToGrid/>
                      <w:sz w:val="24"/>
                      <w:szCs w:val="24"/>
                    </w:rPr>
                  </w:pPr>
                  <w:r w:rsidRPr="00A73C09">
                    <w:rPr>
                      <w:rFonts w:ascii="Times New Roman" w:hAnsi="Times New Roman"/>
                      <w:noProof/>
                      <w:snapToGrid/>
                      <w:sz w:val="24"/>
                      <w:szCs w:val="24"/>
                    </w:rPr>
                    <w:t>Entreprise</w:t>
                  </w:r>
                </w:p>
                <w:p w:rsidR="008D7D51" w:rsidRPr="00A73C09" w:rsidRDefault="008D7D51" w:rsidP="00B40257">
                  <w:pPr>
                    <w:widowControl/>
                    <w:jc w:val="center"/>
                    <w:rPr>
                      <w:rFonts w:ascii="Times New Roman" w:hAnsi="Times New Roman"/>
                      <w:sz w:val="8"/>
                      <w:szCs w:val="8"/>
                    </w:rPr>
                  </w:pPr>
                </w:p>
                <w:p w:rsidR="008D7D51" w:rsidRDefault="008D7D51" w:rsidP="00B40257">
                  <w:pPr>
                    <w:widowControl/>
                    <w:jc w:val="center"/>
                    <w:rPr>
                      <w:sz w:val="24"/>
                    </w:rPr>
                  </w:pPr>
                  <w:r>
                    <w:rPr>
                      <w:noProof/>
                      <w:snapToGrid/>
                      <w:lang w:val="en-US" w:eastAsia="en-US"/>
                    </w:rPr>
                    <w:drawing>
                      <wp:inline distT="0" distB="0" distL="0" distR="0">
                        <wp:extent cx="1154199" cy="619125"/>
                        <wp:effectExtent l="19050" t="0" r="7851" b="0"/>
                        <wp:docPr id="17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a:stretch>
                                  <a:fillRect/>
                                </a:stretch>
                              </pic:blipFill>
                              <pic:spPr bwMode="auto">
                                <a:xfrm>
                                  <a:off x="0" y="0"/>
                                  <a:ext cx="1154199" cy="619125"/>
                                </a:xfrm>
                                <a:prstGeom prst="rect">
                                  <a:avLst/>
                                </a:prstGeom>
                                <a:noFill/>
                                <a:ln w="9525">
                                  <a:noFill/>
                                  <a:miter lim="800000"/>
                                  <a:headEnd/>
                                  <a:tailEnd/>
                                </a:ln>
                              </pic:spPr>
                            </pic:pic>
                          </a:graphicData>
                        </a:graphic>
                      </wp:inline>
                    </w:drawing>
                  </w:r>
                </w:p>
                <w:p w:rsidR="008D7D51" w:rsidRDefault="008D7D51" w:rsidP="00B40257"/>
              </w:txbxContent>
            </v:textbox>
          </v:roundrect>
        </w:pict>
      </w:r>
    </w:p>
    <w:p w:rsidR="00BA477B" w:rsidRDefault="00550BBE" w:rsidP="008D7D51">
      <w:pPr>
        <w:widowControl/>
        <w:spacing w:line="360" w:lineRule="auto"/>
      </w:pPr>
      <w:r w:rsidRPr="00550BBE">
        <w:rPr>
          <w:noProof/>
          <w:snapToGrid/>
        </w:rPr>
        <w:pict>
          <v:line id="_x0000_s1268" style="position:absolute;flip:x;z-index:251804672" from="142.25pt,6.95pt" to="327.95pt,6.95pt" o:allowincell="f">
            <v:stroke endarrow="block"/>
          </v:line>
        </w:pict>
      </w:r>
    </w:p>
    <w:p w:rsidR="00BA477B" w:rsidRDefault="00BA477B" w:rsidP="008D7D51">
      <w:pPr>
        <w:widowControl/>
        <w:spacing w:line="360" w:lineRule="auto"/>
      </w:pPr>
    </w:p>
    <w:p w:rsidR="00BA477B" w:rsidRDefault="00BA477B" w:rsidP="008D7D51">
      <w:pPr>
        <w:widowControl/>
        <w:spacing w:line="360" w:lineRule="auto"/>
      </w:pPr>
    </w:p>
    <w:p w:rsidR="00BA477B" w:rsidRDefault="00550BBE" w:rsidP="008D7D51">
      <w:pPr>
        <w:widowControl/>
        <w:spacing w:line="360" w:lineRule="auto"/>
      </w:pPr>
      <w:r w:rsidRPr="00550BBE">
        <w:rPr>
          <w:noProof/>
          <w:snapToGrid/>
        </w:rPr>
        <w:pict>
          <v:line id="_x0000_s1269" style="position:absolute;flip:y;z-index:251805696" from="141.5pt,.75pt" to="333.2pt,.75pt" o:allowincell="f">
            <v:stroke dashstyle="1 1" endarrow="block" endcap="round"/>
          </v:line>
        </w:pict>
      </w:r>
    </w:p>
    <w:p w:rsidR="00BA477B" w:rsidRDefault="00550BBE" w:rsidP="008D7D51">
      <w:pPr>
        <w:widowControl/>
        <w:spacing w:line="360" w:lineRule="auto"/>
      </w:pPr>
      <w:r w:rsidRPr="00550BBE">
        <w:rPr>
          <w:noProof/>
          <w:snapToGrid/>
        </w:rPr>
        <w:pict>
          <v:shape id="_x0000_s1190" type="#_x0000_t202" style="position:absolute;margin-left:34.85pt;margin-top:9.5pt;width:310.9pt;height:36pt;z-index:251724800" o:allowincell="f" stroked="f">
            <v:textbox style="mso-next-textbox:#_x0000_s1190">
              <w:txbxContent>
                <w:p w:rsidR="008D7D51" w:rsidRDefault="008D7D51" w:rsidP="00846128">
                  <w:pPr>
                    <w:rPr>
                      <w:rFonts w:ascii="Times New Roman" w:hAnsi="Times New Roman"/>
                      <w:sz w:val="24"/>
                    </w:rPr>
                  </w:pPr>
                  <w:r>
                    <w:rPr>
                      <w:rFonts w:ascii="Times New Roman" w:hAnsi="Times New Roman"/>
                      <w:b/>
                      <w:sz w:val="24"/>
                    </w:rPr>
                    <w:t>Ressource</w:t>
                  </w:r>
                  <w:r>
                    <w:rPr>
                      <w:rFonts w:ascii="Times New Roman" w:hAnsi="Times New Roman"/>
                      <w:sz w:val="24"/>
                    </w:rPr>
                    <w:t xml:space="preserve"> : </w:t>
                  </w:r>
                  <w:r w:rsidRPr="00EA52AE">
                    <w:rPr>
                      <w:rFonts w:ascii="Times New Roman" w:hAnsi="Times New Roman"/>
                      <w:color w:val="FF0000"/>
                      <w:sz w:val="24"/>
                    </w:rPr>
                    <w:t>reconnaissance de dette envers le fournisseur</w:t>
                  </w:r>
                </w:p>
              </w:txbxContent>
            </v:textbox>
          </v:shape>
        </w:pict>
      </w:r>
    </w:p>
    <w:p w:rsidR="00BA477B" w:rsidRDefault="00BA477B" w:rsidP="008D7D51">
      <w:pPr>
        <w:widowControl/>
        <w:spacing w:line="360" w:lineRule="auto"/>
      </w:pPr>
    </w:p>
    <w:p w:rsidR="00FD6DD5" w:rsidRDefault="00FD6DD5" w:rsidP="008D7D51">
      <w:pPr>
        <w:widowControl/>
        <w:spacing w:line="360" w:lineRule="auto"/>
        <w:rPr>
          <w:rFonts w:ascii="Times New Roman" w:hAnsi="Times New Roman"/>
          <w:sz w:val="24"/>
        </w:rPr>
      </w:pPr>
    </w:p>
    <w:p w:rsidR="00F60D47" w:rsidRDefault="00F60D47" w:rsidP="008D7D51">
      <w:pPr>
        <w:widowControl/>
        <w:spacing w:line="360" w:lineRule="auto"/>
        <w:rPr>
          <w:rFonts w:ascii="Times New Roman" w:hAnsi="Times New Roman"/>
          <w:sz w:val="24"/>
        </w:rPr>
      </w:pPr>
    </w:p>
    <w:p w:rsidR="00FD6DD5" w:rsidRPr="00E14E48" w:rsidRDefault="00430427" w:rsidP="00822065">
      <w:pPr>
        <w:pStyle w:val="BodyText2"/>
        <w:pBdr>
          <w:top w:val="single" w:sz="4" w:space="1" w:color="auto"/>
          <w:left w:val="single" w:sz="4" w:space="1" w:color="auto"/>
          <w:bottom w:val="single" w:sz="4" w:space="1" w:color="auto"/>
          <w:right w:val="single" w:sz="4" w:space="1" w:color="auto"/>
        </w:pBdr>
        <w:spacing w:line="360" w:lineRule="auto"/>
        <w:outlineLvl w:val="0"/>
        <w:rPr>
          <w:szCs w:val="24"/>
          <w:u w:val="single"/>
        </w:rPr>
      </w:pPr>
      <w:r w:rsidRPr="00E14E48">
        <w:rPr>
          <w:szCs w:val="24"/>
          <w:u w:val="single"/>
        </w:rPr>
        <w:t>Signification :</w:t>
      </w:r>
    </w:p>
    <w:p w:rsidR="00E14E48" w:rsidRPr="00E14E48" w:rsidRDefault="00C31ADA" w:rsidP="008D7D51">
      <w:pPr>
        <w:widowControl/>
        <w:pBdr>
          <w:top w:val="single" w:sz="4" w:space="1" w:color="auto"/>
          <w:left w:val="single" w:sz="4" w:space="1" w:color="auto"/>
          <w:bottom w:val="single" w:sz="4" w:space="1" w:color="auto"/>
          <w:right w:val="single" w:sz="4" w:space="1" w:color="auto"/>
        </w:pBdr>
        <w:spacing w:line="360" w:lineRule="auto"/>
        <w:rPr>
          <w:rFonts w:ascii="Times New Roman" w:hAnsi="Times New Roman"/>
          <w:sz w:val="24"/>
          <w:szCs w:val="24"/>
        </w:rPr>
      </w:pPr>
      <w:r>
        <w:rPr>
          <w:rFonts w:ascii="Times New Roman" w:hAnsi="Times New Roman"/>
          <w:color w:val="FF0000"/>
          <w:sz w:val="24"/>
          <w:szCs w:val="24"/>
        </w:rPr>
        <w:t>L</w:t>
      </w:r>
      <w:r w:rsidR="00B50BAA" w:rsidRPr="00B50BAA">
        <w:rPr>
          <w:rFonts w:ascii="Times New Roman" w:hAnsi="Times New Roman"/>
          <w:color w:val="FF0000"/>
          <w:sz w:val="24"/>
          <w:szCs w:val="24"/>
        </w:rPr>
        <w:t>a reconnaissance de dette envers le fournisseur est la ressource (le moyen) qui permet à l’entreprise d’</w:t>
      </w:r>
      <w:r w:rsidR="00B50BAA">
        <w:rPr>
          <w:rFonts w:ascii="Times New Roman" w:hAnsi="Times New Roman"/>
          <w:color w:val="FF0000"/>
          <w:sz w:val="24"/>
          <w:szCs w:val="24"/>
        </w:rPr>
        <w:t>acheter les marchandises</w:t>
      </w:r>
      <w:r w:rsidR="00B50BAA">
        <w:t>.</w:t>
      </w:r>
    </w:p>
    <w:p w:rsidR="00B11403" w:rsidRDefault="00B11403" w:rsidP="008D7D51">
      <w:pPr>
        <w:widowControl/>
        <w:spacing w:line="360" w:lineRule="auto"/>
        <w:rPr>
          <w:rFonts w:ascii="Times New Roman" w:hAnsi="Times New Roman"/>
          <w:sz w:val="24"/>
          <w:u w:val="single"/>
        </w:rPr>
      </w:pPr>
    </w:p>
    <w:p w:rsidR="00A63188" w:rsidRDefault="00A63188" w:rsidP="008D7D51">
      <w:pPr>
        <w:widowControl/>
        <w:spacing w:line="360" w:lineRule="auto"/>
        <w:rPr>
          <w:rFonts w:ascii="Times New Roman" w:hAnsi="Times New Roman"/>
          <w:sz w:val="24"/>
          <w:u w:val="single"/>
        </w:rPr>
      </w:pPr>
    </w:p>
    <w:p w:rsidR="00E14E48" w:rsidRDefault="00E14E48" w:rsidP="008D7D51">
      <w:pPr>
        <w:widowControl/>
        <w:spacing w:line="360" w:lineRule="auto"/>
        <w:rPr>
          <w:rFonts w:ascii="Times New Roman" w:hAnsi="Times New Roman"/>
          <w:sz w:val="24"/>
          <w:u w:val="single"/>
        </w:rPr>
      </w:pPr>
    </w:p>
    <w:p w:rsidR="00815221" w:rsidRDefault="00A70CC5" w:rsidP="00822065">
      <w:pPr>
        <w:widowControl/>
        <w:spacing w:line="360" w:lineRule="auto"/>
        <w:outlineLvl w:val="0"/>
        <w:rPr>
          <w:rFonts w:ascii="Times New Roman" w:hAnsi="Times New Roman"/>
          <w:sz w:val="24"/>
          <w:u w:val="single"/>
        </w:rPr>
      </w:pPr>
      <w:r>
        <w:rPr>
          <w:rFonts w:ascii="Times New Roman" w:hAnsi="Times New Roman"/>
          <w:sz w:val="24"/>
          <w:u w:val="single"/>
        </w:rPr>
        <w:t xml:space="preserve">Exemple n°2 : </w:t>
      </w:r>
      <w:r w:rsidR="00E14E48">
        <w:rPr>
          <w:rFonts w:ascii="Times New Roman" w:hAnsi="Times New Roman"/>
          <w:sz w:val="24"/>
          <w:u w:val="single"/>
        </w:rPr>
        <w:t xml:space="preserve">vente au comptant de marchandises </w:t>
      </w:r>
      <w:r w:rsidR="00815221" w:rsidRPr="009C7A09">
        <w:rPr>
          <w:rFonts w:ascii="Times New Roman" w:hAnsi="Times New Roman"/>
          <w:sz w:val="22"/>
          <w:szCs w:val="22"/>
          <w:u w:val="single"/>
        </w:rPr>
        <w:t>(opération n°</w:t>
      </w:r>
      <w:r w:rsidR="00815221">
        <w:rPr>
          <w:rFonts w:ascii="Times New Roman" w:hAnsi="Times New Roman"/>
          <w:sz w:val="22"/>
          <w:szCs w:val="22"/>
          <w:u w:val="single"/>
        </w:rPr>
        <w:t>3</w:t>
      </w:r>
      <w:r w:rsidR="00815221" w:rsidRPr="009C7A09">
        <w:rPr>
          <w:rFonts w:ascii="Times New Roman" w:hAnsi="Times New Roman"/>
          <w:sz w:val="22"/>
          <w:szCs w:val="22"/>
          <w:u w:val="single"/>
        </w:rPr>
        <w:t xml:space="preserve"> du cas Océanis)</w:t>
      </w:r>
    </w:p>
    <w:p w:rsidR="00A70CC5" w:rsidRDefault="00A70CC5" w:rsidP="008D7D51">
      <w:pPr>
        <w:widowControl/>
        <w:spacing w:line="360" w:lineRule="auto"/>
        <w:rPr>
          <w:rFonts w:ascii="Times New Roman" w:hAnsi="Times New Roman"/>
          <w:sz w:val="24"/>
        </w:rPr>
      </w:pPr>
    </w:p>
    <w:p w:rsidR="00A70CC5" w:rsidRDefault="00550BBE" w:rsidP="008D7D51">
      <w:pPr>
        <w:widowControl/>
        <w:spacing w:line="360" w:lineRule="auto"/>
        <w:rPr>
          <w:sz w:val="24"/>
        </w:rPr>
      </w:pPr>
      <w:r w:rsidRPr="00550BBE">
        <w:rPr>
          <w:rFonts w:ascii="Times New Roman" w:hAnsi="Times New Roman"/>
          <w:noProof/>
          <w:snapToGrid/>
          <w:sz w:val="24"/>
        </w:rPr>
        <w:pict>
          <v:shape id="_x0000_s1196" type="#_x0000_t202" style="position:absolute;margin-left:38.6pt;margin-top:3.25pt;width:187.2pt;height:27.75pt;z-index:251732992" o:allowincell="f" stroked="f">
            <v:textbox style="mso-next-textbox:#_x0000_s1196">
              <w:txbxContent>
                <w:p w:rsidR="008D7D51" w:rsidRDefault="008D7D51" w:rsidP="00A70CC5">
                  <w:pPr>
                    <w:pStyle w:val="BodyText2"/>
                    <w:widowControl w:val="0"/>
                    <w:spacing w:line="240" w:lineRule="auto"/>
                  </w:pPr>
                  <w:r>
                    <w:rPr>
                      <w:b/>
                    </w:rPr>
                    <w:t>Emploi </w:t>
                  </w:r>
                  <w:r>
                    <w:t xml:space="preserve">: </w:t>
                  </w:r>
                  <w:r>
                    <w:rPr>
                      <w:color w:val="FF0000"/>
                    </w:rPr>
                    <w:t>e</w:t>
                  </w:r>
                  <w:r w:rsidRPr="00B50BAA">
                    <w:rPr>
                      <w:color w:val="FF0000"/>
                    </w:rPr>
                    <w:t>ntrée de monnaie</w:t>
                  </w:r>
                </w:p>
              </w:txbxContent>
            </v:textbox>
          </v:shape>
        </w:pict>
      </w:r>
    </w:p>
    <w:p w:rsidR="00A70CC5" w:rsidRDefault="00550BBE" w:rsidP="008D7D51">
      <w:pPr>
        <w:widowControl/>
        <w:spacing w:line="360" w:lineRule="auto"/>
        <w:rPr>
          <w:rFonts w:ascii="Times New Roman" w:hAnsi="Times New Roman"/>
          <w:sz w:val="24"/>
        </w:rPr>
      </w:pPr>
      <w:r w:rsidRPr="00550BBE">
        <w:rPr>
          <w:noProof/>
          <w:snapToGrid/>
        </w:rPr>
        <w:pict>
          <v:roundrect id="_x0000_s1260" style="position:absolute;margin-left:336.7pt;margin-top:6.65pt;width:140.95pt;height:80.55pt;z-index:251796480" arcsize="10923f" strokeweight="1.5pt">
            <v:textbox style="mso-next-textbox:#_x0000_s1260">
              <w:txbxContent>
                <w:p w:rsidR="008D7D51" w:rsidRDefault="008D7D51" w:rsidP="00E14E48">
                  <w:pPr>
                    <w:jc w:val="center"/>
                    <w:rPr>
                      <w:rFonts w:ascii="Times New Roman" w:hAnsi="Times New Roman"/>
                      <w:sz w:val="24"/>
                      <w:szCs w:val="24"/>
                    </w:rPr>
                  </w:pPr>
                  <w:r>
                    <w:rPr>
                      <w:rFonts w:ascii="Times New Roman" w:hAnsi="Times New Roman"/>
                      <w:sz w:val="24"/>
                      <w:szCs w:val="24"/>
                    </w:rPr>
                    <w:t>Clients</w:t>
                  </w:r>
                </w:p>
                <w:p w:rsidR="008D7D51" w:rsidRPr="00A73C09" w:rsidRDefault="008D7D51" w:rsidP="00E14E48">
                  <w:pPr>
                    <w:jc w:val="center"/>
                    <w:rPr>
                      <w:rFonts w:ascii="Times New Roman" w:hAnsi="Times New Roman"/>
                      <w:sz w:val="8"/>
                      <w:szCs w:val="8"/>
                    </w:rPr>
                  </w:pPr>
                </w:p>
                <w:p w:rsidR="008D7D51" w:rsidRPr="005E71AF" w:rsidRDefault="008D7D51" w:rsidP="00E14E48">
                  <w:pPr>
                    <w:jc w:val="center"/>
                    <w:rPr>
                      <w:rFonts w:ascii="Times New Roman" w:hAnsi="Times New Roman"/>
                      <w:sz w:val="24"/>
                      <w:szCs w:val="24"/>
                    </w:rPr>
                  </w:pPr>
                  <w:r>
                    <w:rPr>
                      <w:rFonts w:ascii="Times New Roman" w:hAnsi="Times New Roman"/>
                      <w:noProof/>
                      <w:snapToGrid/>
                      <w:sz w:val="24"/>
                      <w:szCs w:val="24"/>
                      <w:lang w:val="en-US" w:eastAsia="en-US"/>
                    </w:rPr>
                    <w:drawing>
                      <wp:inline distT="0" distB="0" distL="0" distR="0">
                        <wp:extent cx="953135" cy="716915"/>
                        <wp:effectExtent l="19050" t="0" r="0" b="0"/>
                        <wp:docPr id="276" name="Image 275" descr="cl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ent.jpg"/>
                                <pic:cNvPicPr/>
                              </pic:nvPicPr>
                              <pic:blipFill>
                                <a:blip r:embed="rId11"/>
                                <a:stretch>
                                  <a:fillRect/>
                                </a:stretch>
                              </pic:blipFill>
                              <pic:spPr>
                                <a:xfrm>
                                  <a:off x="0" y="0"/>
                                  <a:ext cx="953135" cy="716915"/>
                                </a:xfrm>
                                <a:prstGeom prst="rect">
                                  <a:avLst/>
                                </a:prstGeom>
                              </pic:spPr>
                            </pic:pic>
                          </a:graphicData>
                        </a:graphic>
                      </wp:inline>
                    </w:drawing>
                  </w:r>
                </w:p>
              </w:txbxContent>
            </v:textbox>
          </v:roundrect>
        </w:pict>
      </w:r>
      <w:r w:rsidRPr="00550BBE">
        <w:rPr>
          <w:rFonts w:ascii="Times New Roman" w:hAnsi="Times New Roman"/>
          <w:noProof/>
          <w:snapToGrid/>
          <w:sz w:val="24"/>
          <w:u w:val="single"/>
        </w:rPr>
        <w:pict>
          <v:roundrect id="_x0000_s1259" style="position:absolute;margin-left:15.05pt;margin-top:5.7pt;width:122.4pt;height:86.4pt;z-index:251795456" arcsize="10923f" o:allowincell="f" strokeweight="1.5pt">
            <v:textbox style="mso-next-textbox:#_x0000_s1259">
              <w:txbxContent>
                <w:p w:rsidR="008D7D51" w:rsidRDefault="008D7D51" w:rsidP="00E14E48">
                  <w:pPr>
                    <w:widowControl/>
                    <w:jc w:val="center"/>
                    <w:rPr>
                      <w:rFonts w:ascii="Times New Roman" w:hAnsi="Times New Roman"/>
                      <w:noProof/>
                      <w:snapToGrid/>
                      <w:sz w:val="24"/>
                      <w:szCs w:val="24"/>
                    </w:rPr>
                  </w:pPr>
                  <w:r w:rsidRPr="00A73C09">
                    <w:rPr>
                      <w:rFonts w:ascii="Times New Roman" w:hAnsi="Times New Roman"/>
                      <w:noProof/>
                      <w:snapToGrid/>
                      <w:sz w:val="24"/>
                      <w:szCs w:val="24"/>
                    </w:rPr>
                    <w:t>Entreprise</w:t>
                  </w:r>
                </w:p>
                <w:p w:rsidR="008D7D51" w:rsidRPr="00A73C09" w:rsidRDefault="008D7D51" w:rsidP="00E14E48">
                  <w:pPr>
                    <w:widowControl/>
                    <w:jc w:val="center"/>
                    <w:rPr>
                      <w:rFonts w:ascii="Times New Roman" w:hAnsi="Times New Roman"/>
                      <w:sz w:val="8"/>
                      <w:szCs w:val="8"/>
                    </w:rPr>
                  </w:pPr>
                </w:p>
                <w:p w:rsidR="008D7D51" w:rsidRDefault="008D7D51" w:rsidP="00E14E48">
                  <w:pPr>
                    <w:widowControl/>
                    <w:jc w:val="center"/>
                    <w:rPr>
                      <w:sz w:val="24"/>
                    </w:rPr>
                  </w:pPr>
                  <w:r>
                    <w:rPr>
                      <w:noProof/>
                      <w:snapToGrid/>
                      <w:lang w:val="en-US" w:eastAsia="en-US"/>
                    </w:rPr>
                    <w:drawing>
                      <wp:inline distT="0" distB="0" distL="0" distR="0">
                        <wp:extent cx="1154199" cy="619125"/>
                        <wp:effectExtent l="19050" t="0" r="7851" b="0"/>
                        <wp:docPr id="266"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a:stretch>
                                  <a:fillRect/>
                                </a:stretch>
                              </pic:blipFill>
                              <pic:spPr bwMode="auto">
                                <a:xfrm>
                                  <a:off x="0" y="0"/>
                                  <a:ext cx="1154199" cy="619125"/>
                                </a:xfrm>
                                <a:prstGeom prst="rect">
                                  <a:avLst/>
                                </a:prstGeom>
                                <a:noFill/>
                                <a:ln w="9525">
                                  <a:noFill/>
                                  <a:miter lim="800000"/>
                                  <a:headEnd/>
                                  <a:tailEnd/>
                                </a:ln>
                              </pic:spPr>
                            </pic:pic>
                          </a:graphicData>
                        </a:graphic>
                      </wp:inline>
                    </w:drawing>
                  </w:r>
                </w:p>
                <w:p w:rsidR="008D7D51" w:rsidRDefault="008D7D51" w:rsidP="00E14E48"/>
              </w:txbxContent>
            </v:textbox>
          </v:roundrect>
        </w:pict>
      </w:r>
    </w:p>
    <w:p w:rsidR="00A70CC5" w:rsidRDefault="00550BBE" w:rsidP="008D7D51">
      <w:pPr>
        <w:widowControl/>
        <w:spacing w:line="360" w:lineRule="auto"/>
        <w:rPr>
          <w:rFonts w:ascii="Times New Roman" w:hAnsi="Times New Roman"/>
          <w:sz w:val="24"/>
        </w:rPr>
      </w:pPr>
      <w:r w:rsidRPr="00550BBE">
        <w:rPr>
          <w:rFonts w:ascii="Times New Roman" w:hAnsi="Times New Roman"/>
          <w:noProof/>
          <w:snapToGrid/>
          <w:sz w:val="24"/>
        </w:rPr>
        <w:pict>
          <v:line id="_x0000_s1197" style="position:absolute;flip:x;z-index:251735040" from="139.7pt,8.6pt" to="334.7pt,8.6pt" o:allowincell="f">
            <v:stroke endarrow="block"/>
          </v:line>
        </w:pict>
      </w:r>
    </w:p>
    <w:p w:rsidR="00A70CC5" w:rsidRDefault="00A70CC5" w:rsidP="008D7D51">
      <w:pPr>
        <w:widowControl/>
        <w:spacing w:line="360" w:lineRule="auto"/>
        <w:rPr>
          <w:rFonts w:ascii="Times New Roman" w:hAnsi="Times New Roman"/>
          <w:sz w:val="24"/>
        </w:rPr>
      </w:pPr>
    </w:p>
    <w:p w:rsidR="00A70CC5" w:rsidRDefault="00550BBE" w:rsidP="008D7D51">
      <w:pPr>
        <w:widowControl/>
        <w:spacing w:line="360" w:lineRule="auto"/>
        <w:rPr>
          <w:rFonts w:ascii="Times New Roman" w:hAnsi="Times New Roman"/>
          <w:sz w:val="24"/>
        </w:rPr>
      </w:pPr>
      <w:r w:rsidRPr="00550BBE">
        <w:rPr>
          <w:rFonts w:ascii="Times New Roman" w:hAnsi="Times New Roman"/>
          <w:noProof/>
          <w:snapToGrid/>
          <w:sz w:val="24"/>
        </w:rPr>
        <w:pict>
          <v:line id="_x0000_s1261" style="position:absolute;z-index:251797504" from="141.5pt,8.45pt" to="338.5pt,8.45pt" o:allowincell="f">
            <v:stroke endarrow="block"/>
          </v:line>
        </w:pict>
      </w:r>
    </w:p>
    <w:p w:rsidR="00A70CC5" w:rsidRDefault="00550BBE" w:rsidP="008D7D51">
      <w:pPr>
        <w:widowControl/>
        <w:spacing w:line="360" w:lineRule="auto"/>
        <w:rPr>
          <w:rFonts w:ascii="Times New Roman" w:hAnsi="Times New Roman"/>
          <w:sz w:val="24"/>
        </w:rPr>
      </w:pPr>
      <w:r w:rsidRPr="00550BBE">
        <w:rPr>
          <w:rFonts w:ascii="Times New Roman" w:hAnsi="Times New Roman"/>
          <w:noProof/>
          <w:snapToGrid/>
          <w:sz w:val="24"/>
        </w:rPr>
        <w:pict>
          <v:shape id="_x0000_s1195" type="#_x0000_t202" style="position:absolute;margin-left:38.6pt;margin-top:10.8pt;width:187.2pt;height:36pt;z-index:251731968" o:allowincell="f" stroked="f">
            <v:textbox style="mso-next-textbox:#_x0000_s1195">
              <w:txbxContent>
                <w:p w:rsidR="008D7D51" w:rsidRPr="00B50BAA" w:rsidRDefault="008D7D51" w:rsidP="00A70CC5">
                  <w:pPr>
                    <w:rPr>
                      <w:rFonts w:ascii="Times New Roman" w:hAnsi="Times New Roman"/>
                      <w:color w:val="FF0000"/>
                      <w:sz w:val="24"/>
                    </w:rPr>
                  </w:pPr>
                  <w:r>
                    <w:rPr>
                      <w:rFonts w:ascii="Times New Roman" w:hAnsi="Times New Roman"/>
                      <w:b/>
                      <w:sz w:val="24"/>
                    </w:rPr>
                    <w:t>Ressource</w:t>
                  </w:r>
                  <w:r>
                    <w:rPr>
                      <w:rFonts w:ascii="Times New Roman" w:hAnsi="Times New Roman"/>
                      <w:sz w:val="24"/>
                    </w:rPr>
                    <w:t xml:space="preserve"> : </w:t>
                  </w:r>
                  <w:r>
                    <w:rPr>
                      <w:rFonts w:ascii="Times New Roman" w:hAnsi="Times New Roman"/>
                      <w:color w:val="FF0000"/>
                      <w:sz w:val="24"/>
                    </w:rPr>
                    <w:t>vente de marchandises</w:t>
                  </w:r>
                </w:p>
              </w:txbxContent>
            </v:textbox>
          </v:shape>
        </w:pict>
      </w:r>
    </w:p>
    <w:p w:rsidR="00A70CC5" w:rsidRDefault="00A70CC5" w:rsidP="008D7D51">
      <w:pPr>
        <w:widowControl/>
        <w:spacing w:line="360" w:lineRule="auto"/>
        <w:rPr>
          <w:rFonts w:ascii="Times New Roman" w:hAnsi="Times New Roman"/>
          <w:sz w:val="24"/>
        </w:rPr>
      </w:pPr>
    </w:p>
    <w:p w:rsidR="00A70CC5" w:rsidRDefault="00A70CC5" w:rsidP="008D7D51">
      <w:pPr>
        <w:widowControl/>
        <w:spacing w:line="360" w:lineRule="auto"/>
        <w:rPr>
          <w:rFonts w:ascii="Times New Roman" w:hAnsi="Times New Roman"/>
          <w:sz w:val="24"/>
        </w:rPr>
      </w:pPr>
    </w:p>
    <w:p w:rsidR="00FD6DD5" w:rsidRPr="00430427" w:rsidRDefault="00430427" w:rsidP="00822065">
      <w:pPr>
        <w:pStyle w:val="BodyText2"/>
        <w:pBdr>
          <w:top w:val="single" w:sz="8" w:space="1" w:color="auto"/>
          <w:left w:val="single" w:sz="8" w:space="4" w:color="auto"/>
          <w:bottom w:val="single" w:sz="8" w:space="1" w:color="auto"/>
          <w:right w:val="single" w:sz="8" w:space="4" w:color="auto"/>
        </w:pBdr>
        <w:spacing w:line="360" w:lineRule="auto"/>
        <w:outlineLvl w:val="0"/>
        <w:rPr>
          <w:u w:val="single"/>
        </w:rPr>
      </w:pPr>
      <w:r>
        <w:rPr>
          <w:u w:val="single"/>
        </w:rPr>
        <w:t>Signification :</w:t>
      </w:r>
    </w:p>
    <w:p w:rsidR="00D62D64" w:rsidRDefault="00B3099B" w:rsidP="008D7D51">
      <w:pPr>
        <w:widowControl/>
        <w:pBdr>
          <w:top w:val="single" w:sz="8" w:space="1" w:color="auto"/>
          <w:left w:val="single" w:sz="8" w:space="4" w:color="auto"/>
          <w:bottom w:val="single" w:sz="8" w:space="1" w:color="auto"/>
          <w:right w:val="single" w:sz="8" w:space="4" w:color="auto"/>
        </w:pBdr>
        <w:spacing w:line="360" w:lineRule="auto"/>
        <w:rPr>
          <w:rFonts w:ascii="Times New Roman" w:hAnsi="Times New Roman"/>
          <w:sz w:val="24"/>
        </w:rPr>
      </w:pPr>
      <w:r>
        <w:rPr>
          <w:rFonts w:ascii="Times New Roman" w:hAnsi="Times New Roman"/>
          <w:color w:val="FF0000"/>
          <w:sz w:val="24"/>
          <w:szCs w:val="24"/>
        </w:rPr>
        <w:t>L</w:t>
      </w:r>
      <w:r w:rsidRPr="00B3099B">
        <w:rPr>
          <w:rFonts w:ascii="Times New Roman" w:hAnsi="Times New Roman"/>
          <w:color w:val="FF0000"/>
          <w:sz w:val="24"/>
          <w:szCs w:val="24"/>
        </w:rPr>
        <w:t>e flux de marchandises vendues, à un prix convenu entre le fournisseur et le client, est une ressource sécrétée par les commerciaux de l’entreprise qui se tr</w:t>
      </w:r>
      <w:r>
        <w:rPr>
          <w:rFonts w:ascii="Times New Roman" w:hAnsi="Times New Roman"/>
          <w:color w:val="FF0000"/>
          <w:sz w:val="24"/>
          <w:szCs w:val="24"/>
        </w:rPr>
        <w:t>aduit par une entrée de monnaie</w:t>
      </w:r>
      <w:r w:rsidRPr="00B3099B">
        <w:rPr>
          <w:rFonts w:ascii="Times New Roman" w:hAnsi="Times New Roman"/>
          <w:color w:val="FF0000"/>
          <w:sz w:val="24"/>
          <w:szCs w:val="24"/>
        </w:rPr>
        <w:t>.</w:t>
      </w:r>
    </w:p>
    <w:p w:rsidR="00F60D47" w:rsidRDefault="00F60D47" w:rsidP="008D7D51">
      <w:pPr>
        <w:widowControl/>
        <w:spacing w:line="360" w:lineRule="auto"/>
        <w:rPr>
          <w:rFonts w:ascii="Times New Roman" w:hAnsi="Times New Roman"/>
          <w:sz w:val="24"/>
          <w:u w:val="single"/>
        </w:rPr>
      </w:pPr>
    </w:p>
    <w:p w:rsidR="00F60D47" w:rsidRDefault="00F60D47" w:rsidP="008D7D51">
      <w:pPr>
        <w:widowControl/>
        <w:spacing w:line="360" w:lineRule="auto"/>
        <w:rPr>
          <w:rFonts w:ascii="Times New Roman" w:hAnsi="Times New Roman"/>
          <w:sz w:val="24"/>
          <w:u w:val="single"/>
        </w:rPr>
      </w:pPr>
    </w:p>
    <w:p w:rsidR="008F52A1" w:rsidRDefault="008F52A1" w:rsidP="00822065">
      <w:pPr>
        <w:widowControl/>
        <w:spacing w:line="360" w:lineRule="auto"/>
        <w:outlineLvl w:val="0"/>
        <w:rPr>
          <w:rFonts w:ascii="Times New Roman" w:hAnsi="Times New Roman"/>
          <w:sz w:val="24"/>
          <w:u w:val="single"/>
        </w:rPr>
      </w:pPr>
      <w:r>
        <w:rPr>
          <w:rFonts w:ascii="Times New Roman" w:hAnsi="Times New Roman"/>
          <w:sz w:val="24"/>
          <w:u w:val="single"/>
        </w:rPr>
        <w:t>Remarque :</w:t>
      </w:r>
    </w:p>
    <w:p w:rsidR="00B7748F" w:rsidRDefault="00B7748F" w:rsidP="008D7D51">
      <w:pPr>
        <w:widowControl/>
        <w:spacing w:line="360" w:lineRule="auto"/>
        <w:jc w:val="both"/>
        <w:rPr>
          <w:rFonts w:ascii="Times New Roman" w:hAnsi="Times New Roman"/>
          <w:sz w:val="10"/>
          <w:u w:val="single"/>
        </w:rPr>
      </w:pPr>
    </w:p>
    <w:p w:rsidR="008F52A1" w:rsidRDefault="008F52A1" w:rsidP="008D7D51">
      <w:pPr>
        <w:widowControl/>
        <w:spacing w:line="360" w:lineRule="auto"/>
        <w:jc w:val="both"/>
        <w:rPr>
          <w:rFonts w:ascii="Times New Roman" w:hAnsi="Times New Roman"/>
          <w:sz w:val="24"/>
        </w:rPr>
      </w:pPr>
      <w:r>
        <w:rPr>
          <w:rFonts w:ascii="Times New Roman" w:hAnsi="Times New Roman"/>
          <w:sz w:val="24"/>
        </w:rPr>
        <w:t>L’analyse des opérations en termes d’emploi</w:t>
      </w:r>
      <w:r w:rsidR="00D62D64">
        <w:rPr>
          <w:rFonts w:ascii="Times New Roman" w:hAnsi="Times New Roman"/>
          <w:sz w:val="24"/>
        </w:rPr>
        <w:t xml:space="preserve"> </w:t>
      </w:r>
      <w:r>
        <w:rPr>
          <w:rFonts w:ascii="Times New Roman" w:hAnsi="Times New Roman"/>
          <w:sz w:val="24"/>
        </w:rPr>
        <w:t>/</w:t>
      </w:r>
      <w:r w:rsidR="00D62D64">
        <w:rPr>
          <w:rFonts w:ascii="Times New Roman" w:hAnsi="Times New Roman"/>
          <w:sz w:val="24"/>
        </w:rPr>
        <w:t xml:space="preserve"> ressource est réalisée</w:t>
      </w:r>
      <w:r>
        <w:rPr>
          <w:rFonts w:ascii="Times New Roman" w:hAnsi="Times New Roman"/>
          <w:sz w:val="24"/>
        </w:rPr>
        <w:t xml:space="preserve"> au niveau de l’entreprise</w:t>
      </w:r>
      <w:r w:rsidR="00D62D64">
        <w:rPr>
          <w:rFonts w:ascii="Times New Roman" w:hAnsi="Times New Roman"/>
          <w:sz w:val="24"/>
        </w:rPr>
        <w:t xml:space="preserve"> étudiée</w:t>
      </w:r>
      <w:r>
        <w:rPr>
          <w:rFonts w:ascii="Times New Roman" w:hAnsi="Times New Roman"/>
          <w:sz w:val="24"/>
        </w:rPr>
        <w:t xml:space="preserve">. </w:t>
      </w:r>
      <w:r w:rsidR="009E7699">
        <w:rPr>
          <w:rFonts w:ascii="Times New Roman" w:hAnsi="Times New Roman"/>
          <w:sz w:val="24"/>
        </w:rPr>
        <w:t>Le partenaire de l’entreprise (client, fournisseur</w:t>
      </w:r>
      <w:r w:rsidR="00D62D64">
        <w:rPr>
          <w:rFonts w:ascii="Times New Roman" w:hAnsi="Times New Roman"/>
          <w:sz w:val="24"/>
        </w:rPr>
        <w:t>…</w:t>
      </w:r>
      <w:r w:rsidR="009E7699">
        <w:rPr>
          <w:rFonts w:ascii="Times New Roman" w:hAnsi="Times New Roman"/>
          <w:sz w:val="24"/>
        </w:rPr>
        <w:t xml:space="preserve">) </w:t>
      </w:r>
      <w:r w:rsidR="00A9465D">
        <w:rPr>
          <w:rFonts w:ascii="Times New Roman" w:hAnsi="Times New Roman"/>
          <w:sz w:val="24"/>
        </w:rPr>
        <w:t>analyse</w:t>
      </w:r>
      <w:r w:rsidR="00D62D64">
        <w:rPr>
          <w:rFonts w:ascii="Times New Roman" w:hAnsi="Times New Roman"/>
          <w:sz w:val="24"/>
        </w:rPr>
        <w:t>ra</w:t>
      </w:r>
      <w:r w:rsidR="00A9465D">
        <w:rPr>
          <w:rFonts w:ascii="Times New Roman" w:hAnsi="Times New Roman"/>
          <w:sz w:val="24"/>
        </w:rPr>
        <w:t xml:space="preserve"> </w:t>
      </w:r>
      <w:r w:rsidR="00D62D64">
        <w:rPr>
          <w:rFonts w:ascii="Times New Roman" w:hAnsi="Times New Roman"/>
          <w:sz w:val="24"/>
        </w:rPr>
        <w:t xml:space="preserve">l’opération </w:t>
      </w:r>
      <w:r w:rsidR="00C617A3">
        <w:rPr>
          <w:rFonts w:ascii="Times New Roman" w:hAnsi="Times New Roman"/>
          <w:sz w:val="24"/>
        </w:rPr>
        <w:t xml:space="preserve">de façon </w:t>
      </w:r>
      <w:r w:rsidR="00A9465D">
        <w:rPr>
          <w:rFonts w:ascii="Times New Roman" w:hAnsi="Times New Roman"/>
          <w:sz w:val="24"/>
        </w:rPr>
        <w:t>réciproque</w:t>
      </w:r>
      <w:r w:rsidR="009E7699">
        <w:rPr>
          <w:rFonts w:ascii="Times New Roman" w:hAnsi="Times New Roman"/>
          <w:sz w:val="24"/>
        </w:rPr>
        <w:t xml:space="preserve"> </w:t>
      </w:r>
      <w:r w:rsidR="00C617A3">
        <w:rPr>
          <w:rFonts w:ascii="Times New Roman" w:hAnsi="Times New Roman"/>
          <w:sz w:val="24"/>
        </w:rPr>
        <w:t xml:space="preserve">(vente au comptant pour l’entreprise </w:t>
      </w:r>
      <w:r w:rsidR="005139E6">
        <w:rPr>
          <w:rFonts w:ascii="Times New Roman" w:hAnsi="Times New Roman"/>
          <w:sz w:val="24"/>
        </w:rPr>
        <w:t xml:space="preserve">= ressource </w:t>
      </w:r>
      <w:r w:rsidR="00C617A3">
        <w:rPr>
          <w:rFonts w:ascii="Times New Roman" w:hAnsi="Times New Roman"/>
          <w:sz w:val="24"/>
        </w:rPr>
        <w:t>/ achat au comptant pour son partenaire</w:t>
      </w:r>
      <w:r w:rsidR="005139E6">
        <w:rPr>
          <w:rFonts w:ascii="Times New Roman" w:hAnsi="Times New Roman"/>
          <w:sz w:val="24"/>
        </w:rPr>
        <w:t xml:space="preserve"> = emploi</w:t>
      </w:r>
      <w:r w:rsidR="00C617A3">
        <w:rPr>
          <w:rFonts w:ascii="Times New Roman" w:hAnsi="Times New Roman"/>
          <w:sz w:val="24"/>
        </w:rPr>
        <w:t>)</w:t>
      </w:r>
      <w:r w:rsidR="00A9465D">
        <w:rPr>
          <w:rFonts w:ascii="Times New Roman" w:hAnsi="Times New Roman"/>
          <w:sz w:val="24"/>
        </w:rPr>
        <w:t>.</w:t>
      </w:r>
    </w:p>
    <w:p w:rsidR="00B11403" w:rsidRDefault="00B11403" w:rsidP="008D7D51">
      <w:pPr>
        <w:widowControl/>
        <w:spacing w:line="360" w:lineRule="auto"/>
        <w:jc w:val="both"/>
        <w:rPr>
          <w:rFonts w:ascii="Times New Roman" w:hAnsi="Times New Roman"/>
          <w:i/>
          <w:sz w:val="24"/>
        </w:rPr>
      </w:pPr>
    </w:p>
    <w:p w:rsidR="00CC3F5E" w:rsidRDefault="00CC3F5E" w:rsidP="008D7D51">
      <w:pPr>
        <w:widowControl/>
        <w:spacing w:line="360" w:lineRule="auto"/>
        <w:jc w:val="both"/>
        <w:rPr>
          <w:rFonts w:ascii="Times New Roman" w:hAnsi="Times New Roman"/>
          <w:i/>
          <w:sz w:val="24"/>
        </w:rPr>
      </w:pPr>
    </w:p>
    <w:p w:rsidR="00A70CC5" w:rsidRDefault="00B7748F" w:rsidP="008D7D51">
      <w:pPr>
        <w:widowControl/>
        <w:spacing w:line="360" w:lineRule="auto"/>
        <w:rPr>
          <w:rFonts w:ascii="Times New Roman" w:hAnsi="Times New Roman"/>
          <w:b/>
          <w:i/>
          <w:sz w:val="26"/>
          <w:szCs w:val="26"/>
        </w:rPr>
      </w:pPr>
      <w:r w:rsidRPr="006403C9">
        <w:rPr>
          <w:rFonts w:ascii="Times New Roman" w:hAnsi="Times New Roman"/>
          <w:b/>
          <w:i/>
          <w:sz w:val="26"/>
          <w:szCs w:val="26"/>
        </w:rPr>
        <w:t>→ Application 2</w:t>
      </w:r>
    </w:p>
    <w:p w:rsidR="008C4E40" w:rsidRDefault="008C4E40" w:rsidP="008D7D51">
      <w:pPr>
        <w:widowControl/>
        <w:spacing w:line="360" w:lineRule="auto"/>
        <w:rPr>
          <w:rFonts w:ascii="Times New Roman" w:hAnsi="Times New Roman"/>
          <w:b/>
          <w:i/>
          <w:sz w:val="26"/>
          <w:szCs w:val="26"/>
        </w:rPr>
      </w:pPr>
    </w:p>
    <w:p w:rsidR="0078056E" w:rsidRDefault="0078056E" w:rsidP="008D7D51">
      <w:pPr>
        <w:widowControl/>
        <w:spacing w:line="360" w:lineRule="auto"/>
        <w:rPr>
          <w:rFonts w:ascii="Times New Roman" w:hAnsi="Times New Roman"/>
          <w:b/>
          <w:i/>
          <w:sz w:val="26"/>
          <w:szCs w:val="26"/>
        </w:rPr>
      </w:pPr>
    </w:p>
    <w:p w:rsidR="00F60D47" w:rsidRDefault="00F60D47" w:rsidP="008D7D51">
      <w:pPr>
        <w:widowControl/>
        <w:spacing w:line="360" w:lineRule="auto"/>
        <w:rPr>
          <w:rFonts w:ascii="Times New Roman" w:hAnsi="Times New Roman"/>
          <w:b/>
          <w:i/>
          <w:sz w:val="26"/>
          <w:szCs w:val="26"/>
        </w:rPr>
      </w:pPr>
    </w:p>
    <w:p w:rsidR="00F60D47" w:rsidRPr="006403C9" w:rsidRDefault="00F60D47" w:rsidP="008D7D51">
      <w:pPr>
        <w:widowControl/>
        <w:spacing w:line="360" w:lineRule="auto"/>
        <w:rPr>
          <w:rFonts w:ascii="Times New Roman" w:hAnsi="Times New Roman"/>
          <w:b/>
          <w:i/>
          <w:sz w:val="26"/>
          <w:szCs w:val="26"/>
        </w:rPr>
      </w:pPr>
    </w:p>
    <w:p w:rsidR="007A335D" w:rsidRDefault="007A335D" w:rsidP="008D7D51">
      <w:pPr>
        <w:widowControl/>
        <w:spacing w:line="360" w:lineRule="auto"/>
        <w:rPr>
          <w:rFonts w:ascii="Times New Roman" w:hAnsi="Times New Roman"/>
          <w:sz w:val="24"/>
        </w:rPr>
      </w:pPr>
      <w:r>
        <w:rPr>
          <w:rFonts w:ascii="Times New Roman" w:hAnsi="Times New Roman"/>
          <w:sz w:val="24"/>
        </w:rPr>
        <w:t>P</w:t>
      </w:r>
      <w:r w:rsidR="007177EF">
        <w:rPr>
          <w:rFonts w:ascii="Times New Roman" w:hAnsi="Times New Roman"/>
          <w:sz w:val="24"/>
        </w:rPr>
        <w:t>ar ailleurs</w:t>
      </w:r>
      <w:r>
        <w:rPr>
          <w:rFonts w:ascii="Times New Roman" w:hAnsi="Times New Roman"/>
          <w:sz w:val="24"/>
        </w:rPr>
        <w:t>, on distingue :</w:t>
      </w:r>
    </w:p>
    <w:p w:rsidR="00CC3F5E" w:rsidRDefault="00CC3F5E" w:rsidP="008D7D51">
      <w:pPr>
        <w:widowControl/>
        <w:spacing w:line="360" w:lineRule="auto"/>
        <w:rPr>
          <w:rFonts w:ascii="Times New Roman" w:hAnsi="Times New Roman"/>
          <w:sz w:val="24"/>
        </w:rPr>
      </w:pPr>
    </w:p>
    <w:p w:rsidR="007A335D" w:rsidRDefault="007A335D" w:rsidP="008D7D51">
      <w:pPr>
        <w:pStyle w:val="ListParagraph"/>
        <w:widowControl/>
        <w:numPr>
          <w:ilvl w:val="0"/>
          <w:numId w:val="16"/>
        </w:numPr>
        <w:spacing w:line="360" w:lineRule="auto"/>
        <w:rPr>
          <w:rFonts w:ascii="Times New Roman" w:hAnsi="Times New Roman"/>
          <w:sz w:val="24"/>
        </w:rPr>
      </w:pPr>
      <w:r>
        <w:rPr>
          <w:rFonts w:ascii="Times New Roman" w:hAnsi="Times New Roman"/>
          <w:sz w:val="24"/>
        </w:rPr>
        <w:t>les em</w:t>
      </w:r>
      <w:r w:rsidR="007177EF" w:rsidRPr="007A335D">
        <w:rPr>
          <w:rFonts w:ascii="Times New Roman" w:hAnsi="Times New Roman"/>
          <w:sz w:val="24"/>
        </w:rPr>
        <w:t xml:space="preserve">plois réutilisables </w:t>
      </w:r>
      <w:r>
        <w:rPr>
          <w:rFonts w:ascii="Times New Roman" w:hAnsi="Times New Roman"/>
          <w:sz w:val="24"/>
        </w:rPr>
        <w:t xml:space="preserve">des emplois </w:t>
      </w:r>
      <w:r w:rsidR="007177EF" w:rsidRPr="007A335D">
        <w:rPr>
          <w:rFonts w:ascii="Times New Roman" w:hAnsi="Times New Roman"/>
          <w:sz w:val="24"/>
        </w:rPr>
        <w:t>consommés</w:t>
      </w:r>
      <w:r>
        <w:rPr>
          <w:rFonts w:ascii="Times New Roman" w:hAnsi="Times New Roman"/>
          <w:sz w:val="24"/>
        </w:rPr>
        <w:t> ;</w:t>
      </w:r>
    </w:p>
    <w:p w:rsidR="00CC3F5E" w:rsidRDefault="00CC3F5E" w:rsidP="00CC3F5E">
      <w:pPr>
        <w:pStyle w:val="ListParagraph"/>
        <w:widowControl/>
        <w:spacing w:line="360" w:lineRule="auto"/>
        <w:rPr>
          <w:rFonts w:ascii="Times New Roman" w:hAnsi="Times New Roman"/>
          <w:sz w:val="24"/>
        </w:rPr>
      </w:pPr>
    </w:p>
    <w:p w:rsidR="007177EF" w:rsidRDefault="007A335D" w:rsidP="008D7D51">
      <w:pPr>
        <w:pStyle w:val="ListParagraph"/>
        <w:widowControl/>
        <w:numPr>
          <w:ilvl w:val="0"/>
          <w:numId w:val="16"/>
        </w:numPr>
        <w:spacing w:line="360" w:lineRule="auto"/>
        <w:rPr>
          <w:rFonts w:ascii="Times New Roman" w:hAnsi="Times New Roman"/>
          <w:sz w:val="24"/>
        </w:rPr>
      </w:pPr>
      <w:r>
        <w:rPr>
          <w:rFonts w:ascii="Times New Roman" w:hAnsi="Times New Roman"/>
          <w:sz w:val="24"/>
        </w:rPr>
        <w:t>les</w:t>
      </w:r>
      <w:r w:rsidR="007177EF" w:rsidRPr="007A335D">
        <w:rPr>
          <w:rFonts w:ascii="Times New Roman" w:hAnsi="Times New Roman"/>
          <w:sz w:val="24"/>
        </w:rPr>
        <w:t xml:space="preserve"> ressources externes </w:t>
      </w:r>
      <w:r>
        <w:rPr>
          <w:rFonts w:ascii="Times New Roman" w:hAnsi="Times New Roman"/>
          <w:sz w:val="24"/>
        </w:rPr>
        <w:t xml:space="preserve">des ressources </w:t>
      </w:r>
      <w:r w:rsidR="007177EF" w:rsidRPr="007A335D">
        <w:rPr>
          <w:rFonts w:ascii="Times New Roman" w:hAnsi="Times New Roman"/>
          <w:sz w:val="24"/>
        </w:rPr>
        <w:t>secrétées</w:t>
      </w:r>
      <w:r>
        <w:rPr>
          <w:rFonts w:ascii="Times New Roman" w:hAnsi="Times New Roman"/>
          <w:sz w:val="24"/>
        </w:rPr>
        <w:t xml:space="preserve"> par l’entreprise.</w:t>
      </w:r>
    </w:p>
    <w:p w:rsidR="006B177C" w:rsidRDefault="006B177C" w:rsidP="008D7D51">
      <w:pPr>
        <w:widowControl/>
        <w:spacing w:line="360" w:lineRule="auto"/>
        <w:jc w:val="center"/>
        <w:rPr>
          <w:rFonts w:ascii="Times New Roman" w:hAnsi="Times New Roman"/>
          <w:sz w:val="24"/>
          <w:u w:val="single"/>
        </w:rPr>
      </w:pPr>
    </w:p>
    <w:p w:rsidR="00F60D47" w:rsidRDefault="00F60D47" w:rsidP="008D7D51">
      <w:pPr>
        <w:widowControl/>
        <w:spacing w:line="360" w:lineRule="auto"/>
        <w:jc w:val="center"/>
        <w:rPr>
          <w:rFonts w:ascii="Times New Roman" w:hAnsi="Times New Roman"/>
          <w:sz w:val="24"/>
          <w:u w:val="single"/>
        </w:rPr>
      </w:pPr>
    </w:p>
    <w:p w:rsidR="00F60D47" w:rsidRDefault="00F60D47" w:rsidP="008D7D51">
      <w:pPr>
        <w:widowControl/>
        <w:spacing w:line="360" w:lineRule="auto"/>
        <w:jc w:val="center"/>
        <w:rPr>
          <w:rFonts w:ascii="Times New Roman" w:hAnsi="Times New Roman"/>
          <w:sz w:val="24"/>
          <w:u w:val="single"/>
        </w:rPr>
      </w:pPr>
    </w:p>
    <w:p w:rsidR="00F60D47" w:rsidRDefault="00F60D47" w:rsidP="008D7D51">
      <w:pPr>
        <w:widowControl/>
        <w:spacing w:line="360" w:lineRule="auto"/>
        <w:jc w:val="center"/>
        <w:rPr>
          <w:rFonts w:ascii="Times New Roman" w:hAnsi="Times New Roman"/>
          <w:sz w:val="24"/>
          <w:u w:val="single"/>
        </w:rPr>
      </w:pPr>
    </w:p>
    <w:p w:rsidR="00F60D47" w:rsidRDefault="00F60D47" w:rsidP="008D7D51">
      <w:pPr>
        <w:widowControl/>
        <w:spacing w:line="360" w:lineRule="auto"/>
        <w:jc w:val="center"/>
        <w:rPr>
          <w:rFonts w:ascii="Times New Roman" w:hAnsi="Times New Roman"/>
          <w:sz w:val="24"/>
          <w:u w:val="single"/>
        </w:rPr>
      </w:pPr>
    </w:p>
    <w:p w:rsidR="00F60D47" w:rsidRDefault="00F60D47" w:rsidP="008D7D51">
      <w:pPr>
        <w:widowControl/>
        <w:spacing w:line="360" w:lineRule="auto"/>
        <w:jc w:val="center"/>
        <w:rPr>
          <w:rFonts w:ascii="Times New Roman" w:hAnsi="Times New Roman"/>
          <w:sz w:val="24"/>
          <w:u w:val="single"/>
        </w:rPr>
      </w:pPr>
    </w:p>
    <w:p w:rsidR="00F60D47" w:rsidRDefault="00F60D47" w:rsidP="008D7D51">
      <w:pPr>
        <w:widowControl/>
        <w:spacing w:line="360" w:lineRule="auto"/>
        <w:jc w:val="center"/>
        <w:rPr>
          <w:rFonts w:ascii="Times New Roman" w:hAnsi="Times New Roman"/>
          <w:sz w:val="24"/>
          <w:u w:val="single"/>
        </w:rPr>
      </w:pPr>
    </w:p>
    <w:p w:rsidR="00F60D47" w:rsidRDefault="00F60D47" w:rsidP="008D7D51">
      <w:pPr>
        <w:widowControl/>
        <w:spacing w:line="360" w:lineRule="auto"/>
        <w:jc w:val="center"/>
        <w:rPr>
          <w:rFonts w:ascii="Times New Roman" w:hAnsi="Times New Roman"/>
          <w:sz w:val="24"/>
          <w:u w:val="single"/>
        </w:rPr>
      </w:pPr>
    </w:p>
    <w:p w:rsidR="00F60D47" w:rsidRDefault="00F60D47" w:rsidP="008D7D51">
      <w:pPr>
        <w:widowControl/>
        <w:spacing w:line="360" w:lineRule="auto"/>
        <w:jc w:val="center"/>
        <w:rPr>
          <w:rFonts w:ascii="Times New Roman" w:hAnsi="Times New Roman"/>
          <w:sz w:val="24"/>
          <w:u w:val="single"/>
        </w:rPr>
      </w:pPr>
    </w:p>
    <w:p w:rsidR="00FB0666" w:rsidRDefault="007177EF" w:rsidP="00822065">
      <w:pPr>
        <w:widowControl/>
        <w:spacing w:line="360" w:lineRule="auto"/>
        <w:jc w:val="center"/>
        <w:outlineLvl w:val="0"/>
        <w:rPr>
          <w:rFonts w:ascii="Times New Roman" w:hAnsi="Times New Roman"/>
          <w:sz w:val="24"/>
          <w:u w:val="single"/>
        </w:rPr>
      </w:pPr>
      <w:r w:rsidRPr="007177EF">
        <w:rPr>
          <w:rFonts w:ascii="Times New Roman" w:hAnsi="Times New Roman"/>
          <w:sz w:val="24"/>
          <w:u w:val="single"/>
        </w:rPr>
        <w:t>Le carré magique</w:t>
      </w:r>
    </w:p>
    <w:p w:rsidR="007177EF" w:rsidRPr="00BA477B" w:rsidRDefault="007177EF" w:rsidP="008D7D51">
      <w:pPr>
        <w:widowControl/>
        <w:spacing w:line="360" w:lineRule="auto"/>
        <w:rPr>
          <w:rFonts w:ascii="Times New Roman" w:hAnsi="Times New Roman"/>
          <w:b/>
          <w:sz w:val="24"/>
        </w:rPr>
      </w:pPr>
    </w:p>
    <w:p w:rsidR="007177EF" w:rsidRDefault="007177EF" w:rsidP="008D7D51">
      <w:pPr>
        <w:widowControl/>
        <w:spacing w:line="360" w:lineRule="auto"/>
        <w:rPr>
          <w:rFonts w:ascii="Times New Roman" w:hAnsi="Times New Roman"/>
          <w:b/>
          <w:sz w:val="24"/>
        </w:rPr>
      </w:pPr>
      <w:r>
        <w:rPr>
          <w:rFonts w:ascii="Times New Roman" w:hAnsi="Times New Roman"/>
          <w:b/>
          <w:sz w:val="24"/>
        </w:rPr>
        <w:t xml:space="preserve">                     EMPLOIS</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RESSOURCES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73"/>
        <w:gridCol w:w="5173"/>
      </w:tblGrid>
      <w:tr w:rsidR="007177EF">
        <w:tc>
          <w:tcPr>
            <w:tcW w:w="5173" w:type="dxa"/>
          </w:tcPr>
          <w:p w:rsidR="007177EF" w:rsidRDefault="007177EF" w:rsidP="008D7D51">
            <w:pPr>
              <w:widowControl/>
              <w:spacing w:line="360" w:lineRule="auto"/>
              <w:rPr>
                <w:rFonts w:ascii="Times New Roman" w:hAnsi="Times New Roman"/>
                <w:sz w:val="24"/>
              </w:rPr>
            </w:pPr>
            <w:r>
              <w:rPr>
                <w:rFonts w:ascii="Times New Roman" w:hAnsi="Times New Roman"/>
                <w:sz w:val="24"/>
              </w:rPr>
              <w:t xml:space="preserve">                                  </w:t>
            </w:r>
          </w:p>
          <w:p w:rsidR="007177EF" w:rsidRDefault="007177EF" w:rsidP="008D7D51">
            <w:pPr>
              <w:widowControl/>
              <w:spacing w:line="360" w:lineRule="auto"/>
              <w:rPr>
                <w:rFonts w:ascii="Times New Roman" w:hAnsi="Times New Roman"/>
                <w:b/>
                <w:sz w:val="24"/>
              </w:rPr>
            </w:pPr>
            <w:r>
              <w:rPr>
                <w:rFonts w:ascii="Times New Roman" w:hAnsi="Times New Roman"/>
                <w:sz w:val="24"/>
              </w:rPr>
              <w:t xml:space="preserve">                     </w:t>
            </w:r>
            <w:r>
              <w:rPr>
                <w:rFonts w:ascii="Times New Roman" w:hAnsi="Times New Roman"/>
                <w:b/>
                <w:sz w:val="24"/>
              </w:rPr>
              <w:t>REUTILISABLES (ER)</w:t>
            </w:r>
          </w:p>
          <w:p w:rsidR="007177EF" w:rsidRDefault="007177EF" w:rsidP="008D7D51">
            <w:pPr>
              <w:widowControl/>
              <w:spacing w:line="360" w:lineRule="auto"/>
              <w:rPr>
                <w:rFonts w:ascii="Times New Roman" w:hAnsi="Times New Roman"/>
                <w:sz w:val="16"/>
              </w:rPr>
            </w:pPr>
          </w:p>
          <w:p w:rsidR="007177EF" w:rsidRDefault="007177EF" w:rsidP="008D7D51">
            <w:pPr>
              <w:widowControl/>
              <w:spacing w:line="360" w:lineRule="auto"/>
              <w:rPr>
                <w:rFonts w:ascii="Times New Roman" w:hAnsi="Times New Roman"/>
                <w:i/>
                <w:sz w:val="24"/>
              </w:rPr>
            </w:pPr>
            <w:r>
              <w:rPr>
                <w:rFonts w:ascii="Times New Roman" w:hAnsi="Times New Roman"/>
                <w:i/>
                <w:sz w:val="24"/>
              </w:rPr>
              <w:t>(pièces roses dans le jeu « La marée fraternelle »)</w:t>
            </w:r>
          </w:p>
          <w:p w:rsidR="007177EF" w:rsidRDefault="007177EF" w:rsidP="008D7D51">
            <w:pPr>
              <w:widowControl/>
              <w:spacing w:line="360" w:lineRule="auto"/>
              <w:rPr>
                <w:rFonts w:ascii="Times New Roman" w:hAnsi="Times New Roman"/>
                <w:sz w:val="16"/>
              </w:rPr>
            </w:pPr>
          </w:p>
          <w:p w:rsidR="007177EF" w:rsidRDefault="007177EF" w:rsidP="008D7D51">
            <w:pPr>
              <w:widowControl/>
              <w:spacing w:line="360" w:lineRule="auto"/>
              <w:jc w:val="both"/>
              <w:rPr>
                <w:rFonts w:ascii="Times New Roman" w:hAnsi="Times New Roman"/>
                <w:sz w:val="24"/>
              </w:rPr>
            </w:pPr>
            <w:r>
              <w:rPr>
                <w:rFonts w:ascii="Times New Roman" w:hAnsi="Times New Roman"/>
                <w:sz w:val="24"/>
              </w:rPr>
              <w:t>Emplois à la disposition de l’entreprise, nécessaires à son fonctionnement et qui ne disparaissent pas (ou tout au plus lentement). Ils peuvent donner naissance à de nouveaux flux et se transformer en de nouveaux emplois (une créance qui se transforme en monnaie, laquelle sera échangée contre un bien…).</w:t>
            </w:r>
          </w:p>
          <w:p w:rsidR="007177EF" w:rsidRDefault="007177EF" w:rsidP="008D7D51">
            <w:pPr>
              <w:widowControl/>
              <w:spacing w:line="360" w:lineRule="auto"/>
              <w:rPr>
                <w:rFonts w:ascii="Times New Roman" w:hAnsi="Times New Roman"/>
                <w:sz w:val="16"/>
              </w:rPr>
            </w:pPr>
          </w:p>
          <w:p w:rsidR="007177EF" w:rsidRPr="001F3CF8" w:rsidRDefault="007177EF" w:rsidP="008D7D51">
            <w:pPr>
              <w:widowControl/>
              <w:spacing w:line="360" w:lineRule="auto"/>
              <w:rPr>
                <w:rFonts w:ascii="Times New Roman" w:hAnsi="Times New Roman"/>
                <w:sz w:val="24"/>
                <w:u w:val="single"/>
              </w:rPr>
            </w:pPr>
            <w:r w:rsidRPr="001F3CF8">
              <w:rPr>
                <w:rFonts w:ascii="Times New Roman" w:hAnsi="Times New Roman"/>
                <w:sz w:val="24"/>
                <w:u w:val="single"/>
              </w:rPr>
              <w:t>Exemples :</w:t>
            </w:r>
          </w:p>
          <w:p w:rsidR="007177EF" w:rsidRDefault="007177EF" w:rsidP="00F60D47">
            <w:pPr>
              <w:widowControl/>
              <w:numPr>
                <w:ilvl w:val="0"/>
                <w:numId w:val="2"/>
              </w:numPr>
              <w:rPr>
                <w:rFonts w:ascii="Times New Roman" w:hAnsi="Times New Roman"/>
                <w:sz w:val="24"/>
              </w:rPr>
            </w:pPr>
            <w:r>
              <w:rPr>
                <w:rFonts w:ascii="Times New Roman" w:hAnsi="Times New Roman"/>
                <w:sz w:val="24"/>
              </w:rPr>
              <w:t>achat de matériel</w:t>
            </w:r>
          </w:p>
          <w:p w:rsidR="007177EF" w:rsidRDefault="007177EF" w:rsidP="00F60D47">
            <w:pPr>
              <w:widowControl/>
              <w:numPr>
                <w:ilvl w:val="0"/>
                <w:numId w:val="2"/>
              </w:numPr>
              <w:rPr>
                <w:rFonts w:ascii="Times New Roman" w:hAnsi="Times New Roman"/>
                <w:sz w:val="24"/>
              </w:rPr>
            </w:pPr>
            <w:r>
              <w:rPr>
                <w:rFonts w:ascii="Times New Roman" w:hAnsi="Times New Roman"/>
                <w:sz w:val="24"/>
              </w:rPr>
              <w:t>créances sur les clients</w:t>
            </w:r>
          </w:p>
          <w:p w:rsidR="007177EF" w:rsidRDefault="007177EF" w:rsidP="00F60D47">
            <w:pPr>
              <w:widowControl/>
              <w:numPr>
                <w:ilvl w:val="0"/>
                <w:numId w:val="2"/>
              </w:numPr>
              <w:rPr>
                <w:rFonts w:ascii="Times New Roman" w:hAnsi="Times New Roman"/>
                <w:sz w:val="24"/>
              </w:rPr>
            </w:pPr>
            <w:r>
              <w:rPr>
                <w:rFonts w:ascii="Times New Roman" w:hAnsi="Times New Roman"/>
                <w:sz w:val="24"/>
              </w:rPr>
              <w:t>entrée de liquidités</w:t>
            </w:r>
          </w:p>
          <w:p w:rsidR="00F60D47" w:rsidRPr="00F60D47" w:rsidRDefault="00F60D47" w:rsidP="00F60D47">
            <w:pPr>
              <w:widowControl/>
              <w:ind w:left="360"/>
              <w:rPr>
                <w:rFonts w:ascii="Times New Roman" w:hAnsi="Times New Roman"/>
                <w:sz w:val="24"/>
              </w:rPr>
            </w:pPr>
          </w:p>
        </w:tc>
        <w:tc>
          <w:tcPr>
            <w:tcW w:w="5173" w:type="dxa"/>
          </w:tcPr>
          <w:p w:rsidR="007177EF" w:rsidRDefault="007177EF" w:rsidP="008D7D51">
            <w:pPr>
              <w:widowControl/>
              <w:spacing w:line="360" w:lineRule="auto"/>
              <w:rPr>
                <w:rFonts w:ascii="Times New Roman" w:hAnsi="Times New Roman"/>
                <w:sz w:val="24"/>
              </w:rPr>
            </w:pPr>
            <w:r>
              <w:rPr>
                <w:rFonts w:ascii="Times New Roman" w:hAnsi="Times New Roman"/>
                <w:sz w:val="24"/>
              </w:rPr>
              <w:t xml:space="preserve">                                  </w:t>
            </w:r>
          </w:p>
          <w:p w:rsidR="007177EF" w:rsidRDefault="007177EF" w:rsidP="008D7D51">
            <w:pPr>
              <w:widowControl/>
              <w:spacing w:line="360" w:lineRule="auto"/>
              <w:rPr>
                <w:rFonts w:ascii="Times New Roman" w:hAnsi="Times New Roman"/>
                <w:b/>
                <w:sz w:val="24"/>
              </w:rPr>
            </w:pPr>
            <w:r>
              <w:rPr>
                <w:rFonts w:ascii="Times New Roman" w:hAnsi="Times New Roman"/>
                <w:sz w:val="24"/>
              </w:rPr>
              <w:t xml:space="preserve">                      </w:t>
            </w:r>
            <w:r>
              <w:rPr>
                <w:rFonts w:ascii="Times New Roman" w:hAnsi="Times New Roman"/>
                <w:b/>
                <w:sz w:val="24"/>
              </w:rPr>
              <w:t>EXTERNES (RE)</w:t>
            </w:r>
          </w:p>
          <w:p w:rsidR="007177EF" w:rsidRDefault="007177EF" w:rsidP="008D7D51">
            <w:pPr>
              <w:widowControl/>
              <w:spacing w:line="360" w:lineRule="auto"/>
              <w:rPr>
                <w:rFonts w:ascii="Times New Roman" w:hAnsi="Times New Roman"/>
                <w:sz w:val="16"/>
              </w:rPr>
            </w:pPr>
          </w:p>
          <w:p w:rsidR="007177EF" w:rsidRDefault="007177EF" w:rsidP="008D7D51">
            <w:pPr>
              <w:widowControl/>
              <w:spacing w:line="360" w:lineRule="auto"/>
              <w:jc w:val="both"/>
              <w:rPr>
                <w:rFonts w:ascii="Times New Roman" w:hAnsi="Times New Roman"/>
                <w:i/>
                <w:sz w:val="24"/>
              </w:rPr>
            </w:pPr>
            <w:r>
              <w:rPr>
                <w:rFonts w:ascii="Times New Roman" w:hAnsi="Times New Roman"/>
                <w:i/>
                <w:sz w:val="24"/>
              </w:rPr>
              <w:t>(pièces vert clair dans le jeu « La marée fraternelle »)</w:t>
            </w:r>
          </w:p>
          <w:p w:rsidR="007177EF" w:rsidRDefault="007177EF" w:rsidP="008D7D51">
            <w:pPr>
              <w:widowControl/>
              <w:spacing w:line="360" w:lineRule="auto"/>
              <w:rPr>
                <w:rFonts w:ascii="Times New Roman" w:hAnsi="Times New Roman"/>
                <w:sz w:val="16"/>
              </w:rPr>
            </w:pPr>
          </w:p>
          <w:p w:rsidR="007177EF" w:rsidRDefault="007177EF" w:rsidP="008D7D51">
            <w:pPr>
              <w:widowControl/>
              <w:spacing w:line="360" w:lineRule="auto"/>
              <w:jc w:val="both"/>
              <w:rPr>
                <w:rFonts w:ascii="Times New Roman" w:hAnsi="Times New Roman"/>
                <w:sz w:val="24"/>
              </w:rPr>
            </w:pPr>
            <w:r>
              <w:rPr>
                <w:rFonts w:ascii="Times New Roman" w:hAnsi="Times New Roman"/>
                <w:sz w:val="24"/>
              </w:rPr>
              <w:t>Elles viennent des patrimoines extérieurs et sont, pour un temps plus ou moins long, à la disposition de l’entreprise. Ces ressources sont destinées à retourner d’où elles viennent et donc à disparaître.</w:t>
            </w:r>
          </w:p>
          <w:p w:rsidR="007177EF" w:rsidRDefault="007177EF" w:rsidP="008D7D51">
            <w:pPr>
              <w:widowControl/>
              <w:spacing w:line="360" w:lineRule="auto"/>
              <w:rPr>
                <w:rFonts w:ascii="Times New Roman" w:hAnsi="Times New Roman"/>
                <w:sz w:val="16"/>
              </w:rPr>
            </w:pPr>
          </w:p>
          <w:p w:rsidR="007177EF" w:rsidRDefault="007177EF" w:rsidP="008D7D51">
            <w:pPr>
              <w:widowControl/>
              <w:spacing w:line="360" w:lineRule="auto"/>
              <w:rPr>
                <w:rFonts w:ascii="Times New Roman" w:hAnsi="Times New Roman"/>
                <w:sz w:val="16"/>
              </w:rPr>
            </w:pPr>
          </w:p>
          <w:p w:rsidR="007177EF" w:rsidRDefault="007177EF" w:rsidP="008D7D51">
            <w:pPr>
              <w:widowControl/>
              <w:spacing w:line="360" w:lineRule="auto"/>
              <w:rPr>
                <w:rFonts w:ascii="Times New Roman" w:hAnsi="Times New Roman"/>
                <w:sz w:val="16"/>
              </w:rPr>
            </w:pPr>
          </w:p>
          <w:p w:rsidR="007177EF" w:rsidRPr="001F3CF8" w:rsidRDefault="007177EF" w:rsidP="008D7D51">
            <w:pPr>
              <w:widowControl/>
              <w:spacing w:line="360" w:lineRule="auto"/>
              <w:rPr>
                <w:rFonts w:ascii="Times New Roman" w:hAnsi="Times New Roman"/>
                <w:sz w:val="24"/>
                <w:u w:val="single"/>
              </w:rPr>
            </w:pPr>
            <w:r w:rsidRPr="001F3CF8">
              <w:rPr>
                <w:rFonts w:ascii="Times New Roman" w:hAnsi="Times New Roman"/>
                <w:sz w:val="24"/>
                <w:u w:val="single"/>
              </w:rPr>
              <w:t>Exemples :</w:t>
            </w:r>
          </w:p>
          <w:p w:rsidR="007177EF" w:rsidRDefault="007177EF" w:rsidP="00F60D47">
            <w:pPr>
              <w:widowControl/>
              <w:numPr>
                <w:ilvl w:val="0"/>
                <w:numId w:val="2"/>
              </w:numPr>
              <w:rPr>
                <w:rFonts w:ascii="Times New Roman" w:hAnsi="Times New Roman"/>
                <w:sz w:val="24"/>
              </w:rPr>
            </w:pPr>
            <w:r>
              <w:rPr>
                <w:rFonts w:ascii="Times New Roman" w:hAnsi="Times New Roman"/>
                <w:sz w:val="24"/>
              </w:rPr>
              <w:t>dettes envers les fournisseurs</w:t>
            </w:r>
          </w:p>
          <w:p w:rsidR="007177EF" w:rsidRDefault="007177EF" w:rsidP="00F60D47">
            <w:pPr>
              <w:widowControl/>
              <w:numPr>
                <w:ilvl w:val="0"/>
                <w:numId w:val="2"/>
              </w:numPr>
              <w:rPr>
                <w:rFonts w:ascii="Times New Roman" w:hAnsi="Times New Roman"/>
                <w:sz w:val="24"/>
              </w:rPr>
            </w:pPr>
            <w:r>
              <w:rPr>
                <w:rFonts w:ascii="Times New Roman" w:hAnsi="Times New Roman"/>
                <w:sz w:val="24"/>
              </w:rPr>
              <w:t>dettes envers la banque</w:t>
            </w:r>
          </w:p>
          <w:p w:rsidR="007177EF" w:rsidRDefault="007177EF" w:rsidP="00F60D47">
            <w:pPr>
              <w:widowControl/>
              <w:numPr>
                <w:ilvl w:val="0"/>
                <w:numId w:val="2"/>
              </w:numPr>
              <w:rPr>
                <w:rFonts w:ascii="Times New Roman" w:hAnsi="Times New Roman"/>
                <w:sz w:val="24"/>
              </w:rPr>
            </w:pPr>
            <w:r>
              <w:rPr>
                <w:rFonts w:ascii="Times New Roman" w:hAnsi="Times New Roman"/>
                <w:sz w:val="24"/>
              </w:rPr>
              <w:t>dettes envers l’Etat</w:t>
            </w:r>
          </w:p>
          <w:p w:rsidR="007177EF" w:rsidRDefault="007177EF" w:rsidP="008D7D51">
            <w:pPr>
              <w:widowControl/>
              <w:spacing w:line="360" w:lineRule="auto"/>
              <w:rPr>
                <w:rFonts w:ascii="Times New Roman" w:hAnsi="Times New Roman"/>
                <w:sz w:val="24"/>
              </w:rPr>
            </w:pPr>
          </w:p>
        </w:tc>
      </w:tr>
      <w:tr w:rsidR="007177EF">
        <w:tc>
          <w:tcPr>
            <w:tcW w:w="5173" w:type="dxa"/>
          </w:tcPr>
          <w:p w:rsidR="007177EF" w:rsidRDefault="007177EF" w:rsidP="008D7D51">
            <w:pPr>
              <w:widowControl/>
              <w:spacing w:line="360" w:lineRule="auto"/>
              <w:rPr>
                <w:rFonts w:ascii="Times New Roman" w:hAnsi="Times New Roman"/>
                <w:sz w:val="24"/>
              </w:rPr>
            </w:pPr>
            <w:r>
              <w:rPr>
                <w:rFonts w:ascii="Times New Roman" w:hAnsi="Times New Roman"/>
                <w:sz w:val="24"/>
              </w:rPr>
              <w:t xml:space="preserve">                                   </w:t>
            </w:r>
          </w:p>
          <w:p w:rsidR="007177EF" w:rsidRDefault="007177EF" w:rsidP="008D7D51">
            <w:pPr>
              <w:widowControl/>
              <w:spacing w:line="360" w:lineRule="auto"/>
              <w:rPr>
                <w:rFonts w:ascii="Times New Roman" w:hAnsi="Times New Roman"/>
                <w:b/>
                <w:sz w:val="24"/>
              </w:rPr>
            </w:pPr>
            <w:r>
              <w:rPr>
                <w:rFonts w:ascii="Times New Roman" w:hAnsi="Times New Roman"/>
                <w:sz w:val="24"/>
              </w:rPr>
              <w:t xml:space="preserve">                      </w:t>
            </w:r>
            <w:r>
              <w:rPr>
                <w:rFonts w:ascii="Times New Roman" w:hAnsi="Times New Roman"/>
                <w:b/>
                <w:sz w:val="24"/>
              </w:rPr>
              <w:t>CONSOMMES (EC)</w:t>
            </w:r>
          </w:p>
          <w:p w:rsidR="007177EF" w:rsidRDefault="007177EF" w:rsidP="008D7D51">
            <w:pPr>
              <w:widowControl/>
              <w:spacing w:line="360" w:lineRule="auto"/>
              <w:rPr>
                <w:rFonts w:ascii="Times New Roman" w:hAnsi="Times New Roman"/>
                <w:sz w:val="16"/>
              </w:rPr>
            </w:pPr>
          </w:p>
          <w:p w:rsidR="007177EF" w:rsidRDefault="007177EF" w:rsidP="008D7D51">
            <w:pPr>
              <w:widowControl/>
              <w:spacing w:line="360" w:lineRule="auto"/>
              <w:rPr>
                <w:rFonts w:ascii="Times New Roman" w:hAnsi="Times New Roman"/>
                <w:i/>
                <w:sz w:val="24"/>
              </w:rPr>
            </w:pPr>
            <w:r>
              <w:rPr>
                <w:rFonts w:ascii="Times New Roman" w:hAnsi="Times New Roman"/>
                <w:i/>
                <w:sz w:val="24"/>
              </w:rPr>
              <w:t>(pièces rouges dans le jeu « La marée fraternelle »)</w:t>
            </w:r>
          </w:p>
          <w:p w:rsidR="007177EF" w:rsidRDefault="007177EF" w:rsidP="008D7D51">
            <w:pPr>
              <w:widowControl/>
              <w:spacing w:line="360" w:lineRule="auto"/>
              <w:rPr>
                <w:rFonts w:ascii="Times New Roman" w:hAnsi="Times New Roman"/>
                <w:sz w:val="16"/>
              </w:rPr>
            </w:pPr>
          </w:p>
          <w:p w:rsidR="007177EF" w:rsidRDefault="007177EF" w:rsidP="008D7D51">
            <w:pPr>
              <w:widowControl/>
              <w:spacing w:line="360" w:lineRule="auto"/>
              <w:jc w:val="both"/>
              <w:rPr>
                <w:rFonts w:ascii="Times New Roman" w:hAnsi="Times New Roman"/>
                <w:sz w:val="24"/>
              </w:rPr>
            </w:pPr>
            <w:r>
              <w:rPr>
                <w:rFonts w:ascii="Times New Roman" w:hAnsi="Times New Roman"/>
                <w:sz w:val="24"/>
              </w:rPr>
              <w:t>Consommation de la ressource mise en œuvre. L’utilisation est définitive ou le sera inéluctablement prochainement.</w:t>
            </w:r>
          </w:p>
          <w:p w:rsidR="007177EF" w:rsidRDefault="007177EF" w:rsidP="008D7D51">
            <w:pPr>
              <w:widowControl/>
              <w:spacing w:line="360" w:lineRule="auto"/>
              <w:jc w:val="both"/>
              <w:rPr>
                <w:rFonts w:ascii="Times New Roman" w:hAnsi="Times New Roman"/>
                <w:sz w:val="24"/>
              </w:rPr>
            </w:pPr>
          </w:p>
          <w:p w:rsidR="007177EF" w:rsidRDefault="007177EF" w:rsidP="008D7D51">
            <w:pPr>
              <w:widowControl/>
              <w:spacing w:line="360" w:lineRule="auto"/>
              <w:jc w:val="both"/>
              <w:rPr>
                <w:rFonts w:ascii="Times New Roman" w:hAnsi="Times New Roman"/>
                <w:sz w:val="24"/>
              </w:rPr>
            </w:pPr>
          </w:p>
          <w:p w:rsidR="007177EF" w:rsidRPr="001F3CF8" w:rsidRDefault="007177EF" w:rsidP="008D7D51">
            <w:pPr>
              <w:widowControl/>
              <w:spacing w:line="360" w:lineRule="auto"/>
              <w:rPr>
                <w:rFonts w:ascii="Times New Roman" w:hAnsi="Times New Roman"/>
                <w:sz w:val="6"/>
                <w:u w:val="single"/>
              </w:rPr>
            </w:pPr>
          </w:p>
          <w:p w:rsidR="007177EF" w:rsidRPr="001F3CF8" w:rsidRDefault="007177EF" w:rsidP="008D7D51">
            <w:pPr>
              <w:widowControl/>
              <w:spacing w:line="360" w:lineRule="auto"/>
              <w:rPr>
                <w:rFonts w:ascii="Times New Roman" w:hAnsi="Times New Roman"/>
                <w:sz w:val="24"/>
                <w:u w:val="single"/>
              </w:rPr>
            </w:pPr>
            <w:r w:rsidRPr="001F3CF8">
              <w:rPr>
                <w:rFonts w:ascii="Times New Roman" w:hAnsi="Times New Roman"/>
                <w:sz w:val="24"/>
                <w:u w:val="single"/>
              </w:rPr>
              <w:t>Exemples :</w:t>
            </w:r>
          </w:p>
          <w:p w:rsidR="007177EF" w:rsidRDefault="007177EF" w:rsidP="00F60D47">
            <w:pPr>
              <w:widowControl/>
              <w:numPr>
                <w:ilvl w:val="0"/>
                <w:numId w:val="2"/>
              </w:numPr>
              <w:rPr>
                <w:rFonts w:ascii="Times New Roman" w:hAnsi="Times New Roman"/>
                <w:sz w:val="24"/>
              </w:rPr>
            </w:pPr>
            <w:r>
              <w:rPr>
                <w:rFonts w:ascii="Times New Roman" w:hAnsi="Times New Roman"/>
                <w:sz w:val="24"/>
              </w:rPr>
              <w:t>achat de marchandises</w:t>
            </w:r>
          </w:p>
          <w:p w:rsidR="007177EF" w:rsidRDefault="007177EF" w:rsidP="00F60D47">
            <w:pPr>
              <w:widowControl/>
              <w:numPr>
                <w:ilvl w:val="0"/>
                <w:numId w:val="2"/>
              </w:numPr>
              <w:rPr>
                <w:rFonts w:ascii="Times New Roman" w:hAnsi="Times New Roman"/>
                <w:sz w:val="24"/>
              </w:rPr>
            </w:pPr>
            <w:r>
              <w:rPr>
                <w:rFonts w:ascii="Times New Roman" w:hAnsi="Times New Roman"/>
                <w:sz w:val="24"/>
              </w:rPr>
              <w:t>achat de services</w:t>
            </w:r>
          </w:p>
          <w:p w:rsidR="007177EF" w:rsidRDefault="007177EF" w:rsidP="00F60D47">
            <w:pPr>
              <w:widowControl/>
              <w:numPr>
                <w:ilvl w:val="0"/>
                <w:numId w:val="2"/>
              </w:numPr>
              <w:rPr>
                <w:rFonts w:ascii="Times New Roman" w:hAnsi="Times New Roman"/>
                <w:sz w:val="24"/>
              </w:rPr>
            </w:pPr>
            <w:r>
              <w:rPr>
                <w:rFonts w:ascii="Times New Roman" w:hAnsi="Times New Roman"/>
                <w:sz w:val="24"/>
              </w:rPr>
              <w:t>force de travail</w:t>
            </w:r>
          </w:p>
          <w:p w:rsidR="007177EF" w:rsidRDefault="007177EF" w:rsidP="00F60D47">
            <w:pPr>
              <w:widowControl/>
              <w:numPr>
                <w:ilvl w:val="0"/>
                <w:numId w:val="2"/>
              </w:numPr>
              <w:rPr>
                <w:rFonts w:ascii="Times New Roman" w:hAnsi="Times New Roman"/>
                <w:sz w:val="24"/>
              </w:rPr>
            </w:pPr>
            <w:r>
              <w:rPr>
                <w:rFonts w:ascii="Times New Roman" w:hAnsi="Times New Roman"/>
                <w:sz w:val="24"/>
              </w:rPr>
              <w:t>taxe</w:t>
            </w:r>
          </w:p>
          <w:p w:rsidR="00F60D47" w:rsidRPr="00F60D47" w:rsidRDefault="00F60D47" w:rsidP="00F60D47">
            <w:pPr>
              <w:widowControl/>
              <w:ind w:left="360"/>
              <w:rPr>
                <w:rFonts w:ascii="Times New Roman" w:hAnsi="Times New Roman"/>
                <w:sz w:val="24"/>
              </w:rPr>
            </w:pPr>
          </w:p>
        </w:tc>
        <w:tc>
          <w:tcPr>
            <w:tcW w:w="5173" w:type="dxa"/>
          </w:tcPr>
          <w:p w:rsidR="007177EF" w:rsidRDefault="007177EF" w:rsidP="008D7D51">
            <w:pPr>
              <w:widowControl/>
              <w:spacing w:line="360" w:lineRule="auto"/>
              <w:rPr>
                <w:rFonts w:ascii="Times New Roman" w:hAnsi="Times New Roman"/>
                <w:sz w:val="24"/>
              </w:rPr>
            </w:pPr>
            <w:r>
              <w:rPr>
                <w:rFonts w:ascii="Times New Roman" w:hAnsi="Times New Roman"/>
                <w:sz w:val="24"/>
              </w:rPr>
              <w:t xml:space="preserve">                                  </w:t>
            </w:r>
          </w:p>
          <w:p w:rsidR="007177EF" w:rsidRDefault="007177EF" w:rsidP="008D7D51">
            <w:pPr>
              <w:widowControl/>
              <w:spacing w:line="360" w:lineRule="auto"/>
              <w:rPr>
                <w:rFonts w:ascii="Times New Roman" w:hAnsi="Times New Roman"/>
                <w:b/>
                <w:sz w:val="24"/>
              </w:rPr>
            </w:pPr>
            <w:r>
              <w:rPr>
                <w:rFonts w:ascii="Times New Roman" w:hAnsi="Times New Roman"/>
                <w:sz w:val="24"/>
              </w:rPr>
              <w:t xml:space="preserve">                    </w:t>
            </w:r>
            <w:r w:rsidR="002328FC">
              <w:rPr>
                <w:rFonts w:ascii="Times New Roman" w:hAnsi="Times New Roman"/>
                <w:sz w:val="24"/>
              </w:rPr>
              <w:t xml:space="preserve"> </w:t>
            </w:r>
            <w:r>
              <w:rPr>
                <w:rFonts w:ascii="Times New Roman" w:hAnsi="Times New Roman"/>
                <w:b/>
                <w:sz w:val="24"/>
              </w:rPr>
              <w:t>SECRETEES (RS)</w:t>
            </w:r>
          </w:p>
          <w:p w:rsidR="007177EF" w:rsidRDefault="007177EF" w:rsidP="008D7D51">
            <w:pPr>
              <w:widowControl/>
              <w:spacing w:line="360" w:lineRule="auto"/>
              <w:rPr>
                <w:rFonts w:ascii="Times New Roman" w:hAnsi="Times New Roman"/>
                <w:sz w:val="16"/>
              </w:rPr>
            </w:pPr>
          </w:p>
          <w:p w:rsidR="007177EF" w:rsidRDefault="007177EF" w:rsidP="008D7D51">
            <w:pPr>
              <w:widowControl/>
              <w:spacing w:line="360" w:lineRule="auto"/>
              <w:jc w:val="both"/>
              <w:rPr>
                <w:rFonts w:ascii="Times New Roman" w:hAnsi="Times New Roman"/>
                <w:i/>
                <w:sz w:val="24"/>
              </w:rPr>
            </w:pPr>
            <w:r>
              <w:rPr>
                <w:rFonts w:ascii="Times New Roman" w:hAnsi="Times New Roman"/>
                <w:i/>
                <w:sz w:val="24"/>
              </w:rPr>
              <w:t>(pièces vert foncé dans le jeu « La marée fraternelle »)</w:t>
            </w:r>
          </w:p>
          <w:p w:rsidR="007177EF" w:rsidRDefault="007177EF" w:rsidP="008D7D51">
            <w:pPr>
              <w:widowControl/>
              <w:spacing w:line="360" w:lineRule="auto"/>
              <w:jc w:val="both"/>
              <w:rPr>
                <w:rFonts w:ascii="Times New Roman" w:hAnsi="Times New Roman"/>
                <w:sz w:val="16"/>
              </w:rPr>
            </w:pPr>
          </w:p>
          <w:p w:rsidR="007177EF" w:rsidRDefault="007177EF" w:rsidP="008D7D51">
            <w:pPr>
              <w:widowControl/>
              <w:spacing w:line="360" w:lineRule="auto"/>
              <w:jc w:val="both"/>
              <w:rPr>
                <w:rFonts w:ascii="Times New Roman" w:hAnsi="Times New Roman"/>
                <w:sz w:val="24"/>
              </w:rPr>
            </w:pPr>
            <w:r>
              <w:rPr>
                <w:rFonts w:ascii="Times New Roman" w:hAnsi="Times New Roman"/>
                <w:sz w:val="24"/>
              </w:rPr>
              <w:t>Elles découlent de l’activité de l’entreprise et correspondent, pour la plupart, à la vocation de l’entreprise. Elles ne sont pas appelées à être restituées.</w:t>
            </w:r>
          </w:p>
          <w:p w:rsidR="007177EF" w:rsidRDefault="007177EF" w:rsidP="008D7D51">
            <w:pPr>
              <w:widowControl/>
              <w:spacing w:line="360" w:lineRule="auto"/>
              <w:jc w:val="both"/>
              <w:rPr>
                <w:rFonts w:ascii="Times New Roman" w:hAnsi="Times New Roman"/>
                <w:sz w:val="16"/>
              </w:rPr>
            </w:pPr>
          </w:p>
          <w:p w:rsidR="007177EF" w:rsidRPr="001F3CF8" w:rsidRDefault="007177EF" w:rsidP="008D7D51">
            <w:pPr>
              <w:widowControl/>
              <w:spacing w:line="360" w:lineRule="auto"/>
              <w:jc w:val="both"/>
              <w:rPr>
                <w:rFonts w:ascii="Times New Roman" w:hAnsi="Times New Roman"/>
                <w:sz w:val="24"/>
                <w:u w:val="single"/>
              </w:rPr>
            </w:pPr>
            <w:r w:rsidRPr="001F3CF8">
              <w:rPr>
                <w:rFonts w:ascii="Times New Roman" w:hAnsi="Times New Roman"/>
                <w:sz w:val="24"/>
                <w:u w:val="single"/>
              </w:rPr>
              <w:t>Exemples :</w:t>
            </w:r>
          </w:p>
          <w:p w:rsidR="007177EF" w:rsidRDefault="007177EF" w:rsidP="008D7D51">
            <w:pPr>
              <w:widowControl/>
              <w:numPr>
                <w:ilvl w:val="0"/>
                <w:numId w:val="2"/>
              </w:numPr>
              <w:spacing w:line="360" w:lineRule="auto"/>
              <w:jc w:val="both"/>
              <w:rPr>
                <w:rFonts w:ascii="Times New Roman" w:hAnsi="Times New Roman"/>
                <w:sz w:val="24"/>
              </w:rPr>
            </w:pPr>
            <w:r>
              <w:rPr>
                <w:rFonts w:ascii="Times New Roman" w:hAnsi="Times New Roman"/>
                <w:sz w:val="24"/>
              </w:rPr>
              <w:t>ventes de marchandises</w:t>
            </w:r>
          </w:p>
          <w:p w:rsidR="007177EF" w:rsidRDefault="007177EF" w:rsidP="008D7D51">
            <w:pPr>
              <w:widowControl/>
              <w:spacing w:line="360" w:lineRule="auto"/>
              <w:jc w:val="both"/>
              <w:rPr>
                <w:rFonts w:ascii="Times New Roman" w:hAnsi="Times New Roman"/>
                <w:sz w:val="24"/>
              </w:rPr>
            </w:pPr>
          </w:p>
        </w:tc>
      </w:tr>
    </w:tbl>
    <w:p w:rsidR="007A335D" w:rsidRDefault="007A335D" w:rsidP="008D7D51">
      <w:pPr>
        <w:widowControl/>
        <w:spacing w:line="360" w:lineRule="auto"/>
        <w:rPr>
          <w:rFonts w:ascii="Times New Roman" w:hAnsi="Times New Roman"/>
          <w:sz w:val="24"/>
        </w:rPr>
      </w:pPr>
    </w:p>
    <w:p w:rsidR="00F60D47" w:rsidRDefault="00F60D47" w:rsidP="008D7D51">
      <w:pPr>
        <w:widowControl/>
        <w:spacing w:line="360" w:lineRule="auto"/>
        <w:rPr>
          <w:rFonts w:ascii="Times New Roman" w:hAnsi="Times New Roman"/>
          <w:b/>
          <w:i/>
          <w:sz w:val="26"/>
          <w:szCs w:val="26"/>
        </w:rPr>
      </w:pPr>
    </w:p>
    <w:p w:rsidR="007177EF" w:rsidRPr="007A335D" w:rsidRDefault="007177EF" w:rsidP="008D7D51">
      <w:pPr>
        <w:widowControl/>
        <w:spacing w:line="360" w:lineRule="auto"/>
        <w:rPr>
          <w:rFonts w:ascii="Times New Roman" w:hAnsi="Times New Roman"/>
          <w:b/>
          <w:i/>
          <w:sz w:val="26"/>
          <w:szCs w:val="26"/>
        </w:rPr>
      </w:pPr>
      <w:r w:rsidRPr="007A335D">
        <w:rPr>
          <w:rFonts w:ascii="Times New Roman" w:hAnsi="Times New Roman"/>
          <w:b/>
          <w:i/>
          <w:sz w:val="26"/>
          <w:szCs w:val="26"/>
        </w:rPr>
        <w:t>→ Application 3</w:t>
      </w:r>
    </w:p>
    <w:p w:rsidR="007177EF" w:rsidRDefault="007177EF" w:rsidP="008D7D51">
      <w:pPr>
        <w:widowControl/>
        <w:spacing w:line="360" w:lineRule="auto"/>
        <w:rPr>
          <w:rFonts w:ascii="Times New Roman" w:hAnsi="Times New Roman"/>
          <w:sz w:val="24"/>
        </w:rPr>
      </w:pPr>
    </w:p>
    <w:p w:rsidR="007177EF" w:rsidRDefault="007177EF" w:rsidP="008D7D51">
      <w:pPr>
        <w:widowControl/>
        <w:spacing w:line="360" w:lineRule="auto"/>
        <w:rPr>
          <w:rFonts w:ascii="Times New Roman" w:hAnsi="Times New Roman"/>
          <w:sz w:val="24"/>
        </w:rPr>
      </w:pPr>
    </w:p>
    <w:p w:rsidR="007A335D" w:rsidRDefault="00FB0666" w:rsidP="00822065">
      <w:pPr>
        <w:widowControl/>
        <w:spacing w:line="360" w:lineRule="auto"/>
        <w:outlineLvl w:val="0"/>
        <w:rPr>
          <w:rFonts w:ascii="Times New Roman" w:hAnsi="Times New Roman"/>
          <w:b/>
          <w:sz w:val="24"/>
          <w:u w:val="single"/>
        </w:rPr>
      </w:pPr>
      <w:r w:rsidRPr="00A7662A">
        <w:rPr>
          <w:rFonts w:ascii="Times New Roman" w:hAnsi="Times New Roman"/>
          <w:b/>
          <w:sz w:val="24"/>
          <w:u w:val="single"/>
        </w:rPr>
        <w:t>Remarque importante :</w:t>
      </w:r>
    </w:p>
    <w:p w:rsidR="00A7662A" w:rsidRDefault="00A7662A" w:rsidP="008D7D51">
      <w:pPr>
        <w:widowControl/>
        <w:spacing w:line="360" w:lineRule="auto"/>
        <w:rPr>
          <w:rFonts w:ascii="Times New Roman" w:hAnsi="Times New Roman"/>
          <w:b/>
          <w:sz w:val="24"/>
          <w:u w:val="single"/>
        </w:rPr>
      </w:pPr>
    </w:p>
    <w:p w:rsidR="00A7662A" w:rsidRDefault="00A7662A" w:rsidP="008D7D51">
      <w:pPr>
        <w:pStyle w:val="BodyText2"/>
        <w:spacing w:line="360" w:lineRule="auto"/>
        <w:jc w:val="both"/>
      </w:pPr>
      <w:r>
        <w:t xml:space="preserve">Une augmentation de ressource secrétée ou de ressource externe correspond à </w:t>
      </w:r>
      <w:r w:rsidR="00107E31">
        <w:t>une ressource (flux sortant de</w:t>
      </w:r>
      <w:r>
        <w:t xml:space="preserve"> l’entreprise).</w:t>
      </w:r>
    </w:p>
    <w:p w:rsidR="00A80416" w:rsidRDefault="00A80416" w:rsidP="008D7D51">
      <w:pPr>
        <w:pStyle w:val="BodyText2"/>
        <w:spacing w:line="360" w:lineRule="auto"/>
        <w:jc w:val="both"/>
      </w:pPr>
    </w:p>
    <w:p w:rsidR="00A7662A" w:rsidRDefault="00A7662A" w:rsidP="008D7D51">
      <w:pPr>
        <w:pStyle w:val="BodyText2"/>
        <w:spacing w:line="360" w:lineRule="auto"/>
        <w:jc w:val="both"/>
      </w:pPr>
      <w:r>
        <w:t xml:space="preserve">En revanche, une </w:t>
      </w:r>
      <w:r w:rsidR="00A27540">
        <w:t xml:space="preserve">diminution de ressource secrétée </w:t>
      </w:r>
      <w:r>
        <w:t xml:space="preserve">(retour de marchandises vendues par exemple) </w:t>
      </w:r>
      <w:r w:rsidR="00A27540">
        <w:t>ou de ressource</w:t>
      </w:r>
      <w:r>
        <w:t xml:space="preserve"> externe (diminution d’une dette fournisseur par exemple) correspond à un emploi </w:t>
      </w:r>
      <w:r w:rsidR="00A27540">
        <w:t>(flux</w:t>
      </w:r>
      <w:r>
        <w:t xml:space="preserve"> entrant dans l’entreprise).</w:t>
      </w:r>
    </w:p>
    <w:p w:rsidR="00A7662A" w:rsidRDefault="00A7662A" w:rsidP="008D7D51">
      <w:pPr>
        <w:pStyle w:val="BodyText2"/>
        <w:spacing w:line="360" w:lineRule="auto"/>
        <w:jc w:val="both"/>
      </w:pPr>
    </w:p>
    <w:p w:rsidR="007B3D22" w:rsidRDefault="007B3D22" w:rsidP="008D7D51">
      <w:pPr>
        <w:pStyle w:val="BodyText2"/>
        <w:spacing w:line="360" w:lineRule="auto"/>
        <w:jc w:val="both"/>
      </w:pPr>
    </w:p>
    <w:p w:rsidR="00A7662A" w:rsidRDefault="00A7662A" w:rsidP="008D7D51">
      <w:pPr>
        <w:pStyle w:val="BodyText2"/>
        <w:spacing w:line="360" w:lineRule="auto"/>
        <w:jc w:val="both"/>
      </w:pPr>
      <w:r>
        <w:t>Une augmentation d’emploi réutilisable ou d’emploi consommé correspond à un emploi (flux entrant dans l’entreprise).</w:t>
      </w:r>
    </w:p>
    <w:p w:rsidR="00A80416" w:rsidRDefault="00A80416" w:rsidP="008D7D51">
      <w:pPr>
        <w:pStyle w:val="BodyText2"/>
        <w:spacing w:line="360" w:lineRule="auto"/>
        <w:jc w:val="both"/>
      </w:pPr>
    </w:p>
    <w:p w:rsidR="00A7662A" w:rsidRDefault="00A7662A" w:rsidP="008D7D51">
      <w:pPr>
        <w:pStyle w:val="BodyText2"/>
        <w:spacing w:line="360" w:lineRule="auto"/>
        <w:jc w:val="both"/>
      </w:pPr>
      <w:r>
        <w:t>En revanche, une diminution d’emploi réutilisable (diminution d’une créance client par exemple)  ou d’emploi consommé (retour de marchandises achetées par exemple) correspond à</w:t>
      </w:r>
      <w:r w:rsidR="00107E31">
        <w:t xml:space="preserve"> une ressource (flux sortant de </w:t>
      </w:r>
      <w:r>
        <w:t>l’entreprise).</w:t>
      </w:r>
    </w:p>
    <w:p w:rsidR="00A7662A" w:rsidRDefault="00A7662A" w:rsidP="008D7D51">
      <w:pPr>
        <w:pStyle w:val="BodyText2"/>
        <w:spacing w:line="360" w:lineRule="auto"/>
      </w:pPr>
      <w:r>
        <w:t xml:space="preserve"> </w:t>
      </w:r>
    </w:p>
    <w:p w:rsidR="00A80416" w:rsidRDefault="00A80416" w:rsidP="008D7D51">
      <w:pPr>
        <w:widowControl/>
        <w:spacing w:line="360" w:lineRule="auto"/>
        <w:rPr>
          <w:rFonts w:ascii="Times New Roman" w:hAnsi="Times New Roman"/>
          <w:sz w:val="24"/>
        </w:rPr>
      </w:pP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73"/>
        <w:gridCol w:w="5173"/>
      </w:tblGrid>
      <w:tr w:rsidR="00FB0666">
        <w:tc>
          <w:tcPr>
            <w:tcW w:w="5173" w:type="dxa"/>
          </w:tcPr>
          <w:p w:rsidR="00FB0666" w:rsidRDefault="00FB0666" w:rsidP="008D7D51">
            <w:pPr>
              <w:widowControl/>
              <w:spacing w:line="360" w:lineRule="auto"/>
              <w:jc w:val="center"/>
              <w:rPr>
                <w:rFonts w:ascii="Times New Roman" w:hAnsi="Times New Roman"/>
                <w:b/>
                <w:sz w:val="24"/>
              </w:rPr>
            </w:pPr>
            <w:r>
              <w:rPr>
                <w:rFonts w:ascii="Times New Roman" w:hAnsi="Times New Roman"/>
                <w:b/>
                <w:sz w:val="24"/>
              </w:rPr>
              <w:t>EMPLOIS</w:t>
            </w:r>
          </w:p>
        </w:tc>
        <w:tc>
          <w:tcPr>
            <w:tcW w:w="5173" w:type="dxa"/>
          </w:tcPr>
          <w:p w:rsidR="00FB0666" w:rsidRDefault="00FB0666" w:rsidP="008D7D51">
            <w:pPr>
              <w:widowControl/>
              <w:spacing w:line="360" w:lineRule="auto"/>
              <w:jc w:val="center"/>
              <w:rPr>
                <w:rFonts w:ascii="Times New Roman" w:hAnsi="Times New Roman"/>
                <w:b/>
                <w:sz w:val="24"/>
              </w:rPr>
            </w:pPr>
            <w:r>
              <w:rPr>
                <w:rFonts w:ascii="Times New Roman" w:hAnsi="Times New Roman"/>
                <w:b/>
                <w:sz w:val="24"/>
              </w:rPr>
              <w:t>RESSOURCES</w:t>
            </w:r>
          </w:p>
        </w:tc>
      </w:tr>
      <w:tr w:rsidR="00FB0666">
        <w:tc>
          <w:tcPr>
            <w:tcW w:w="5173" w:type="dxa"/>
          </w:tcPr>
          <w:p w:rsidR="00FB0666" w:rsidRDefault="00FB0666" w:rsidP="008D7D51">
            <w:pPr>
              <w:widowControl/>
              <w:spacing w:line="360" w:lineRule="auto"/>
              <w:jc w:val="center"/>
              <w:rPr>
                <w:rFonts w:ascii="Times New Roman" w:hAnsi="Times New Roman"/>
                <w:sz w:val="24"/>
              </w:rPr>
            </w:pPr>
            <w:r>
              <w:rPr>
                <w:rFonts w:ascii="Times New Roman" w:hAnsi="Times New Roman"/>
                <w:sz w:val="24"/>
              </w:rPr>
              <w:t>ER +</w:t>
            </w:r>
          </w:p>
          <w:p w:rsidR="00FB0666" w:rsidRDefault="00FB0666" w:rsidP="008D7D51">
            <w:pPr>
              <w:widowControl/>
              <w:spacing w:line="360" w:lineRule="auto"/>
              <w:jc w:val="center"/>
              <w:rPr>
                <w:rFonts w:ascii="Times New Roman" w:hAnsi="Times New Roman"/>
                <w:sz w:val="24"/>
              </w:rPr>
            </w:pPr>
            <w:r>
              <w:rPr>
                <w:rFonts w:ascii="Times New Roman" w:hAnsi="Times New Roman"/>
                <w:sz w:val="24"/>
              </w:rPr>
              <w:t>EC +</w:t>
            </w:r>
          </w:p>
          <w:p w:rsidR="00FB0666" w:rsidRDefault="00FB0666" w:rsidP="008D7D51">
            <w:pPr>
              <w:widowControl/>
              <w:spacing w:line="360" w:lineRule="auto"/>
              <w:jc w:val="center"/>
              <w:rPr>
                <w:rFonts w:ascii="Times New Roman" w:hAnsi="Times New Roman"/>
                <w:sz w:val="24"/>
              </w:rPr>
            </w:pPr>
            <w:r>
              <w:rPr>
                <w:rFonts w:ascii="Times New Roman" w:hAnsi="Times New Roman"/>
                <w:sz w:val="24"/>
              </w:rPr>
              <w:t>RE –</w:t>
            </w:r>
          </w:p>
          <w:p w:rsidR="00FB0666" w:rsidRDefault="00FB0666" w:rsidP="008D7D51">
            <w:pPr>
              <w:widowControl/>
              <w:spacing w:line="360" w:lineRule="auto"/>
              <w:jc w:val="center"/>
              <w:rPr>
                <w:rFonts w:ascii="Times New Roman" w:hAnsi="Times New Roman"/>
                <w:sz w:val="24"/>
              </w:rPr>
            </w:pPr>
            <w:r>
              <w:rPr>
                <w:rFonts w:ascii="Times New Roman" w:hAnsi="Times New Roman"/>
                <w:sz w:val="24"/>
              </w:rPr>
              <w:t>RS -</w:t>
            </w:r>
          </w:p>
        </w:tc>
        <w:tc>
          <w:tcPr>
            <w:tcW w:w="5173" w:type="dxa"/>
          </w:tcPr>
          <w:p w:rsidR="00FB0666" w:rsidRDefault="00FB0666" w:rsidP="008D7D51">
            <w:pPr>
              <w:widowControl/>
              <w:spacing w:line="360" w:lineRule="auto"/>
              <w:jc w:val="center"/>
              <w:rPr>
                <w:rFonts w:ascii="Times New Roman" w:hAnsi="Times New Roman"/>
                <w:sz w:val="24"/>
              </w:rPr>
            </w:pPr>
            <w:r>
              <w:rPr>
                <w:rFonts w:ascii="Times New Roman" w:hAnsi="Times New Roman"/>
                <w:sz w:val="24"/>
              </w:rPr>
              <w:t>RE +</w:t>
            </w:r>
          </w:p>
          <w:p w:rsidR="00FB0666" w:rsidRDefault="00FB0666" w:rsidP="008D7D51">
            <w:pPr>
              <w:widowControl/>
              <w:spacing w:line="360" w:lineRule="auto"/>
              <w:jc w:val="center"/>
              <w:rPr>
                <w:rFonts w:ascii="Times New Roman" w:hAnsi="Times New Roman"/>
                <w:sz w:val="24"/>
              </w:rPr>
            </w:pPr>
            <w:r>
              <w:rPr>
                <w:rFonts w:ascii="Times New Roman" w:hAnsi="Times New Roman"/>
                <w:sz w:val="24"/>
              </w:rPr>
              <w:t>RS +</w:t>
            </w:r>
          </w:p>
          <w:p w:rsidR="00FB0666" w:rsidRDefault="00FB0666" w:rsidP="008D7D51">
            <w:pPr>
              <w:widowControl/>
              <w:spacing w:line="360" w:lineRule="auto"/>
              <w:jc w:val="center"/>
              <w:rPr>
                <w:rFonts w:ascii="Times New Roman" w:hAnsi="Times New Roman"/>
                <w:sz w:val="24"/>
              </w:rPr>
            </w:pPr>
            <w:r>
              <w:rPr>
                <w:rFonts w:ascii="Times New Roman" w:hAnsi="Times New Roman"/>
                <w:sz w:val="24"/>
              </w:rPr>
              <w:t>ER –</w:t>
            </w:r>
          </w:p>
          <w:p w:rsidR="00FB0666" w:rsidRDefault="00FB0666" w:rsidP="008D7D51">
            <w:pPr>
              <w:widowControl/>
              <w:spacing w:line="360" w:lineRule="auto"/>
              <w:jc w:val="center"/>
              <w:rPr>
                <w:rFonts w:ascii="Times New Roman" w:hAnsi="Times New Roman"/>
                <w:sz w:val="24"/>
              </w:rPr>
            </w:pPr>
            <w:r>
              <w:rPr>
                <w:rFonts w:ascii="Times New Roman" w:hAnsi="Times New Roman"/>
                <w:sz w:val="24"/>
              </w:rPr>
              <w:t>EC -</w:t>
            </w:r>
          </w:p>
        </w:tc>
      </w:tr>
    </w:tbl>
    <w:p w:rsidR="00FB0666" w:rsidRDefault="00FB0666" w:rsidP="008D7D51">
      <w:pPr>
        <w:widowControl/>
        <w:spacing w:line="360" w:lineRule="auto"/>
        <w:rPr>
          <w:rFonts w:ascii="Times New Roman" w:hAnsi="Times New Roman"/>
          <w:sz w:val="24"/>
        </w:rPr>
      </w:pPr>
    </w:p>
    <w:p w:rsidR="00FB0666" w:rsidRDefault="00FB0666" w:rsidP="008D7D51">
      <w:pPr>
        <w:widowControl/>
        <w:spacing w:line="360" w:lineRule="auto"/>
        <w:rPr>
          <w:rFonts w:ascii="Times New Roman" w:hAnsi="Times New Roman"/>
          <w:sz w:val="24"/>
        </w:rPr>
      </w:pPr>
    </w:p>
    <w:p w:rsidR="005F7C0A" w:rsidRDefault="005F7C0A" w:rsidP="008D7D51">
      <w:pPr>
        <w:widowControl/>
        <w:spacing w:line="360" w:lineRule="auto"/>
        <w:rPr>
          <w:rFonts w:ascii="Times New Roman" w:hAnsi="Times New Roman"/>
          <w:sz w:val="24"/>
        </w:rPr>
      </w:pPr>
    </w:p>
    <w:p w:rsidR="005F7C0A" w:rsidRDefault="005F7C0A" w:rsidP="008D7D51">
      <w:pPr>
        <w:widowControl/>
        <w:spacing w:line="360" w:lineRule="auto"/>
        <w:rPr>
          <w:rFonts w:ascii="Times New Roman" w:hAnsi="Times New Roman"/>
          <w:sz w:val="24"/>
        </w:rPr>
      </w:pPr>
    </w:p>
    <w:p w:rsidR="00FB0666" w:rsidRDefault="00FB0666" w:rsidP="008D7D51">
      <w:pPr>
        <w:widowControl/>
        <w:spacing w:line="360" w:lineRule="auto"/>
        <w:rPr>
          <w:rFonts w:ascii="Times New Roman" w:hAnsi="Times New Roman"/>
          <w:sz w:val="24"/>
        </w:rPr>
      </w:pPr>
    </w:p>
    <w:p w:rsidR="00A80416" w:rsidRDefault="00A80416" w:rsidP="008D7D51">
      <w:pPr>
        <w:widowControl/>
        <w:spacing w:line="360" w:lineRule="auto"/>
        <w:rPr>
          <w:rFonts w:ascii="Times New Roman" w:hAnsi="Times New Roman"/>
          <w:sz w:val="24"/>
        </w:rPr>
      </w:pPr>
    </w:p>
    <w:p w:rsidR="00BA691D" w:rsidRPr="007177EF" w:rsidRDefault="007177EF" w:rsidP="008D7D51">
      <w:pPr>
        <w:pStyle w:val="ListParagraph"/>
        <w:widowControl/>
        <w:numPr>
          <w:ilvl w:val="0"/>
          <w:numId w:val="17"/>
        </w:numPr>
        <w:spacing w:line="360" w:lineRule="auto"/>
        <w:rPr>
          <w:rFonts w:ascii="Times New Roman" w:hAnsi="Times New Roman"/>
          <w:b/>
          <w:sz w:val="24"/>
          <w:u w:val="single"/>
        </w:rPr>
      </w:pPr>
      <w:r w:rsidRPr="007177EF">
        <w:rPr>
          <w:rFonts w:ascii="Times New Roman" w:hAnsi="Times New Roman"/>
          <w:b/>
          <w:sz w:val="24"/>
          <w:u w:val="single"/>
        </w:rPr>
        <w:t>Le principe de la partie double</w:t>
      </w:r>
    </w:p>
    <w:p w:rsidR="007177EF" w:rsidRDefault="007177EF" w:rsidP="008D7D51">
      <w:pPr>
        <w:pStyle w:val="ListParagraph"/>
        <w:widowControl/>
        <w:spacing w:line="360" w:lineRule="auto"/>
        <w:rPr>
          <w:sz w:val="24"/>
        </w:rPr>
      </w:pPr>
    </w:p>
    <w:p w:rsidR="007A335D" w:rsidRPr="007177EF" w:rsidRDefault="007A335D" w:rsidP="008D7D51">
      <w:pPr>
        <w:pStyle w:val="ListParagraph"/>
        <w:widowControl/>
        <w:spacing w:line="360" w:lineRule="auto"/>
        <w:rPr>
          <w:sz w:val="24"/>
        </w:rPr>
      </w:pPr>
    </w:p>
    <w:p w:rsidR="007265E4" w:rsidRDefault="007265E4" w:rsidP="008D7D51">
      <w:pPr>
        <w:widowControl/>
        <w:spacing w:line="360" w:lineRule="auto"/>
        <w:jc w:val="both"/>
        <w:rPr>
          <w:rFonts w:ascii="Times New Roman" w:hAnsi="Times New Roman"/>
          <w:sz w:val="24"/>
          <w:szCs w:val="24"/>
        </w:rPr>
      </w:pPr>
      <w:r w:rsidRPr="007177EF">
        <w:rPr>
          <w:rFonts w:ascii="Times New Roman" w:hAnsi="Times New Roman"/>
          <w:sz w:val="24"/>
          <w:szCs w:val="24"/>
        </w:rPr>
        <w:t>Chaque opération se traduit par la mise en œuvre d’une ressource à laquelle correspond un emploi</w:t>
      </w:r>
      <w:r w:rsidR="006B177C">
        <w:rPr>
          <w:rFonts w:ascii="Times New Roman" w:hAnsi="Times New Roman"/>
          <w:sz w:val="24"/>
          <w:szCs w:val="24"/>
        </w:rPr>
        <w:t> :</w:t>
      </w:r>
    </w:p>
    <w:p w:rsidR="006B177C" w:rsidRPr="007265E4" w:rsidRDefault="006B177C" w:rsidP="008D7D51">
      <w:pPr>
        <w:widowControl/>
        <w:spacing w:line="360" w:lineRule="auto"/>
        <w:jc w:val="both"/>
        <w:rPr>
          <w:rFonts w:ascii="Times New Roman" w:hAnsi="Times New Roman"/>
          <w:sz w:val="24"/>
        </w:rPr>
      </w:pPr>
    </w:p>
    <w:p w:rsidR="007177EF" w:rsidRPr="00A80416" w:rsidRDefault="007177EF" w:rsidP="008D7D51">
      <w:pPr>
        <w:widowControl/>
        <w:numPr>
          <w:ilvl w:val="0"/>
          <w:numId w:val="3"/>
        </w:numPr>
        <w:spacing w:line="360" w:lineRule="auto"/>
        <w:jc w:val="both"/>
        <w:rPr>
          <w:rFonts w:ascii="Times New Roman" w:hAnsi="Times New Roman"/>
          <w:sz w:val="24"/>
        </w:rPr>
      </w:pPr>
      <w:r>
        <w:rPr>
          <w:rFonts w:ascii="Times New Roman" w:hAnsi="Times New Roman"/>
          <w:b/>
          <w:sz w:val="24"/>
        </w:rPr>
        <w:t>Toute ressource finance un emploi.</w:t>
      </w:r>
    </w:p>
    <w:p w:rsidR="00A80416" w:rsidRPr="007177EF" w:rsidRDefault="00A80416" w:rsidP="008D7D51">
      <w:pPr>
        <w:widowControl/>
        <w:spacing w:line="360" w:lineRule="auto"/>
        <w:ind w:left="360"/>
        <w:jc w:val="both"/>
        <w:rPr>
          <w:rFonts w:ascii="Times New Roman" w:hAnsi="Times New Roman"/>
          <w:sz w:val="24"/>
        </w:rPr>
      </w:pPr>
    </w:p>
    <w:p w:rsidR="00FF2C1F" w:rsidRDefault="00FF2C1F" w:rsidP="008D7D51">
      <w:pPr>
        <w:widowControl/>
        <w:numPr>
          <w:ilvl w:val="0"/>
          <w:numId w:val="3"/>
        </w:numPr>
        <w:spacing w:line="360" w:lineRule="auto"/>
        <w:jc w:val="both"/>
        <w:rPr>
          <w:rFonts w:ascii="Times New Roman" w:hAnsi="Times New Roman"/>
          <w:b/>
          <w:sz w:val="24"/>
        </w:rPr>
      </w:pPr>
      <w:r>
        <w:rPr>
          <w:rFonts w:ascii="Times New Roman" w:hAnsi="Times New Roman"/>
          <w:b/>
          <w:sz w:val="24"/>
        </w:rPr>
        <w:t>Tout emploi est financé par une ressource ;</w:t>
      </w:r>
    </w:p>
    <w:p w:rsidR="00FF2C1F" w:rsidRDefault="00FF2C1F" w:rsidP="008D7D51">
      <w:pPr>
        <w:widowControl/>
        <w:spacing w:line="360" w:lineRule="auto"/>
        <w:jc w:val="both"/>
        <w:rPr>
          <w:rFonts w:ascii="Times New Roman" w:hAnsi="Times New Roman"/>
          <w:b/>
          <w:sz w:val="24"/>
        </w:rPr>
      </w:pPr>
    </w:p>
    <w:p w:rsidR="00A80416" w:rsidRDefault="00A80416" w:rsidP="008D7D51">
      <w:pPr>
        <w:widowControl/>
        <w:spacing w:line="360" w:lineRule="auto"/>
        <w:jc w:val="both"/>
        <w:rPr>
          <w:rFonts w:ascii="Times New Roman" w:hAnsi="Times New Roman"/>
          <w:b/>
          <w:sz w:val="24"/>
        </w:rPr>
      </w:pPr>
    </w:p>
    <w:p w:rsidR="007177EF" w:rsidRPr="00942379" w:rsidRDefault="007177EF" w:rsidP="008D7D51">
      <w:pPr>
        <w:widowControl/>
        <w:spacing w:line="360" w:lineRule="auto"/>
        <w:jc w:val="both"/>
        <w:rPr>
          <w:rFonts w:ascii="Times New Roman" w:hAnsi="Times New Roman"/>
          <w:b/>
          <w:sz w:val="24"/>
        </w:rPr>
      </w:pPr>
      <w:r>
        <w:rPr>
          <w:rFonts w:ascii="Times New Roman" w:hAnsi="Times New Roman"/>
          <w:b/>
          <w:sz w:val="24"/>
        </w:rPr>
        <w:t xml:space="preserve">C’est le </w:t>
      </w:r>
      <w:r w:rsidRPr="00B47F1C">
        <w:rPr>
          <w:rFonts w:ascii="Times New Roman" w:hAnsi="Times New Roman"/>
          <w:b/>
          <w:sz w:val="24"/>
          <w:u w:val="single"/>
        </w:rPr>
        <w:t>principe de la partie double</w:t>
      </w:r>
      <w:r w:rsidR="00932367">
        <w:rPr>
          <w:rFonts w:ascii="Times New Roman" w:hAnsi="Times New Roman"/>
          <w:b/>
          <w:sz w:val="24"/>
        </w:rPr>
        <w:t> : pour chaque opération, les emplois sont égaux aux ressources</w:t>
      </w:r>
      <w:r>
        <w:rPr>
          <w:rFonts w:ascii="Times New Roman" w:hAnsi="Times New Roman"/>
          <w:b/>
          <w:sz w:val="24"/>
        </w:rPr>
        <w:t>.</w:t>
      </w:r>
    </w:p>
    <w:p w:rsidR="00A80416" w:rsidRDefault="00A80416" w:rsidP="008D7D51">
      <w:pPr>
        <w:widowControl/>
        <w:spacing w:line="360" w:lineRule="auto"/>
        <w:rPr>
          <w:rFonts w:ascii="Times New Roman" w:hAnsi="Times New Roman"/>
          <w:sz w:val="24"/>
        </w:rPr>
      </w:pPr>
    </w:p>
    <w:p w:rsidR="00B11403" w:rsidRDefault="00B11403" w:rsidP="008D7D51">
      <w:pPr>
        <w:pStyle w:val="ListParagraph"/>
        <w:widowControl/>
        <w:spacing w:line="360" w:lineRule="auto"/>
        <w:rPr>
          <w:rFonts w:ascii="Times New Roman" w:hAnsi="Times New Roman"/>
          <w:sz w:val="24"/>
          <w:u w:val="single"/>
        </w:rPr>
      </w:pPr>
    </w:p>
    <w:p w:rsidR="001D3CC1" w:rsidRPr="007A335D" w:rsidRDefault="001D3CC1" w:rsidP="008D7D51">
      <w:pPr>
        <w:widowControl/>
        <w:spacing w:line="360" w:lineRule="auto"/>
        <w:rPr>
          <w:rFonts w:ascii="Times New Roman" w:hAnsi="Times New Roman"/>
          <w:b/>
          <w:i/>
          <w:sz w:val="26"/>
          <w:szCs w:val="26"/>
        </w:rPr>
      </w:pPr>
      <w:r>
        <w:rPr>
          <w:rFonts w:ascii="Times New Roman" w:hAnsi="Times New Roman"/>
          <w:b/>
          <w:i/>
          <w:sz w:val="26"/>
          <w:szCs w:val="26"/>
        </w:rPr>
        <w:t>→ Application 4</w:t>
      </w:r>
    </w:p>
    <w:p w:rsidR="00580548" w:rsidRDefault="00580548" w:rsidP="008D7D51">
      <w:pPr>
        <w:widowControl/>
        <w:spacing w:line="360" w:lineRule="auto"/>
        <w:rPr>
          <w:rFonts w:ascii="Times New Roman" w:hAnsi="Times New Roman"/>
          <w:sz w:val="24"/>
          <w:u w:val="single"/>
        </w:rPr>
      </w:pPr>
    </w:p>
    <w:p w:rsidR="005D1C16" w:rsidRDefault="005D1C16" w:rsidP="008D7D51">
      <w:pPr>
        <w:widowControl/>
        <w:spacing w:line="360" w:lineRule="auto"/>
        <w:rPr>
          <w:rFonts w:ascii="Times New Roman" w:hAnsi="Times New Roman"/>
          <w:b/>
          <w:sz w:val="26"/>
          <w:u w:val="single"/>
        </w:rPr>
      </w:pPr>
    </w:p>
    <w:p w:rsidR="00580548" w:rsidRDefault="004367FB" w:rsidP="00822065">
      <w:pPr>
        <w:widowControl/>
        <w:spacing w:line="360" w:lineRule="auto"/>
        <w:outlineLvl w:val="0"/>
        <w:rPr>
          <w:rFonts w:ascii="Times New Roman" w:hAnsi="Times New Roman"/>
          <w:b/>
          <w:sz w:val="26"/>
          <w:u w:val="single"/>
        </w:rPr>
      </w:pPr>
      <w:r>
        <w:rPr>
          <w:rFonts w:ascii="Times New Roman" w:hAnsi="Times New Roman"/>
          <w:b/>
          <w:sz w:val="26"/>
          <w:u w:val="single"/>
        </w:rPr>
        <w:t>III  L</w:t>
      </w:r>
      <w:r w:rsidR="007D15E5">
        <w:rPr>
          <w:rFonts w:ascii="Times New Roman" w:hAnsi="Times New Roman"/>
          <w:b/>
          <w:sz w:val="26"/>
          <w:u w:val="single"/>
        </w:rPr>
        <w:t>es comptes</w:t>
      </w:r>
    </w:p>
    <w:p w:rsidR="00580548" w:rsidRDefault="00580548" w:rsidP="008D7D51">
      <w:pPr>
        <w:widowControl/>
        <w:spacing w:line="360" w:lineRule="auto"/>
        <w:rPr>
          <w:rFonts w:ascii="Times New Roman" w:hAnsi="Times New Roman"/>
          <w:b/>
          <w:sz w:val="26"/>
          <w:u w:val="single"/>
        </w:rPr>
      </w:pPr>
    </w:p>
    <w:p w:rsidR="005F7C0A" w:rsidRDefault="005F7C0A" w:rsidP="008D7D51">
      <w:pPr>
        <w:widowControl/>
        <w:spacing w:line="360" w:lineRule="auto"/>
        <w:rPr>
          <w:rFonts w:ascii="Times New Roman" w:hAnsi="Times New Roman"/>
          <w:b/>
          <w:sz w:val="26"/>
          <w:u w:val="single"/>
        </w:rPr>
      </w:pPr>
    </w:p>
    <w:p w:rsidR="00644AB2" w:rsidRPr="00644AB2" w:rsidRDefault="00644AB2" w:rsidP="008D7D51">
      <w:pPr>
        <w:pStyle w:val="ListParagraph"/>
        <w:widowControl/>
        <w:numPr>
          <w:ilvl w:val="0"/>
          <w:numId w:val="18"/>
        </w:numPr>
        <w:spacing w:line="360" w:lineRule="auto"/>
        <w:jc w:val="both"/>
        <w:rPr>
          <w:rFonts w:ascii="Times New Roman" w:hAnsi="Times New Roman"/>
          <w:b/>
          <w:sz w:val="24"/>
          <w:u w:val="single"/>
        </w:rPr>
      </w:pPr>
      <w:r w:rsidRPr="00644AB2">
        <w:rPr>
          <w:rFonts w:ascii="Times New Roman" w:hAnsi="Times New Roman"/>
          <w:b/>
          <w:sz w:val="24"/>
          <w:u w:val="single"/>
        </w:rPr>
        <w:t>Définition</w:t>
      </w:r>
    </w:p>
    <w:p w:rsidR="00644AB2" w:rsidRDefault="00644AB2" w:rsidP="008D7D51">
      <w:pPr>
        <w:pStyle w:val="ListParagraph"/>
        <w:widowControl/>
        <w:spacing w:line="360" w:lineRule="auto"/>
        <w:jc w:val="both"/>
        <w:rPr>
          <w:rFonts w:ascii="Times New Roman" w:hAnsi="Times New Roman"/>
          <w:sz w:val="24"/>
        </w:rPr>
      </w:pPr>
    </w:p>
    <w:p w:rsidR="00644AB2" w:rsidRDefault="00644AB2" w:rsidP="008D7D51">
      <w:pPr>
        <w:pStyle w:val="ListParagraph"/>
        <w:widowControl/>
        <w:spacing w:line="360" w:lineRule="auto"/>
        <w:jc w:val="both"/>
        <w:rPr>
          <w:rFonts w:ascii="Times New Roman" w:hAnsi="Times New Roman"/>
          <w:sz w:val="24"/>
        </w:rPr>
      </w:pPr>
    </w:p>
    <w:p w:rsidR="00580548" w:rsidRDefault="002666F5" w:rsidP="008D7D51">
      <w:pPr>
        <w:widowControl/>
        <w:spacing w:line="360" w:lineRule="auto"/>
        <w:jc w:val="both"/>
        <w:rPr>
          <w:rFonts w:ascii="Times New Roman" w:hAnsi="Times New Roman"/>
          <w:sz w:val="24"/>
        </w:rPr>
      </w:pPr>
      <w:r>
        <w:rPr>
          <w:rFonts w:ascii="Times New Roman" w:hAnsi="Times New Roman"/>
          <w:sz w:val="24"/>
        </w:rPr>
        <w:t xml:space="preserve">Selon le PCG, le compte est « la plus petite entité retenue pour le classement et l’enregistrement des mouvements comptables ». Il permet de regrouper les informations de même nature. </w:t>
      </w:r>
    </w:p>
    <w:p w:rsidR="006D4D5F" w:rsidRDefault="006D4D5F" w:rsidP="008D7D51">
      <w:pPr>
        <w:widowControl/>
        <w:spacing w:line="360" w:lineRule="auto"/>
        <w:rPr>
          <w:rFonts w:ascii="Times New Roman" w:hAnsi="Times New Roman"/>
          <w:sz w:val="24"/>
        </w:rPr>
      </w:pPr>
    </w:p>
    <w:p w:rsidR="005D1C16" w:rsidRDefault="005D1C16" w:rsidP="008D7D51">
      <w:pPr>
        <w:widowControl/>
        <w:spacing w:line="360" w:lineRule="auto"/>
        <w:rPr>
          <w:rFonts w:ascii="Times New Roman" w:hAnsi="Times New Roman"/>
          <w:sz w:val="24"/>
        </w:rPr>
      </w:pPr>
    </w:p>
    <w:p w:rsidR="002666F5" w:rsidRDefault="002666F5" w:rsidP="008D7D51">
      <w:pPr>
        <w:widowControl/>
        <w:spacing w:line="360" w:lineRule="auto"/>
        <w:rPr>
          <w:rFonts w:ascii="Times New Roman" w:hAnsi="Times New Roman"/>
          <w:sz w:val="24"/>
        </w:rPr>
      </w:pPr>
      <w:r>
        <w:rPr>
          <w:rFonts w:ascii="Times New Roman" w:hAnsi="Times New Roman"/>
          <w:sz w:val="24"/>
        </w:rPr>
        <w:t>Par convention, un compte récapitule :</w:t>
      </w:r>
    </w:p>
    <w:p w:rsidR="00A80416" w:rsidRDefault="00A80416" w:rsidP="008D7D51">
      <w:pPr>
        <w:widowControl/>
        <w:spacing w:line="360" w:lineRule="auto"/>
        <w:rPr>
          <w:rFonts w:ascii="Times New Roman" w:hAnsi="Times New Roman"/>
          <w:sz w:val="24"/>
        </w:rPr>
      </w:pPr>
    </w:p>
    <w:p w:rsidR="002666F5" w:rsidRDefault="002666F5" w:rsidP="008D7D51">
      <w:pPr>
        <w:pStyle w:val="ListParagraph"/>
        <w:widowControl/>
        <w:numPr>
          <w:ilvl w:val="0"/>
          <w:numId w:val="16"/>
        </w:numPr>
        <w:spacing w:line="360" w:lineRule="auto"/>
        <w:rPr>
          <w:rFonts w:ascii="Times New Roman" w:hAnsi="Times New Roman"/>
          <w:sz w:val="24"/>
        </w:rPr>
      </w:pPr>
      <w:r w:rsidRPr="002666F5">
        <w:rPr>
          <w:rFonts w:ascii="Times New Roman" w:hAnsi="Times New Roman"/>
          <w:sz w:val="24"/>
        </w:rPr>
        <w:t>les emplois dans sa partie gauche, appelée « débit »</w:t>
      </w:r>
      <w:r>
        <w:rPr>
          <w:rFonts w:ascii="Times New Roman" w:hAnsi="Times New Roman"/>
          <w:sz w:val="24"/>
        </w:rPr>
        <w:t> ;</w:t>
      </w:r>
    </w:p>
    <w:p w:rsidR="002666F5" w:rsidRDefault="002666F5" w:rsidP="008D7D51">
      <w:pPr>
        <w:widowControl/>
        <w:spacing w:line="360" w:lineRule="auto"/>
        <w:rPr>
          <w:rFonts w:ascii="Times New Roman" w:hAnsi="Times New Roman"/>
          <w:sz w:val="24"/>
        </w:rPr>
      </w:pPr>
    </w:p>
    <w:p w:rsidR="002666F5" w:rsidRDefault="002666F5" w:rsidP="008D7D51">
      <w:pPr>
        <w:pStyle w:val="ListParagraph"/>
        <w:widowControl/>
        <w:numPr>
          <w:ilvl w:val="0"/>
          <w:numId w:val="16"/>
        </w:numPr>
        <w:spacing w:line="360" w:lineRule="auto"/>
        <w:rPr>
          <w:rFonts w:ascii="Times New Roman" w:hAnsi="Times New Roman"/>
          <w:sz w:val="24"/>
        </w:rPr>
      </w:pPr>
      <w:r>
        <w:rPr>
          <w:rFonts w:ascii="Times New Roman" w:hAnsi="Times New Roman"/>
          <w:sz w:val="24"/>
        </w:rPr>
        <w:t>les ressources dans sa partie droite, appelée « crédit ».</w:t>
      </w:r>
    </w:p>
    <w:p w:rsidR="00E85CEA" w:rsidRDefault="00975BBD" w:rsidP="008D7D51">
      <w:pPr>
        <w:widowControl/>
        <w:spacing w:line="360" w:lineRule="auto"/>
        <w:rPr>
          <w:rFonts w:ascii="Times New Roman" w:hAnsi="Times New Roman"/>
          <w:sz w:val="24"/>
        </w:rPr>
      </w:pPr>
      <w:r>
        <w:rPr>
          <w:rFonts w:ascii="Times New Roman" w:hAnsi="Times New Roman"/>
          <w:sz w:val="24"/>
        </w:rPr>
        <w:t>Un compte est représenté schématiquement par un T :</w:t>
      </w:r>
    </w:p>
    <w:p w:rsidR="00C953EE" w:rsidRDefault="00C953EE" w:rsidP="008D7D51">
      <w:pPr>
        <w:widowControl/>
        <w:spacing w:line="360" w:lineRule="auto"/>
        <w:rPr>
          <w:rFonts w:ascii="Times New Roman" w:hAnsi="Times New Roman"/>
          <w:sz w:val="24"/>
        </w:rPr>
      </w:pPr>
    </w:p>
    <w:p w:rsidR="005D1C16" w:rsidRDefault="005D1C16" w:rsidP="008D7D51">
      <w:pPr>
        <w:widowControl/>
        <w:spacing w:line="360" w:lineRule="auto"/>
        <w:rPr>
          <w:rFonts w:ascii="Times New Roman" w:hAnsi="Times New Roman"/>
          <w:sz w:val="24"/>
        </w:rPr>
      </w:pPr>
    </w:p>
    <w:p w:rsidR="00C953EE" w:rsidRDefault="00C953EE" w:rsidP="008D7D51">
      <w:pPr>
        <w:widowControl/>
        <w:spacing w:line="360" w:lineRule="auto"/>
        <w:rPr>
          <w:rFonts w:ascii="Times New Roman" w:hAnsi="Times New Roman"/>
          <w:sz w:val="24"/>
        </w:rPr>
      </w:pPr>
    </w:p>
    <w:p w:rsidR="00E85CEA" w:rsidRDefault="00E85CEA" w:rsidP="008D7D51">
      <w:pPr>
        <w:widowControl/>
        <w:spacing w:line="360" w:lineRule="auto"/>
        <w:jc w:val="center"/>
        <w:rPr>
          <w:rFonts w:ascii="Times New Roman" w:hAnsi="Times New Roman"/>
          <w:sz w:val="24"/>
        </w:rPr>
      </w:pPr>
      <w:r>
        <w:rPr>
          <w:rFonts w:ascii="Times New Roman" w:hAnsi="Times New Roman"/>
          <w:sz w:val="24"/>
        </w:rPr>
        <w:t>Débit                   Intitulé du compte                 Crédit</w:t>
      </w:r>
    </w:p>
    <w:p w:rsidR="00E85CEA" w:rsidRDefault="00550BBE" w:rsidP="008D7D51">
      <w:pPr>
        <w:widowControl/>
        <w:spacing w:line="360" w:lineRule="auto"/>
        <w:jc w:val="center"/>
        <w:rPr>
          <w:rFonts w:ascii="Times New Roman" w:hAnsi="Times New Roman"/>
          <w:sz w:val="24"/>
        </w:rPr>
      </w:pPr>
      <w:r w:rsidRPr="00550BBE">
        <w:rPr>
          <w:rFonts w:ascii="Times New Roman" w:hAnsi="Times New Roman"/>
          <w:noProof/>
          <w:snapToGrid/>
          <w:sz w:val="24"/>
        </w:rPr>
        <w:pict>
          <v:shape id="_x0000_s1201" type="#_x0000_t32" style="position:absolute;left:0;text-align:left;margin-left:242.25pt;margin-top:7.75pt;width:0;height:86pt;z-index:251738112" o:connectortype="straight" strokeweight="1.5pt"/>
        </w:pict>
      </w:r>
      <w:r w:rsidRPr="00550BBE">
        <w:rPr>
          <w:rFonts w:ascii="Times New Roman" w:hAnsi="Times New Roman"/>
          <w:noProof/>
          <w:snapToGrid/>
          <w:sz w:val="24"/>
        </w:rPr>
        <w:pict>
          <v:shape id="_x0000_s1200" type="#_x0000_t32" style="position:absolute;left:0;text-align:left;margin-left:108pt;margin-top:7.75pt;width:264pt;height:0;z-index:251737088" o:connectortype="straight" strokeweight="1.5pt"/>
        </w:pict>
      </w:r>
    </w:p>
    <w:p w:rsidR="00E85CEA" w:rsidRDefault="00E85CEA" w:rsidP="008D7D51">
      <w:pPr>
        <w:widowControl/>
        <w:spacing w:line="360" w:lineRule="auto"/>
        <w:jc w:val="center"/>
        <w:rPr>
          <w:rFonts w:ascii="Times New Roman" w:hAnsi="Times New Roman"/>
          <w:sz w:val="24"/>
        </w:rPr>
      </w:pPr>
    </w:p>
    <w:p w:rsidR="00E85CEA" w:rsidRDefault="00E85CEA" w:rsidP="008D7D51">
      <w:pPr>
        <w:widowControl/>
        <w:spacing w:line="360" w:lineRule="auto"/>
        <w:jc w:val="center"/>
        <w:rPr>
          <w:rFonts w:ascii="Times New Roman" w:hAnsi="Times New Roman"/>
          <w:sz w:val="24"/>
        </w:rPr>
      </w:pPr>
      <w:r w:rsidRPr="00E85CEA">
        <w:rPr>
          <w:rFonts w:ascii="Times New Roman" w:hAnsi="Times New Roman"/>
          <w:i/>
          <w:sz w:val="24"/>
        </w:rPr>
        <w:t xml:space="preserve">    Emplois                            Ressources</w:t>
      </w:r>
      <w:r w:rsidR="00255DFE">
        <w:rPr>
          <w:rFonts w:ascii="Times New Roman" w:hAnsi="Times New Roman"/>
          <w:sz w:val="24"/>
        </w:rPr>
        <w:t xml:space="preserve">           </w:t>
      </w:r>
    </w:p>
    <w:p w:rsidR="005F7C0A" w:rsidRDefault="00550BBE" w:rsidP="008D7D51">
      <w:pPr>
        <w:widowControl/>
        <w:spacing w:line="360" w:lineRule="auto"/>
        <w:rPr>
          <w:rFonts w:ascii="Times New Roman" w:hAnsi="Times New Roman"/>
          <w:sz w:val="24"/>
        </w:rPr>
      </w:pPr>
      <w:r w:rsidRPr="00550BBE">
        <w:rPr>
          <w:rFonts w:ascii="Times New Roman" w:hAnsi="Times New Roman"/>
          <w:noProof/>
          <w:snapToGrid/>
          <w:sz w:val="24"/>
        </w:rPr>
        <w:pict>
          <v:shape id="_x0000_s1202" type="#_x0000_t32" style="position:absolute;margin-left:108pt;margin-top:7.65pt;width:264pt;height:0;z-index:251739136" o:connectortype="straight"/>
        </w:pict>
      </w:r>
      <w:r w:rsidR="00255DFE">
        <w:rPr>
          <w:rFonts w:ascii="Times New Roman" w:hAnsi="Times New Roman"/>
          <w:sz w:val="24"/>
        </w:rPr>
        <w:t xml:space="preserve">               </w:t>
      </w:r>
      <w:r w:rsidR="00255DFE" w:rsidRPr="00255DFE">
        <w:rPr>
          <w:rFonts w:ascii="Times New Roman" w:hAnsi="Times New Roman"/>
          <w:sz w:val="24"/>
        </w:rPr>
        <w:t xml:space="preserve">                                         </w:t>
      </w:r>
    </w:p>
    <w:p w:rsidR="00E85CEA" w:rsidRPr="00255DFE" w:rsidRDefault="005F7C0A" w:rsidP="008D7D51">
      <w:pPr>
        <w:widowControl/>
        <w:spacing w:line="360" w:lineRule="auto"/>
        <w:rPr>
          <w:rFonts w:ascii="Times New Roman" w:hAnsi="Times New Roman"/>
          <w:sz w:val="24"/>
        </w:rPr>
      </w:pPr>
      <w:r>
        <w:rPr>
          <w:rFonts w:ascii="Times New Roman" w:hAnsi="Times New Roman"/>
          <w:sz w:val="24"/>
        </w:rPr>
        <w:t xml:space="preserve">                                                        </w:t>
      </w:r>
      <w:r w:rsidR="00255DFE" w:rsidRPr="00255DFE">
        <w:rPr>
          <w:rFonts w:ascii="Times New Roman" w:hAnsi="Times New Roman"/>
          <w:sz w:val="24"/>
        </w:rPr>
        <w:t xml:space="preserve">Total                      </w:t>
      </w:r>
      <w:r w:rsidR="00255DFE">
        <w:rPr>
          <w:rFonts w:ascii="Times New Roman" w:hAnsi="Times New Roman"/>
          <w:sz w:val="24"/>
        </w:rPr>
        <w:t xml:space="preserve">             </w:t>
      </w:r>
      <w:r w:rsidR="00255DFE" w:rsidRPr="00255DFE">
        <w:rPr>
          <w:rFonts w:ascii="Times New Roman" w:hAnsi="Times New Roman"/>
          <w:sz w:val="24"/>
        </w:rPr>
        <w:t>Total</w:t>
      </w:r>
    </w:p>
    <w:p w:rsidR="00E85CEA" w:rsidRDefault="005F7C0A" w:rsidP="00822065">
      <w:pPr>
        <w:widowControl/>
        <w:spacing w:line="360" w:lineRule="auto"/>
        <w:jc w:val="center"/>
        <w:outlineLvl w:val="0"/>
        <w:rPr>
          <w:rFonts w:ascii="Times New Roman" w:hAnsi="Times New Roman"/>
          <w:sz w:val="24"/>
        </w:rPr>
      </w:pPr>
      <w:r>
        <w:rPr>
          <w:rFonts w:ascii="Times New Roman" w:hAnsi="Times New Roman"/>
          <w:sz w:val="24"/>
        </w:rPr>
        <w:t xml:space="preserve">  </w:t>
      </w:r>
      <w:r w:rsidR="00E85CEA">
        <w:rPr>
          <w:rFonts w:ascii="Times New Roman" w:hAnsi="Times New Roman"/>
          <w:sz w:val="24"/>
        </w:rPr>
        <w:t>S</w:t>
      </w:r>
      <w:r w:rsidR="003123B9">
        <w:rPr>
          <w:rFonts w:ascii="Times New Roman" w:hAnsi="Times New Roman"/>
          <w:sz w:val="24"/>
        </w:rPr>
        <w:t>olde</w:t>
      </w:r>
    </w:p>
    <w:p w:rsidR="00C953EE" w:rsidRDefault="00C953EE" w:rsidP="008D7D51">
      <w:pPr>
        <w:widowControl/>
        <w:spacing w:line="360" w:lineRule="auto"/>
        <w:rPr>
          <w:rFonts w:ascii="Times New Roman" w:hAnsi="Times New Roman"/>
          <w:sz w:val="24"/>
        </w:rPr>
      </w:pPr>
    </w:p>
    <w:p w:rsidR="005D1C16" w:rsidRDefault="005D1C16" w:rsidP="008D7D51">
      <w:pPr>
        <w:widowControl/>
        <w:spacing w:line="360" w:lineRule="auto"/>
        <w:rPr>
          <w:rFonts w:ascii="Times New Roman" w:hAnsi="Times New Roman"/>
          <w:sz w:val="24"/>
        </w:rPr>
      </w:pPr>
    </w:p>
    <w:p w:rsidR="00255DFE" w:rsidRDefault="00255DFE" w:rsidP="008D7D51">
      <w:pPr>
        <w:widowControl/>
        <w:spacing w:line="360" w:lineRule="auto"/>
        <w:rPr>
          <w:rFonts w:ascii="Times New Roman" w:hAnsi="Times New Roman"/>
          <w:sz w:val="24"/>
        </w:rPr>
      </w:pPr>
      <w:r>
        <w:rPr>
          <w:rFonts w:ascii="Times New Roman" w:hAnsi="Times New Roman"/>
          <w:sz w:val="24"/>
        </w:rPr>
        <w:t>Le solde d’un compte est obtenu en comparant les sommes inscrites au débit et les sommes inscrites au crédit :</w:t>
      </w:r>
    </w:p>
    <w:p w:rsidR="00255DFE" w:rsidRDefault="00255DFE" w:rsidP="008D7D51">
      <w:pPr>
        <w:widowControl/>
        <w:spacing w:line="360" w:lineRule="auto"/>
        <w:rPr>
          <w:rFonts w:ascii="Times New Roman" w:hAnsi="Times New Roman"/>
          <w:sz w:val="24"/>
        </w:rPr>
      </w:pPr>
    </w:p>
    <w:p w:rsidR="00255DFE" w:rsidRDefault="00255DFE" w:rsidP="008D7D51">
      <w:pPr>
        <w:pStyle w:val="ListParagraph"/>
        <w:widowControl/>
        <w:numPr>
          <w:ilvl w:val="0"/>
          <w:numId w:val="16"/>
        </w:numPr>
        <w:spacing w:line="360" w:lineRule="auto"/>
        <w:rPr>
          <w:rFonts w:ascii="Times New Roman" w:hAnsi="Times New Roman"/>
          <w:sz w:val="24"/>
        </w:rPr>
      </w:pPr>
      <w:r w:rsidRPr="00255DFE">
        <w:rPr>
          <w:rFonts w:ascii="Times New Roman" w:hAnsi="Times New Roman"/>
          <w:sz w:val="24"/>
        </w:rPr>
        <w:t xml:space="preserve">Si ∑ débits &gt; ∑ crédits, le compte présente un </w:t>
      </w:r>
      <w:r w:rsidRPr="00255DFE">
        <w:rPr>
          <w:rFonts w:ascii="Times New Roman" w:hAnsi="Times New Roman"/>
          <w:sz w:val="24"/>
          <w:u w:val="single"/>
        </w:rPr>
        <w:t>solde débiteur</w:t>
      </w:r>
      <w:r>
        <w:rPr>
          <w:rFonts w:ascii="Times New Roman" w:hAnsi="Times New Roman"/>
          <w:sz w:val="24"/>
        </w:rPr>
        <w:t> ;</w:t>
      </w:r>
    </w:p>
    <w:p w:rsidR="00255DFE" w:rsidRDefault="00255DFE" w:rsidP="008D7D51">
      <w:pPr>
        <w:pStyle w:val="ListParagraph"/>
        <w:widowControl/>
        <w:spacing w:line="360" w:lineRule="auto"/>
        <w:rPr>
          <w:rFonts w:ascii="Times New Roman" w:hAnsi="Times New Roman"/>
          <w:sz w:val="24"/>
        </w:rPr>
      </w:pPr>
    </w:p>
    <w:p w:rsidR="00255DFE" w:rsidRPr="00D475B5" w:rsidRDefault="00255DFE" w:rsidP="008D7D51">
      <w:pPr>
        <w:pStyle w:val="ListParagraph"/>
        <w:widowControl/>
        <w:numPr>
          <w:ilvl w:val="0"/>
          <w:numId w:val="16"/>
        </w:numPr>
        <w:spacing w:line="360" w:lineRule="auto"/>
        <w:rPr>
          <w:rFonts w:ascii="Times New Roman" w:hAnsi="Times New Roman"/>
          <w:sz w:val="22"/>
        </w:rPr>
      </w:pPr>
      <w:r w:rsidRPr="00255DFE">
        <w:rPr>
          <w:rFonts w:ascii="Times New Roman" w:hAnsi="Times New Roman"/>
          <w:sz w:val="24"/>
        </w:rPr>
        <w:t xml:space="preserve">Si ∑ crédits </w:t>
      </w:r>
      <w:r w:rsidRPr="00255DFE">
        <w:rPr>
          <w:rFonts w:ascii="Times New Roman" w:hAnsi="Times New Roman"/>
          <w:sz w:val="22"/>
        </w:rPr>
        <w:t xml:space="preserve">&gt; </w:t>
      </w:r>
      <w:r w:rsidRPr="00255DFE">
        <w:rPr>
          <w:rFonts w:ascii="Times New Roman" w:hAnsi="Times New Roman"/>
          <w:sz w:val="24"/>
        </w:rPr>
        <w:t xml:space="preserve">∑ débits, le compte présente un </w:t>
      </w:r>
      <w:r w:rsidRPr="00255DFE">
        <w:rPr>
          <w:rFonts w:ascii="Times New Roman" w:hAnsi="Times New Roman"/>
          <w:sz w:val="24"/>
          <w:u w:val="single"/>
        </w:rPr>
        <w:t>solde créditeur</w:t>
      </w:r>
      <w:r w:rsidR="00D475B5">
        <w:rPr>
          <w:rFonts w:ascii="Times New Roman" w:hAnsi="Times New Roman"/>
          <w:sz w:val="24"/>
        </w:rPr>
        <w:t> ;</w:t>
      </w:r>
    </w:p>
    <w:p w:rsidR="00D475B5" w:rsidRPr="00D475B5" w:rsidRDefault="00D475B5" w:rsidP="008D7D51">
      <w:pPr>
        <w:pStyle w:val="ListParagraph"/>
        <w:spacing w:line="360" w:lineRule="auto"/>
        <w:rPr>
          <w:rFonts w:ascii="Times New Roman" w:hAnsi="Times New Roman"/>
          <w:sz w:val="22"/>
        </w:rPr>
      </w:pPr>
    </w:p>
    <w:p w:rsidR="00D475B5" w:rsidRPr="00255DFE" w:rsidRDefault="00D475B5" w:rsidP="008D7D51">
      <w:pPr>
        <w:pStyle w:val="ListParagraph"/>
        <w:widowControl/>
        <w:numPr>
          <w:ilvl w:val="0"/>
          <w:numId w:val="16"/>
        </w:numPr>
        <w:spacing w:line="360" w:lineRule="auto"/>
        <w:rPr>
          <w:rFonts w:ascii="Times New Roman" w:hAnsi="Times New Roman"/>
          <w:sz w:val="22"/>
        </w:rPr>
      </w:pPr>
      <w:r>
        <w:rPr>
          <w:rFonts w:ascii="Times New Roman" w:hAnsi="Times New Roman"/>
          <w:sz w:val="22"/>
        </w:rPr>
        <w:t xml:space="preserve">Si </w:t>
      </w:r>
      <w:r>
        <w:rPr>
          <w:rFonts w:ascii="Times New Roman" w:hAnsi="Times New Roman"/>
          <w:sz w:val="24"/>
        </w:rPr>
        <w:t>∑ débits =</w:t>
      </w:r>
      <w:r w:rsidRPr="00255DFE">
        <w:rPr>
          <w:rFonts w:ascii="Times New Roman" w:hAnsi="Times New Roman"/>
          <w:sz w:val="24"/>
        </w:rPr>
        <w:t xml:space="preserve"> ∑ crédits</w:t>
      </w:r>
      <w:r>
        <w:rPr>
          <w:rFonts w:ascii="Times New Roman" w:hAnsi="Times New Roman"/>
          <w:sz w:val="24"/>
        </w:rPr>
        <w:t>, le compte est soldé.</w:t>
      </w:r>
    </w:p>
    <w:p w:rsidR="000859A0" w:rsidRDefault="000859A0" w:rsidP="008D7D51">
      <w:pPr>
        <w:widowControl/>
        <w:spacing w:line="360" w:lineRule="auto"/>
        <w:jc w:val="center"/>
        <w:rPr>
          <w:rFonts w:ascii="Times New Roman" w:hAnsi="Times New Roman"/>
          <w:sz w:val="24"/>
        </w:rPr>
      </w:pPr>
    </w:p>
    <w:p w:rsidR="000859A0" w:rsidRDefault="000859A0" w:rsidP="008D7D51">
      <w:pPr>
        <w:widowControl/>
        <w:spacing w:line="360" w:lineRule="auto"/>
        <w:rPr>
          <w:rFonts w:ascii="Times New Roman" w:hAnsi="Times New Roman"/>
          <w:b/>
          <w:i/>
          <w:sz w:val="26"/>
          <w:szCs w:val="26"/>
        </w:rPr>
      </w:pPr>
    </w:p>
    <w:p w:rsidR="00F511D0" w:rsidRDefault="00F511D0" w:rsidP="008D7D51">
      <w:pPr>
        <w:widowControl/>
        <w:spacing w:line="360" w:lineRule="auto"/>
        <w:rPr>
          <w:rFonts w:ascii="Times New Roman" w:hAnsi="Times New Roman"/>
          <w:b/>
          <w:i/>
          <w:sz w:val="26"/>
          <w:szCs w:val="26"/>
        </w:rPr>
      </w:pPr>
      <w:r>
        <w:rPr>
          <w:rFonts w:ascii="Times New Roman" w:hAnsi="Times New Roman"/>
          <w:b/>
          <w:i/>
          <w:sz w:val="26"/>
          <w:szCs w:val="26"/>
        </w:rPr>
        <w:t>→ Application 5</w:t>
      </w:r>
    </w:p>
    <w:p w:rsidR="000859A0" w:rsidRDefault="000859A0" w:rsidP="008D7D51">
      <w:pPr>
        <w:widowControl/>
        <w:spacing w:line="360" w:lineRule="auto"/>
        <w:rPr>
          <w:rFonts w:ascii="Times New Roman" w:hAnsi="Times New Roman"/>
          <w:b/>
          <w:i/>
          <w:sz w:val="26"/>
          <w:szCs w:val="26"/>
        </w:rPr>
      </w:pPr>
    </w:p>
    <w:p w:rsidR="005D1C16" w:rsidRDefault="005D1C16" w:rsidP="008D7D51">
      <w:pPr>
        <w:widowControl/>
        <w:spacing w:line="360" w:lineRule="auto"/>
        <w:rPr>
          <w:rFonts w:ascii="Times New Roman" w:hAnsi="Times New Roman"/>
          <w:b/>
          <w:sz w:val="24"/>
          <w:u w:val="single"/>
        </w:rPr>
      </w:pPr>
    </w:p>
    <w:p w:rsidR="0037779E" w:rsidRPr="00644AB2" w:rsidRDefault="0037779E" w:rsidP="008D7D51">
      <w:pPr>
        <w:pStyle w:val="ListParagraph"/>
        <w:widowControl/>
        <w:numPr>
          <w:ilvl w:val="0"/>
          <w:numId w:val="18"/>
        </w:numPr>
        <w:spacing w:line="360" w:lineRule="auto"/>
        <w:jc w:val="both"/>
        <w:rPr>
          <w:rFonts w:ascii="Times New Roman" w:hAnsi="Times New Roman"/>
          <w:b/>
          <w:sz w:val="24"/>
          <w:u w:val="single"/>
        </w:rPr>
      </w:pPr>
      <w:r>
        <w:rPr>
          <w:rFonts w:ascii="Times New Roman" w:hAnsi="Times New Roman"/>
          <w:b/>
          <w:sz w:val="24"/>
          <w:u w:val="single"/>
        </w:rPr>
        <w:t>L</w:t>
      </w:r>
      <w:r w:rsidR="00D403BB">
        <w:rPr>
          <w:rFonts w:ascii="Times New Roman" w:hAnsi="Times New Roman"/>
          <w:b/>
          <w:sz w:val="24"/>
          <w:u w:val="single"/>
        </w:rPr>
        <w:t>’</w:t>
      </w:r>
      <w:r>
        <w:rPr>
          <w:rFonts w:ascii="Times New Roman" w:hAnsi="Times New Roman"/>
          <w:b/>
          <w:sz w:val="24"/>
          <w:u w:val="single"/>
        </w:rPr>
        <w:t>enregistrement des opérations dans les comptes</w:t>
      </w:r>
    </w:p>
    <w:p w:rsidR="0037779E" w:rsidRDefault="0037779E" w:rsidP="008D7D51">
      <w:pPr>
        <w:widowControl/>
        <w:spacing w:line="360" w:lineRule="auto"/>
        <w:rPr>
          <w:rFonts w:ascii="Times New Roman" w:hAnsi="Times New Roman"/>
          <w:b/>
          <w:i/>
          <w:sz w:val="26"/>
          <w:szCs w:val="26"/>
        </w:rPr>
      </w:pPr>
    </w:p>
    <w:p w:rsidR="000859A0" w:rsidRDefault="000859A0" w:rsidP="008D7D51">
      <w:pPr>
        <w:widowControl/>
        <w:spacing w:line="360" w:lineRule="auto"/>
        <w:rPr>
          <w:rFonts w:ascii="Times New Roman" w:hAnsi="Times New Roman"/>
          <w:b/>
          <w:sz w:val="24"/>
          <w:szCs w:val="24"/>
        </w:rPr>
      </w:pPr>
    </w:p>
    <w:p w:rsidR="0012034C" w:rsidRPr="00C719D8" w:rsidRDefault="0012034C" w:rsidP="00822065">
      <w:pPr>
        <w:widowControl/>
        <w:spacing w:line="360" w:lineRule="auto"/>
        <w:outlineLvl w:val="0"/>
        <w:rPr>
          <w:rFonts w:ascii="Times New Roman" w:hAnsi="Times New Roman"/>
          <w:b/>
          <w:sz w:val="24"/>
          <w:szCs w:val="24"/>
        </w:rPr>
      </w:pPr>
      <w:r w:rsidRPr="00C719D8">
        <w:rPr>
          <w:rFonts w:ascii="Times New Roman" w:hAnsi="Times New Roman"/>
          <w:b/>
          <w:sz w:val="24"/>
          <w:szCs w:val="24"/>
        </w:rPr>
        <w:t>Débiter un compte, c’est enregistrer une somme à son débit</w:t>
      </w:r>
      <w:r w:rsidR="00D63441">
        <w:rPr>
          <w:rFonts w:ascii="Times New Roman" w:hAnsi="Times New Roman"/>
          <w:b/>
          <w:sz w:val="24"/>
          <w:szCs w:val="24"/>
        </w:rPr>
        <w:t xml:space="preserve"> (emploi)</w:t>
      </w:r>
      <w:r w:rsidR="00C719D8" w:rsidRPr="00C719D8">
        <w:rPr>
          <w:rFonts w:ascii="Times New Roman" w:hAnsi="Times New Roman"/>
          <w:b/>
          <w:sz w:val="24"/>
          <w:szCs w:val="24"/>
        </w:rPr>
        <w:t>.</w:t>
      </w:r>
    </w:p>
    <w:p w:rsidR="0012034C" w:rsidRDefault="0012034C" w:rsidP="008D7D51">
      <w:pPr>
        <w:widowControl/>
        <w:spacing w:line="360" w:lineRule="auto"/>
        <w:rPr>
          <w:rFonts w:ascii="Times New Roman" w:hAnsi="Times New Roman"/>
          <w:b/>
          <w:sz w:val="24"/>
          <w:szCs w:val="24"/>
        </w:rPr>
      </w:pPr>
    </w:p>
    <w:p w:rsidR="0012034C" w:rsidRPr="00C719D8" w:rsidRDefault="0012034C" w:rsidP="00822065">
      <w:pPr>
        <w:widowControl/>
        <w:spacing w:line="360" w:lineRule="auto"/>
        <w:outlineLvl w:val="0"/>
        <w:rPr>
          <w:rFonts w:ascii="Times New Roman" w:hAnsi="Times New Roman"/>
          <w:b/>
          <w:sz w:val="24"/>
          <w:szCs w:val="24"/>
        </w:rPr>
      </w:pPr>
      <w:r w:rsidRPr="00C719D8">
        <w:rPr>
          <w:rFonts w:ascii="Times New Roman" w:hAnsi="Times New Roman"/>
          <w:b/>
          <w:sz w:val="24"/>
          <w:szCs w:val="24"/>
        </w:rPr>
        <w:t>Créditer un compte, c’est enregistrer une somme à son crédit</w:t>
      </w:r>
      <w:r w:rsidR="00D63441">
        <w:rPr>
          <w:rFonts w:ascii="Times New Roman" w:hAnsi="Times New Roman"/>
          <w:b/>
          <w:sz w:val="24"/>
          <w:szCs w:val="24"/>
        </w:rPr>
        <w:t xml:space="preserve"> (ressource)</w:t>
      </w:r>
      <w:r w:rsidR="00C719D8" w:rsidRPr="00C719D8">
        <w:rPr>
          <w:rFonts w:ascii="Times New Roman" w:hAnsi="Times New Roman"/>
          <w:b/>
          <w:sz w:val="24"/>
          <w:szCs w:val="24"/>
        </w:rPr>
        <w:t>.</w:t>
      </w:r>
    </w:p>
    <w:p w:rsidR="0005557B" w:rsidRDefault="0005557B" w:rsidP="008D7D51">
      <w:pPr>
        <w:widowControl/>
        <w:spacing w:line="360" w:lineRule="auto"/>
        <w:rPr>
          <w:rFonts w:ascii="Times New Roman" w:hAnsi="Times New Roman"/>
          <w:sz w:val="24"/>
          <w:szCs w:val="24"/>
          <w:u w:val="single"/>
        </w:rPr>
      </w:pPr>
    </w:p>
    <w:p w:rsidR="00F65D56" w:rsidRPr="0005557B" w:rsidRDefault="0005557B" w:rsidP="00822065">
      <w:pPr>
        <w:widowControl/>
        <w:spacing w:line="360" w:lineRule="auto"/>
        <w:outlineLvl w:val="0"/>
        <w:rPr>
          <w:rFonts w:ascii="Times New Roman" w:hAnsi="Times New Roman"/>
          <w:sz w:val="24"/>
          <w:szCs w:val="24"/>
          <w:u w:val="single"/>
        </w:rPr>
      </w:pPr>
      <w:r w:rsidRPr="0005557B">
        <w:rPr>
          <w:rFonts w:ascii="Times New Roman" w:hAnsi="Times New Roman"/>
          <w:sz w:val="24"/>
          <w:szCs w:val="24"/>
          <w:u w:val="single"/>
        </w:rPr>
        <w:t>Remarque :</w:t>
      </w:r>
    </w:p>
    <w:p w:rsidR="0005557B" w:rsidRDefault="0005557B" w:rsidP="008D7D51">
      <w:pPr>
        <w:widowControl/>
        <w:spacing w:line="360" w:lineRule="auto"/>
        <w:rPr>
          <w:rFonts w:ascii="Times New Roman" w:hAnsi="Times New Roman"/>
          <w:sz w:val="24"/>
          <w:szCs w:val="24"/>
        </w:rPr>
      </w:pPr>
    </w:p>
    <w:p w:rsidR="00F65D56" w:rsidRPr="00C719D8" w:rsidRDefault="00F65D56" w:rsidP="008D7D51">
      <w:pPr>
        <w:widowControl/>
        <w:spacing w:line="360" w:lineRule="auto"/>
        <w:rPr>
          <w:rFonts w:ascii="Times New Roman" w:hAnsi="Times New Roman"/>
          <w:sz w:val="24"/>
          <w:szCs w:val="24"/>
        </w:rPr>
      </w:pPr>
      <w:r w:rsidRPr="00C719D8">
        <w:rPr>
          <w:rFonts w:ascii="Times New Roman" w:hAnsi="Times New Roman"/>
          <w:sz w:val="24"/>
          <w:szCs w:val="24"/>
        </w:rPr>
        <w:t>Selon le principe de la partie double, on a toujours pour une opération :</w:t>
      </w:r>
    </w:p>
    <w:p w:rsidR="0005557B" w:rsidRDefault="0005557B" w:rsidP="008D7D51">
      <w:pPr>
        <w:widowControl/>
        <w:spacing w:line="360" w:lineRule="auto"/>
        <w:rPr>
          <w:rFonts w:ascii="Times New Roman" w:hAnsi="Times New Roman"/>
          <w:sz w:val="24"/>
          <w:szCs w:val="24"/>
        </w:rPr>
      </w:pPr>
    </w:p>
    <w:p w:rsidR="00F65D56" w:rsidRPr="00C719D8" w:rsidRDefault="00F65D56" w:rsidP="008D7D51">
      <w:pPr>
        <w:widowControl/>
        <w:spacing w:line="360" w:lineRule="auto"/>
        <w:rPr>
          <w:rFonts w:ascii="Times New Roman" w:hAnsi="Times New Roman"/>
          <w:sz w:val="24"/>
          <w:szCs w:val="24"/>
        </w:rPr>
      </w:pPr>
      <w:r>
        <w:rPr>
          <w:rFonts w:ascii="Times New Roman" w:hAnsi="Times New Roman"/>
          <w:sz w:val="24"/>
          <w:szCs w:val="24"/>
        </w:rPr>
        <w:t xml:space="preserve">                   </w:t>
      </w:r>
      <w:r w:rsidRPr="00C719D8">
        <w:rPr>
          <w:rFonts w:ascii="Times New Roman" w:hAnsi="Times New Roman"/>
          <w:sz w:val="24"/>
          <w:szCs w:val="24"/>
        </w:rPr>
        <w:t>Emplois = Ressources   donc  Débits = Crédits</w:t>
      </w:r>
    </w:p>
    <w:p w:rsidR="0005557B" w:rsidRDefault="0005557B" w:rsidP="008D7D51">
      <w:pPr>
        <w:widowControl/>
        <w:spacing w:line="360" w:lineRule="auto"/>
        <w:rPr>
          <w:rFonts w:ascii="Times New Roman" w:hAnsi="Times New Roman"/>
          <w:sz w:val="24"/>
          <w:szCs w:val="24"/>
        </w:rPr>
      </w:pPr>
    </w:p>
    <w:p w:rsidR="00C719D8" w:rsidRPr="00C719D8" w:rsidRDefault="00F65D56" w:rsidP="008D7D51">
      <w:pPr>
        <w:widowControl/>
        <w:spacing w:line="360" w:lineRule="auto"/>
        <w:rPr>
          <w:rFonts w:ascii="Times New Roman" w:hAnsi="Times New Roman"/>
          <w:b/>
          <w:sz w:val="24"/>
          <w:szCs w:val="24"/>
        </w:rPr>
      </w:pPr>
      <w:r>
        <w:rPr>
          <w:rFonts w:ascii="Times New Roman" w:hAnsi="Times New Roman"/>
          <w:sz w:val="24"/>
          <w:szCs w:val="24"/>
        </w:rPr>
        <w:t>Cela signifie que pour enregistrer une opération, il faut toujours mouvementer au moins deux comptes</w:t>
      </w:r>
      <w:r w:rsidR="00EA328A">
        <w:rPr>
          <w:rFonts w:ascii="Times New Roman" w:hAnsi="Times New Roman"/>
          <w:sz w:val="24"/>
          <w:szCs w:val="24"/>
        </w:rPr>
        <w:t>.</w:t>
      </w:r>
    </w:p>
    <w:p w:rsidR="00F65D56" w:rsidRDefault="00F65D56" w:rsidP="008D7D51">
      <w:pPr>
        <w:widowControl/>
        <w:spacing w:line="360" w:lineRule="auto"/>
        <w:rPr>
          <w:rFonts w:ascii="Times New Roman" w:hAnsi="Times New Roman"/>
          <w:sz w:val="24"/>
          <w:szCs w:val="24"/>
          <w:u w:val="single"/>
        </w:rPr>
      </w:pPr>
    </w:p>
    <w:p w:rsidR="000859A0" w:rsidRDefault="000859A0" w:rsidP="008D7D51">
      <w:pPr>
        <w:widowControl/>
        <w:spacing w:line="360" w:lineRule="auto"/>
        <w:rPr>
          <w:rFonts w:ascii="Times New Roman" w:hAnsi="Times New Roman"/>
          <w:sz w:val="24"/>
          <w:szCs w:val="24"/>
        </w:rPr>
      </w:pPr>
    </w:p>
    <w:p w:rsidR="000859A0" w:rsidRDefault="000859A0" w:rsidP="008D7D51">
      <w:pPr>
        <w:widowControl/>
        <w:spacing w:line="360" w:lineRule="auto"/>
        <w:rPr>
          <w:rFonts w:ascii="Times New Roman" w:hAnsi="Times New Roman"/>
          <w:sz w:val="24"/>
          <w:szCs w:val="24"/>
        </w:rPr>
      </w:pPr>
    </w:p>
    <w:p w:rsidR="000859A0" w:rsidRDefault="0005557B" w:rsidP="008D7D51">
      <w:pPr>
        <w:widowControl/>
        <w:spacing w:line="360" w:lineRule="auto"/>
        <w:rPr>
          <w:rFonts w:ascii="Times New Roman" w:hAnsi="Times New Roman"/>
          <w:sz w:val="24"/>
          <w:szCs w:val="24"/>
        </w:rPr>
      </w:pPr>
      <w:r w:rsidRPr="0005557B">
        <w:rPr>
          <w:rFonts w:ascii="Times New Roman" w:hAnsi="Times New Roman"/>
          <w:sz w:val="24"/>
          <w:szCs w:val="24"/>
        </w:rPr>
        <w:t>La technique d’enregistrement dans les comptes peut</w:t>
      </w:r>
      <w:r w:rsidR="000859A0">
        <w:rPr>
          <w:rFonts w:ascii="Times New Roman" w:hAnsi="Times New Roman"/>
          <w:sz w:val="24"/>
          <w:szCs w:val="24"/>
        </w:rPr>
        <w:t xml:space="preserve"> être présentée d</w:t>
      </w:r>
      <w:r w:rsidR="005F7C0A">
        <w:rPr>
          <w:rFonts w:ascii="Times New Roman" w:hAnsi="Times New Roman"/>
          <w:sz w:val="24"/>
          <w:szCs w:val="24"/>
        </w:rPr>
        <w:t>e deux façons :</w:t>
      </w:r>
    </w:p>
    <w:p w:rsidR="000859A0" w:rsidRPr="0005557B" w:rsidRDefault="000859A0" w:rsidP="008D7D51">
      <w:pPr>
        <w:widowControl/>
        <w:spacing w:line="360" w:lineRule="auto"/>
        <w:rPr>
          <w:rFonts w:ascii="Times New Roman" w:hAnsi="Times New Roman"/>
          <w:sz w:val="24"/>
          <w:szCs w:val="24"/>
        </w:rPr>
      </w:pPr>
    </w:p>
    <w:p w:rsidR="0005557B" w:rsidRDefault="0005557B" w:rsidP="008D7D51">
      <w:pPr>
        <w:widowControl/>
        <w:spacing w:line="360" w:lineRule="auto"/>
        <w:rPr>
          <w:rFonts w:ascii="Times New Roman" w:hAnsi="Times New Roman"/>
          <w:sz w:val="24"/>
          <w:szCs w:val="24"/>
          <w:u w:val="single"/>
        </w:rPr>
      </w:pPr>
    </w:p>
    <w:p w:rsidR="0005557B" w:rsidRDefault="0005557B" w:rsidP="008D7D51">
      <w:pPr>
        <w:pStyle w:val="ListParagraph"/>
        <w:widowControl/>
        <w:numPr>
          <w:ilvl w:val="0"/>
          <w:numId w:val="19"/>
        </w:numPr>
        <w:spacing w:line="360" w:lineRule="auto"/>
        <w:rPr>
          <w:rFonts w:ascii="Times New Roman" w:hAnsi="Times New Roman"/>
          <w:b/>
          <w:i/>
          <w:sz w:val="24"/>
          <w:szCs w:val="24"/>
          <w:u w:val="single"/>
        </w:rPr>
      </w:pPr>
      <w:r w:rsidRPr="0099201E">
        <w:rPr>
          <w:rFonts w:ascii="Times New Roman" w:hAnsi="Times New Roman"/>
          <w:b/>
          <w:i/>
          <w:sz w:val="24"/>
          <w:szCs w:val="24"/>
          <w:u w:val="single"/>
        </w:rPr>
        <w:t>A partir de l</w:t>
      </w:r>
      <w:r w:rsidR="00133792">
        <w:rPr>
          <w:rFonts w:ascii="Times New Roman" w:hAnsi="Times New Roman"/>
          <w:b/>
          <w:i/>
          <w:sz w:val="24"/>
          <w:szCs w:val="24"/>
          <w:u w:val="single"/>
        </w:rPr>
        <w:t>’analyse des flux (</w:t>
      </w:r>
      <w:r w:rsidRPr="0099201E">
        <w:rPr>
          <w:rFonts w:ascii="Times New Roman" w:hAnsi="Times New Roman"/>
          <w:b/>
          <w:i/>
          <w:sz w:val="24"/>
          <w:szCs w:val="24"/>
          <w:u w:val="single"/>
        </w:rPr>
        <w:t>notion</w:t>
      </w:r>
      <w:r w:rsidR="00133792">
        <w:rPr>
          <w:rFonts w:ascii="Times New Roman" w:hAnsi="Times New Roman"/>
          <w:b/>
          <w:i/>
          <w:sz w:val="24"/>
          <w:szCs w:val="24"/>
          <w:u w:val="single"/>
        </w:rPr>
        <w:t>s</w:t>
      </w:r>
      <w:r w:rsidRPr="0099201E">
        <w:rPr>
          <w:rFonts w:ascii="Times New Roman" w:hAnsi="Times New Roman"/>
          <w:b/>
          <w:i/>
          <w:sz w:val="24"/>
          <w:szCs w:val="24"/>
          <w:u w:val="single"/>
        </w:rPr>
        <w:t xml:space="preserve"> d’emploi et de ressource</w:t>
      </w:r>
      <w:r w:rsidR="00133792">
        <w:rPr>
          <w:rFonts w:ascii="Times New Roman" w:hAnsi="Times New Roman"/>
          <w:b/>
          <w:i/>
          <w:sz w:val="24"/>
          <w:szCs w:val="24"/>
          <w:u w:val="single"/>
        </w:rPr>
        <w:t>)</w:t>
      </w:r>
    </w:p>
    <w:p w:rsidR="000859A0" w:rsidRPr="0099201E" w:rsidRDefault="000859A0" w:rsidP="008D7D51">
      <w:pPr>
        <w:pStyle w:val="ListParagraph"/>
        <w:widowControl/>
        <w:spacing w:line="360" w:lineRule="auto"/>
        <w:rPr>
          <w:rFonts w:ascii="Times New Roman" w:hAnsi="Times New Roman"/>
          <w:b/>
          <w:i/>
          <w:sz w:val="24"/>
          <w:szCs w:val="24"/>
          <w:u w:val="single"/>
        </w:rPr>
      </w:pPr>
    </w:p>
    <w:p w:rsidR="0005557B" w:rsidRDefault="0005557B" w:rsidP="008D7D51">
      <w:pPr>
        <w:widowControl/>
        <w:spacing w:line="360" w:lineRule="auto"/>
        <w:rPr>
          <w:rFonts w:ascii="Times New Roman" w:hAnsi="Times New Roman"/>
          <w:sz w:val="24"/>
          <w:szCs w:val="24"/>
          <w:u w:val="single"/>
        </w:rPr>
      </w:pPr>
    </w:p>
    <w:p w:rsidR="0005557B" w:rsidRDefault="0005557B" w:rsidP="008D7D51">
      <w:pPr>
        <w:widowControl/>
        <w:spacing w:line="360" w:lineRule="auto"/>
        <w:rPr>
          <w:rFonts w:ascii="Times New Roman" w:hAnsi="Times New Roman"/>
          <w:sz w:val="24"/>
          <w:szCs w:val="24"/>
        </w:rPr>
      </w:pPr>
      <w:r w:rsidRPr="0005557B">
        <w:rPr>
          <w:rFonts w:ascii="Times New Roman" w:hAnsi="Times New Roman"/>
          <w:sz w:val="24"/>
          <w:szCs w:val="24"/>
        </w:rPr>
        <w:t>Pour chaque opération :</w:t>
      </w:r>
    </w:p>
    <w:p w:rsidR="0005557B" w:rsidRPr="0005557B" w:rsidRDefault="0005557B" w:rsidP="008D7D51">
      <w:pPr>
        <w:widowControl/>
        <w:spacing w:line="360" w:lineRule="auto"/>
        <w:rPr>
          <w:rFonts w:ascii="Times New Roman" w:hAnsi="Times New Roman"/>
          <w:sz w:val="24"/>
          <w:szCs w:val="24"/>
        </w:rPr>
      </w:pPr>
    </w:p>
    <w:p w:rsidR="0005557B" w:rsidRDefault="0005557B" w:rsidP="008D7D51">
      <w:pPr>
        <w:pStyle w:val="ListParagraph"/>
        <w:widowControl/>
        <w:numPr>
          <w:ilvl w:val="0"/>
          <w:numId w:val="16"/>
        </w:numPr>
        <w:spacing w:line="360" w:lineRule="auto"/>
        <w:rPr>
          <w:rFonts w:ascii="Times New Roman" w:hAnsi="Times New Roman"/>
          <w:sz w:val="24"/>
          <w:szCs w:val="24"/>
        </w:rPr>
      </w:pPr>
      <w:r w:rsidRPr="0005557B">
        <w:rPr>
          <w:rFonts w:ascii="Times New Roman" w:hAnsi="Times New Roman"/>
          <w:sz w:val="24"/>
          <w:szCs w:val="24"/>
        </w:rPr>
        <w:t>on enregistre la ressource (flux sortant de l’entreprise) au crédit d</w:t>
      </w:r>
      <w:r w:rsidR="000859A0">
        <w:rPr>
          <w:rFonts w:ascii="Times New Roman" w:hAnsi="Times New Roman"/>
          <w:sz w:val="24"/>
          <w:szCs w:val="24"/>
        </w:rPr>
        <w:t xml:space="preserve">u </w:t>
      </w:r>
      <w:r w:rsidRPr="0005557B">
        <w:rPr>
          <w:rFonts w:ascii="Times New Roman" w:hAnsi="Times New Roman"/>
          <w:sz w:val="24"/>
          <w:szCs w:val="24"/>
        </w:rPr>
        <w:t>compte concerné ;</w:t>
      </w:r>
    </w:p>
    <w:p w:rsidR="0005557B" w:rsidRPr="0005557B" w:rsidRDefault="0005557B" w:rsidP="008D7D51">
      <w:pPr>
        <w:pStyle w:val="ListParagraph"/>
        <w:widowControl/>
        <w:spacing w:line="360" w:lineRule="auto"/>
        <w:rPr>
          <w:rFonts w:ascii="Times New Roman" w:hAnsi="Times New Roman"/>
          <w:sz w:val="24"/>
          <w:szCs w:val="24"/>
        </w:rPr>
      </w:pPr>
    </w:p>
    <w:p w:rsidR="0005557B" w:rsidRPr="0005557B" w:rsidRDefault="0005557B" w:rsidP="008D7D51">
      <w:pPr>
        <w:pStyle w:val="ListParagraph"/>
        <w:widowControl/>
        <w:numPr>
          <w:ilvl w:val="0"/>
          <w:numId w:val="16"/>
        </w:numPr>
        <w:spacing w:line="360" w:lineRule="auto"/>
        <w:rPr>
          <w:rFonts w:ascii="Times New Roman" w:hAnsi="Times New Roman"/>
          <w:sz w:val="24"/>
          <w:szCs w:val="24"/>
        </w:rPr>
      </w:pPr>
      <w:r w:rsidRPr="0005557B">
        <w:rPr>
          <w:rFonts w:ascii="Times New Roman" w:hAnsi="Times New Roman"/>
          <w:sz w:val="24"/>
          <w:szCs w:val="24"/>
        </w:rPr>
        <w:t xml:space="preserve">on enregistre l’emploi (flux entrant dans l’entreprise) au débit du compte concerné.  </w:t>
      </w:r>
    </w:p>
    <w:p w:rsidR="0005557B" w:rsidRDefault="0005557B" w:rsidP="008D7D51">
      <w:pPr>
        <w:widowControl/>
        <w:spacing w:line="360" w:lineRule="auto"/>
        <w:rPr>
          <w:rFonts w:ascii="Times New Roman" w:hAnsi="Times New Roman"/>
          <w:sz w:val="24"/>
          <w:szCs w:val="24"/>
        </w:rPr>
      </w:pPr>
    </w:p>
    <w:p w:rsidR="0005557B" w:rsidRPr="0005557B" w:rsidRDefault="0005557B" w:rsidP="008D7D51">
      <w:pPr>
        <w:widowControl/>
        <w:spacing w:line="360" w:lineRule="auto"/>
        <w:rPr>
          <w:rFonts w:ascii="Times New Roman" w:hAnsi="Times New Roman"/>
          <w:sz w:val="24"/>
          <w:szCs w:val="24"/>
        </w:rPr>
      </w:pPr>
    </w:p>
    <w:p w:rsidR="00C719D8" w:rsidRPr="00C62BB8" w:rsidRDefault="00C62BB8" w:rsidP="00822065">
      <w:pPr>
        <w:widowControl/>
        <w:spacing w:line="360" w:lineRule="auto"/>
        <w:outlineLvl w:val="0"/>
        <w:rPr>
          <w:rFonts w:ascii="Times New Roman" w:hAnsi="Times New Roman"/>
          <w:sz w:val="24"/>
          <w:szCs w:val="24"/>
          <w:u w:val="single"/>
        </w:rPr>
      </w:pPr>
      <w:r w:rsidRPr="00C62BB8">
        <w:rPr>
          <w:rFonts w:ascii="Times New Roman" w:hAnsi="Times New Roman"/>
          <w:sz w:val="24"/>
          <w:szCs w:val="24"/>
          <w:u w:val="single"/>
        </w:rPr>
        <w:t>Exemple 1 :</w:t>
      </w:r>
    </w:p>
    <w:p w:rsidR="00C62BB8" w:rsidRDefault="00C62BB8" w:rsidP="008D7D51">
      <w:pPr>
        <w:widowControl/>
        <w:spacing w:line="360" w:lineRule="auto"/>
        <w:rPr>
          <w:rFonts w:ascii="Times New Roman" w:hAnsi="Times New Roman"/>
          <w:b/>
          <w:sz w:val="24"/>
          <w:szCs w:val="24"/>
        </w:rPr>
      </w:pPr>
    </w:p>
    <w:p w:rsidR="00C62BB8" w:rsidRPr="00C62BB8" w:rsidRDefault="00CE1371" w:rsidP="008D7D51">
      <w:pPr>
        <w:widowControl/>
        <w:spacing w:line="360" w:lineRule="auto"/>
        <w:rPr>
          <w:rFonts w:ascii="Times New Roman" w:hAnsi="Times New Roman"/>
          <w:sz w:val="24"/>
          <w:szCs w:val="24"/>
        </w:rPr>
      </w:pPr>
      <w:r>
        <w:rPr>
          <w:rFonts w:ascii="Times New Roman" w:hAnsi="Times New Roman"/>
          <w:sz w:val="24"/>
          <w:szCs w:val="24"/>
        </w:rPr>
        <w:t>L’</w:t>
      </w:r>
      <w:r w:rsidR="00C62BB8" w:rsidRPr="00C62BB8">
        <w:rPr>
          <w:rFonts w:ascii="Times New Roman" w:hAnsi="Times New Roman"/>
          <w:sz w:val="24"/>
          <w:szCs w:val="24"/>
        </w:rPr>
        <w:t>entreprise</w:t>
      </w:r>
      <w:r>
        <w:rPr>
          <w:rFonts w:ascii="Times New Roman" w:hAnsi="Times New Roman"/>
          <w:sz w:val="24"/>
          <w:szCs w:val="24"/>
        </w:rPr>
        <w:t xml:space="preserve"> A </w:t>
      </w:r>
      <w:r w:rsidR="00C62BB8" w:rsidRPr="00C62BB8">
        <w:rPr>
          <w:rFonts w:ascii="Times New Roman" w:hAnsi="Times New Roman"/>
          <w:sz w:val="24"/>
          <w:szCs w:val="24"/>
        </w:rPr>
        <w:t>achète au comptant un matériel de transport pour un montant de 30 000 € (paiement par chèque).</w:t>
      </w:r>
    </w:p>
    <w:p w:rsidR="00F65D56" w:rsidRDefault="00F65D56" w:rsidP="008D7D51">
      <w:pPr>
        <w:widowControl/>
        <w:spacing w:line="360" w:lineRule="auto"/>
        <w:rPr>
          <w:rFonts w:ascii="Times New Roman" w:hAnsi="Times New Roman"/>
          <w:sz w:val="24"/>
          <w:szCs w:val="24"/>
        </w:rPr>
      </w:pPr>
    </w:p>
    <w:p w:rsidR="007E141E" w:rsidRPr="00C62BB8" w:rsidRDefault="007E141E" w:rsidP="008D7D51">
      <w:pPr>
        <w:widowControl/>
        <w:spacing w:line="360" w:lineRule="auto"/>
        <w:rPr>
          <w:rFonts w:ascii="Times New Roman" w:hAnsi="Times New Roman"/>
          <w:sz w:val="24"/>
          <w:szCs w:val="24"/>
        </w:rPr>
      </w:pPr>
    </w:p>
    <w:p w:rsidR="002A4136" w:rsidRDefault="002A4136" w:rsidP="008D7D51">
      <w:pPr>
        <w:widowControl/>
        <w:spacing w:line="360" w:lineRule="auto"/>
        <w:rPr>
          <w:rFonts w:ascii="Times New Roman" w:hAnsi="Times New Roman"/>
          <w:sz w:val="24"/>
        </w:rPr>
      </w:pPr>
      <w:r>
        <w:rPr>
          <w:rFonts w:ascii="Times New Roman" w:hAnsi="Times New Roman"/>
          <w:sz w:val="24"/>
        </w:rPr>
        <w:t xml:space="preserve">Débit  </w:t>
      </w:r>
      <w:r w:rsidR="007E141E">
        <w:rPr>
          <w:rFonts w:ascii="Times New Roman" w:hAnsi="Times New Roman"/>
          <w:sz w:val="24"/>
        </w:rPr>
        <w:t xml:space="preserve">       </w:t>
      </w:r>
      <w:r>
        <w:rPr>
          <w:rFonts w:ascii="Times New Roman" w:hAnsi="Times New Roman"/>
          <w:sz w:val="24"/>
        </w:rPr>
        <w:t xml:space="preserve"> </w:t>
      </w:r>
      <w:r w:rsidR="007E141E">
        <w:rPr>
          <w:rFonts w:ascii="Times New Roman" w:hAnsi="Times New Roman"/>
          <w:sz w:val="24"/>
        </w:rPr>
        <w:t xml:space="preserve">Matériel de transport         </w:t>
      </w:r>
      <w:r>
        <w:rPr>
          <w:rFonts w:ascii="Times New Roman" w:hAnsi="Times New Roman"/>
          <w:sz w:val="24"/>
        </w:rPr>
        <w:t>Crédit                  Débit</w:t>
      </w:r>
      <w:r w:rsidR="007E141E">
        <w:rPr>
          <w:rFonts w:ascii="Times New Roman" w:hAnsi="Times New Roman"/>
          <w:sz w:val="24"/>
        </w:rPr>
        <w:t xml:space="preserve">                  Banque</w:t>
      </w:r>
      <w:r>
        <w:rPr>
          <w:rFonts w:ascii="Times New Roman" w:hAnsi="Times New Roman"/>
          <w:sz w:val="24"/>
        </w:rPr>
        <w:t xml:space="preserve"> </w:t>
      </w:r>
      <w:r w:rsidR="007E141E">
        <w:rPr>
          <w:rFonts w:ascii="Times New Roman" w:hAnsi="Times New Roman"/>
          <w:sz w:val="24"/>
        </w:rPr>
        <w:t xml:space="preserve">                  </w:t>
      </w:r>
      <w:r>
        <w:rPr>
          <w:rFonts w:ascii="Times New Roman" w:hAnsi="Times New Roman"/>
          <w:sz w:val="24"/>
        </w:rPr>
        <w:t>Crédit</w:t>
      </w:r>
    </w:p>
    <w:p w:rsidR="002A4136" w:rsidRDefault="00550BBE" w:rsidP="008D7D51">
      <w:pPr>
        <w:widowControl/>
        <w:spacing w:line="360" w:lineRule="auto"/>
        <w:jc w:val="center"/>
        <w:rPr>
          <w:rFonts w:ascii="Times New Roman" w:hAnsi="Times New Roman"/>
          <w:sz w:val="24"/>
        </w:rPr>
      </w:pPr>
      <w:r w:rsidRPr="00550BBE">
        <w:rPr>
          <w:rFonts w:ascii="Times New Roman" w:hAnsi="Times New Roman"/>
          <w:noProof/>
          <w:snapToGrid/>
          <w:sz w:val="24"/>
        </w:rPr>
        <w:pict>
          <v:shape id="_x0000_s1207" type="#_x0000_t32" style="position:absolute;left:0;text-align:left;margin-left:368.25pt;margin-top:7.75pt;width:0;height:56.75pt;z-index:251744256" o:connectortype="straight" strokeweight="1.5pt"/>
        </w:pict>
      </w:r>
      <w:r w:rsidRPr="00550BBE">
        <w:rPr>
          <w:rFonts w:ascii="Times New Roman" w:hAnsi="Times New Roman"/>
          <w:noProof/>
          <w:snapToGrid/>
          <w:sz w:val="24"/>
        </w:rPr>
        <w:pict>
          <v:shape id="_x0000_s1204" type="#_x0000_t32" style="position:absolute;left:0;text-align:left;margin-left:108pt;margin-top:7.75pt;width:0;height:56.75pt;z-index:251742208" o:connectortype="straight" strokeweight="1.5pt"/>
        </w:pict>
      </w:r>
      <w:r w:rsidRPr="00550BBE">
        <w:rPr>
          <w:rFonts w:ascii="Times New Roman" w:hAnsi="Times New Roman"/>
          <w:noProof/>
          <w:snapToGrid/>
          <w:sz w:val="24"/>
        </w:rPr>
        <w:pict>
          <v:shape id="_x0000_s1206" type="#_x0000_t32" style="position:absolute;left:0;text-align:left;margin-left:266.25pt;margin-top:7.75pt;width:212.25pt;height:0;z-index:251743232" o:connectortype="straight" strokeweight="1.5pt"/>
        </w:pict>
      </w:r>
      <w:r w:rsidRPr="00550BBE">
        <w:rPr>
          <w:rFonts w:ascii="Times New Roman" w:hAnsi="Times New Roman"/>
          <w:noProof/>
          <w:snapToGrid/>
          <w:sz w:val="24"/>
        </w:rPr>
        <w:pict>
          <v:shape id="_x0000_s1203" type="#_x0000_t32" style="position:absolute;left:0;text-align:left;margin-left:-.75pt;margin-top:7.75pt;width:212.25pt;height:0;z-index:251741184" o:connectortype="straight" strokeweight="1.5pt"/>
        </w:pict>
      </w:r>
    </w:p>
    <w:p w:rsidR="00076B09" w:rsidRDefault="00076B09" w:rsidP="008D7D51">
      <w:pPr>
        <w:widowControl/>
        <w:tabs>
          <w:tab w:val="left" w:pos="630"/>
        </w:tabs>
        <w:spacing w:line="360" w:lineRule="auto"/>
        <w:rPr>
          <w:rFonts w:ascii="Times New Roman" w:hAnsi="Times New Roman"/>
          <w:sz w:val="24"/>
        </w:rPr>
      </w:pPr>
      <w:r>
        <w:rPr>
          <w:rFonts w:ascii="Times New Roman" w:hAnsi="Times New Roman"/>
          <w:sz w:val="24"/>
        </w:rPr>
        <w:tab/>
        <w:t xml:space="preserve">         </w:t>
      </w:r>
    </w:p>
    <w:p w:rsidR="002A4136" w:rsidRPr="00010035" w:rsidRDefault="00076B09" w:rsidP="008D7D51">
      <w:pPr>
        <w:widowControl/>
        <w:tabs>
          <w:tab w:val="left" w:pos="630"/>
          <w:tab w:val="left" w:pos="7785"/>
        </w:tabs>
        <w:spacing w:line="360" w:lineRule="auto"/>
        <w:rPr>
          <w:rFonts w:ascii="Times New Roman" w:hAnsi="Times New Roman"/>
          <w:color w:val="FF0000"/>
          <w:sz w:val="24"/>
        </w:rPr>
      </w:pPr>
      <w:r w:rsidRPr="00010035">
        <w:rPr>
          <w:rFonts w:ascii="Times New Roman" w:hAnsi="Times New Roman"/>
          <w:color w:val="FF0000"/>
          <w:sz w:val="24"/>
        </w:rPr>
        <w:t xml:space="preserve">                     30 000</w:t>
      </w:r>
      <w:r w:rsidRPr="00010035">
        <w:rPr>
          <w:rFonts w:ascii="Times New Roman" w:hAnsi="Times New Roman"/>
          <w:color w:val="FF0000"/>
          <w:sz w:val="24"/>
        </w:rPr>
        <w:tab/>
        <w:t xml:space="preserve">               30 000</w:t>
      </w:r>
    </w:p>
    <w:p w:rsidR="000859A0" w:rsidRDefault="000859A0" w:rsidP="00822065">
      <w:pPr>
        <w:widowControl/>
        <w:spacing w:line="360" w:lineRule="auto"/>
        <w:outlineLvl w:val="0"/>
        <w:rPr>
          <w:rFonts w:ascii="Times New Roman" w:hAnsi="Times New Roman"/>
          <w:sz w:val="24"/>
          <w:szCs w:val="24"/>
          <w:u w:val="single"/>
        </w:rPr>
      </w:pPr>
      <w:r>
        <w:rPr>
          <w:rFonts w:ascii="Times New Roman" w:hAnsi="Times New Roman"/>
          <w:sz w:val="24"/>
          <w:szCs w:val="24"/>
          <w:u w:val="single"/>
        </w:rPr>
        <w:t>Justification :</w:t>
      </w:r>
    </w:p>
    <w:p w:rsidR="000859A0" w:rsidRDefault="000859A0" w:rsidP="008D7D51">
      <w:pPr>
        <w:widowControl/>
        <w:spacing w:line="360" w:lineRule="auto"/>
        <w:rPr>
          <w:rFonts w:ascii="Times New Roman" w:hAnsi="Times New Roman"/>
          <w:sz w:val="24"/>
          <w:szCs w:val="24"/>
          <w:u w:val="single"/>
        </w:rPr>
      </w:pPr>
    </w:p>
    <w:p w:rsidR="000859A0" w:rsidRPr="00076B09" w:rsidRDefault="00076B09" w:rsidP="008D7D51">
      <w:pPr>
        <w:widowControl/>
        <w:spacing w:line="360" w:lineRule="auto"/>
        <w:rPr>
          <w:rFonts w:ascii="Times New Roman" w:hAnsi="Times New Roman"/>
          <w:color w:val="FF0000"/>
          <w:sz w:val="24"/>
          <w:szCs w:val="24"/>
          <w:u w:val="single"/>
        </w:rPr>
      </w:pPr>
      <w:r w:rsidRPr="00076B09">
        <w:rPr>
          <w:rFonts w:ascii="Times New Roman" w:hAnsi="Times New Roman"/>
          <w:color w:val="FF0000"/>
          <w:sz w:val="24"/>
          <w:szCs w:val="24"/>
        </w:rPr>
        <w:t>L</w:t>
      </w:r>
      <w:r w:rsidR="000C0B40">
        <w:rPr>
          <w:rFonts w:ascii="Times New Roman" w:hAnsi="Times New Roman"/>
          <w:color w:val="FF0000"/>
          <w:sz w:val="24"/>
          <w:szCs w:val="24"/>
        </w:rPr>
        <w:t>e règlement par chèque</w:t>
      </w:r>
      <w:r w:rsidRPr="00076B09">
        <w:rPr>
          <w:rFonts w:ascii="Times New Roman" w:hAnsi="Times New Roman"/>
          <w:color w:val="FF0000"/>
          <w:sz w:val="24"/>
          <w:szCs w:val="24"/>
        </w:rPr>
        <w:t xml:space="preserve"> constitue la ressource (crédit) permettant à l’entreprise d’acheter un matériel de transport dont elle a l’emploi (débit)</w:t>
      </w:r>
      <w:r w:rsidR="000C0B40">
        <w:rPr>
          <w:rFonts w:ascii="Times New Roman" w:hAnsi="Times New Roman"/>
          <w:color w:val="FF0000"/>
          <w:sz w:val="24"/>
          <w:szCs w:val="24"/>
        </w:rPr>
        <w:t>.</w:t>
      </w:r>
    </w:p>
    <w:p w:rsidR="000859A0" w:rsidRDefault="000859A0" w:rsidP="008D7D51">
      <w:pPr>
        <w:widowControl/>
        <w:spacing w:line="360" w:lineRule="auto"/>
        <w:rPr>
          <w:rFonts w:ascii="Times New Roman" w:hAnsi="Times New Roman"/>
          <w:sz w:val="24"/>
          <w:szCs w:val="24"/>
          <w:u w:val="single"/>
        </w:rPr>
      </w:pPr>
    </w:p>
    <w:p w:rsidR="0005557B" w:rsidRDefault="0005557B" w:rsidP="008D7D51">
      <w:pPr>
        <w:widowControl/>
        <w:spacing w:line="360" w:lineRule="auto"/>
        <w:rPr>
          <w:rFonts w:ascii="Times New Roman" w:hAnsi="Times New Roman"/>
          <w:sz w:val="24"/>
          <w:szCs w:val="24"/>
          <w:u w:val="single"/>
        </w:rPr>
      </w:pPr>
    </w:p>
    <w:p w:rsidR="002A4136" w:rsidRPr="00C62BB8" w:rsidRDefault="002A4136" w:rsidP="00822065">
      <w:pPr>
        <w:widowControl/>
        <w:spacing w:line="360" w:lineRule="auto"/>
        <w:outlineLvl w:val="0"/>
        <w:rPr>
          <w:rFonts w:ascii="Times New Roman" w:hAnsi="Times New Roman"/>
          <w:sz w:val="24"/>
          <w:szCs w:val="24"/>
          <w:u w:val="single"/>
        </w:rPr>
      </w:pPr>
      <w:r w:rsidRPr="00C62BB8">
        <w:rPr>
          <w:rFonts w:ascii="Times New Roman" w:hAnsi="Times New Roman"/>
          <w:sz w:val="24"/>
          <w:szCs w:val="24"/>
          <w:u w:val="single"/>
        </w:rPr>
        <w:t xml:space="preserve">Exemple </w:t>
      </w:r>
      <w:r>
        <w:rPr>
          <w:rFonts w:ascii="Times New Roman" w:hAnsi="Times New Roman"/>
          <w:sz w:val="24"/>
          <w:szCs w:val="24"/>
          <w:u w:val="single"/>
        </w:rPr>
        <w:t>2</w:t>
      </w:r>
      <w:r w:rsidRPr="00C62BB8">
        <w:rPr>
          <w:rFonts w:ascii="Times New Roman" w:hAnsi="Times New Roman"/>
          <w:sz w:val="24"/>
          <w:szCs w:val="24"/>
          <w:u w:val="single"/>
        </w:rPr>
        <w:t> :</w:t>
      </w:r>
    </w:p>
    <w:p w:rsidR="002A4136" w:rsidRDefault="002A4136" w:rsidP="008D7D51">
      <w:pPr>
        <w:widowControl/>
        <w:spacing w:line="360" w:lineRule="auto"/>
        <w:rPr>
          <w:rFonts w:ascii="Times New Roman" w:hAnsi="Times New Roman"/>
          <w:b/>
          <w:sz w:val="24"/>
          <w:szCs w:val="24"/>
        </w:rPr>
      </w:pPr>
    </w:p>
    <w:p w:rsidR="002A4136" w:rsidRDefault="00CE1371" w:rsidP="00822065">
      <w:pPr>
        <w:widowControl/>
        <w:spacing w:line="360" w:lineRule="auto"/>
        <w:outlineLvl w:val="0"/>
        <w:rPr>
          <w:rFonts w:ascii="Times New Roman" w:hAnsi="Times New Roman"/>
          <w:sz w:val="24"/>
          <w:szCs w:val="24"/>
        </w:rPr>
      </w:pPr>
      <w:r>
        <w:rPr>
          <w:rFonts w:ascii="Times New Roman" w:hAnsi="Times New Roman"/>
          <w:sz w:val="24"/>
          <w:szCs w:val="24"/>
        </w:rPr>
        <w:t>L’</w:t>
      </w:r>
      <w:r w:rsidR="002A4136" w:rsidRPr="00C62BB8">
        <w:rPr>
          <w:rFonts w:ascii="Times New Roman" w:hAnsi="Times New Roman"/>
          <w:sz w:val="24"/>
          <w:szCs w:val="24"/>
        </w:rPr>
        <w:t>entreprise</w:t>
      </w:r>
      <w:r>
        <w:rPr>
          <w:rFonts w:ascii="Times New Roman" w:hAnsi="Times New Roman"/>
          <w:sz w:val="24"/>
          <w:szCs w:val="24"/>
        </w:rPr>
        <w:t xml:space="preserve"> A</w:t>
      </w:r>
      <w:r w:rsidR="002A4136" w:rsidRPr="00C62BB8">
        <w:rPr>
          <w:rFonts w:ascii="Times New Roman" w:hAnsi="Times New Roman"/>
          <w:sz w:val="24"/>
          <w:szCs w:val="24"/>
        </w:rPr>
        <w:t xml:space="preserve"> </w:t>
      </w:r>
      <w:r w:rsidR="002A4136">
        <w:rPr>
          <w:rFonts w:ascii="Times New Roman" w:hAnsi="Times New Roman"/>
          <w:sz w:val="24"/>
          <w:szCs w:val="24"/>
        </w:rPr>
        <w:t>vend des marchandises à crédit pour un montant de 5 000 €.</w:t>
      </w:r>
    </w:p>
    <w:p w:rsidR="002A4136" w:rsidRPr="00C62BB8" w:rsidRDefault="002A4136" w:rsidP="008D7D51">
      <w:pPr>
        <w:widowControl/>
        <w:spacing w:line="360" w:lineRule="auto"/>
        <w:rPr>
          <w:rFonts w:ascii="Times New Roman" w:hAnsi="Times New Roman"/>
          <w:sz w:val="24"/>
          <w:szCs w:val="24"/>
        </w:rPr>
      </w:pPr>
    </w:p>
    <w:p w:rsidR="007E141E" w:rsidRPr="00C62BB8" w:rsidRDefault="007E141E" w:rsidP="008D7D51">
      <w:pPr>
        <w:widowControl/>
        <w:spacing w:line="360" w:lineRule="auto"/>
        <w:rPr>
          <w:rFonts w:ascii="Times New Roman" w:hAnsi="Times New Roman"/>
          <w:sz w:val="24"/>
          <w:szCs w:val="24"/>
        </w:rPr>
      </w:pPr>
    </w:p>
    <w:p w:rsidR="007E141E" w:rsidRDefault="007E141E" w:rsidP="008D7D51">
      <w:pPr>
        <w:widowControl/>
        <w:spacing w:line="360" w:lineRule="auto"/>
        <w:rPr>
          <w:rFonts w:ascii="Times New Roman" w:hAnsi="Times New Roman"/>
          <w:sz w:val="24"/>
        </w:rPr>
      </w:pPr>
      <w:r>
        <w:rPr>
          <w:rFonts w:ascii="Times New Roman" w:hAnsi="Times New Roman"/>
          <w:sz w:val="24"/>
        </w:rPr>
        <w:t>Débi</w:t>
      </w:r>
      <w:r w:rsidR="00114308">
        <w:rPr>
          <w:rFonts w:ascii="Times New Roman" w:hAnsi="Times New Roman"/>
          <w:sz w:val="24"/>
        </w:rPr>
        <w:t xml:space="preserve">t      Ventes de marchandises       </w:t>
      </w:r>
      <w:r>
        <w:rPr>
          <w:rFonts w:ascii="Times New Roman" w:hAnsi="Times New Roman"/>
          <w:sz w:val="24"/>
        </w:rPr>
        <w:t xml:space="preserve">Crédit                </w:t>
      </w:r>
      <w:r w:rsidR="00114308">
        <w:rPr>
          <w:rFonts w:ascii="Times New Roman" w:hAnsi="Times New Roman"/>
          <w:sz w:val="24"/>
        </w:rPr>
        <w:t xml:space="preserve"> </w:t>
      </w:r>
      <w:r w:rsidR="00076B09">
        <w:rPr>
          <w:rFonts w:ascii="Times New Roman" w:hAnsi="Times New Roman"/>
          <w:sz w:val="24"/>
        </w:rPr>
        <w:t xml:space="preserve"> Débit                   Clients</w:t>
      </w:r>
      <w:r>
        <w:rPr>
          <w:rFonts w:ascii="Times New Roman" w:hAnsi="Times New Roman"/>
          <w:sz w:val="24"/>
        </w:rPr>
        <w:t xml:space="preserve">               Crédit</w:t>
      </w:r>
    </w:p>
    <w:p w:rsidR="007E141E" w:rsidRDefault="00550BBE" w:rsidP="008D7D51">
      <w:pPr>
        <w:widowControl/>
        <w:spacing w:line="360" w:lineRule="auto"/>
        <w:jc w:val="center"/>
        <w:rPr>
          <w:rFonts w:ascii="Times New Roman" w:hAnsi="Times New Roman"/>
          <w:sz w:val="24"/>
        </w:rPr>
      </w:pPr>
      <w:r w:rsidRPr="00550BBE">
        <w:rPr>
          <w:rFonts w:ascii="Times New Roman" w:hAnsi="Times New Roman"/>
          <w:noProof/>
          <w:snapToGrid/>
          <w:sz w:val="24"/>
        </w:rPr>
        <w:pict>
          <v:shape id="_x0000_s1238" type="#_x0000_t32" style="position:absolute;left:0;text-align:left;margin-left:368.25pt;margin-top:7.75pt;width:0;height:56.75pt;z-index:251778048" o:connectortype="straight" strokeweight="1.5pt"/>
        </w:pict>
      </w:r>
      <w:r w:rsidRPr="00550BBE">
        <w:rPr>
          <w:rFonts w:ascii="Times New Roman" w:hAnsi="Times New Roman"/>
          <w:noProof/>
          <w:snapToGrid/>
          <w:sz w:val="24"/>
        </w:rPr>
        <w:pict>
          <v:shape id="_x0000_s1236" type="#_x0000_t32" style="position:absolute;left:0;text-align:left;margin-left:108pt;margin-top:7.75pt;width:0;height:56.75pt;z-index:251776000" o:connectortype="straight" strokeweight="1.5pt"/>
        </w:pict>
      </w:r>
      <w:r w:rsidRPr="00550BBE">
        <w:rPr>
          <w:rFonts w:ascii="Times New Roman" w:hAnsi="Times New Roman"/>
          <w:noProof/>
          <w:snapToGrid/>
          <w:sz w:val="24"/>
        </w:rPr>
        <w:pict>
          <v:shape id="_x0000_s1237" type="#_x0000_t32" style="position:absolute;left:0;text-align:left;margin-left:266.25pt;margin-top:7.75pt;width:212.25pt;height:0;z-index:251777024" o:connectortype="straight" strokeweight="1.5pt"/>
        </w:pict>
      </w:r>
      <w:r w:rsidRPr="00550BBE">
        <w:rPr>
          <w:rFonts w:ascii="Times New Roman" w:hAnsi="Times New Roman"/>
          <w:noProof/>
          <w:snapToGrid/>
          <w:sz w:val="24"/>
        </w:rPr>
        <w:pict>
          <v:shape id="_x0000_s1235" type="#_x0000_t32" style="position:absolute;left:0;text-align:left;margin-left:-.75pt;margin-top:7.75pt;width:212.25pt;height:0;z-index:251774976" o:connectortype="straight" strokeweight="1.5pt"/>
        </w:pict>
      </w:r>
    </w:p>
    <w:p w:rsidR="00076B09" w:rsidRDefault="00076B09" w:rsidP="008D7D51">
      <w:pPr>
        <w:widowControl/>
        <w:tabs>
          <w:tab w:val="left" w:pos="2895"/>
        </w:tabs>
        <w:spacing w:line="360" w:lineRule="auto"/>
        <w:rPr>
          <w:rFonts w:ascii="Times New Roman" w:hAnsi="Times New Roman"/>
          <w:sz w:val="24"/>
        </w:rPr>
      </w:pPr>
      <w:r>
        <w:rPr>
          <w:rFonts w:ascii="Times New Roman" w:hAnsi="Times New Roman"/>
          <w:sz w:val="24"/>
        </w:rPr>
        <w:tab/>
        <w:t xml:space="preserve">          </w:t>
      </w:r>
    </w:p>
    <w:p w:rsidR="007E141E" w:rsidRPr="00010035" w:rsidRDefault="00076B09" w:rsidP="008D7D51">
      <w:pPr>
        <w:widowControl/>
        <w:tabs>
          <w:tab w:val="left" w:pos="2895"/>
        </w:tabs>
        <w:spacing w:line="360" w:lineRule="auto"/>
        <w:rPr>
          <w:rFonts w:ascii="Times New Roman" w:hAnsi="Times New Roman"/>
          <w:color w:val="FF0000"/>
          <w:sz w:val="24"/>
        </w:rPr>
      </w:pPr>
      <w:r w:rsidRPr="00010035">
        <w:rPr>
          <w:rFonts w:ascii="Times New Roman" w:hAnsi="Times New Roman"/>
          <w:color w:val="FF0000"/>
          <w:sz w:val="24"/>
        </w:rPr>
        <w:t xml:space="preserve">                                                          5 000                                        5 000</w:t>
      </w:r>
    </w:p>
    <w:p w:rsidR="007E141E" w:rsidRDefault="007E141E" w:rsidP="008D7D51">
      <w:pPr>
        <w:widowControl/>
        <w:spacing w:line="360" w:lineRule="auto"/>
        <w:jc w:val="center"/>
        <w:rPr>
          <w:rFonts w:ascii="Times New Roman" w:hAnsi="Times New Roman"/>
          <w:sz w:val="24"/>
        </w:rPr>
      </w:pPr>
    </w:p>
    <w:p w:rsidR="007E141E" w:rsidRDefault="007E141E" w:rsidP="008D7D51">
      <w:pPr>
        <w:widowControl/>
        <w:spacing w:line="360" w:lineRule="auto"/>
        <w:rPr>
          <w:rFonts w:ascii="Times New Roman" w:hAnsi="Times New Roman"/>
          <w:sz w:val="24"/>
          <w:szCs w:val="24"/>
          <w:u w:val="single"/>
        </w:rPr>
      </w:pPr>
    </w:p>
    <w:p w:rsidR="000859A0" w:rsidRDefault="000859A0" w:rsidP="008D7D51">
      <w:pPr>
        <w:widowControl/>
        <w:spacing w:line="360" w:lineRule="auto"/>
        <w:rPr>
          <w:rFonts w:ascii="Times New Roman" w:hAnsi="Times New Roman"/>
          <w:sz w:val="24"/>
          <w:szCs w:val="24"/>
          <w:u w:val="single"/>
        </w:rPr>
      </w:pPr>
    </w:p>
    <w:p w:rsidR="000859A0" w:rsidRDefault="000859A0" w:rsidP="008D7D51">
      <w:pPr>
        <w:widowControl/>
        <w:spacing w:line="360" w:lineRule="auto"/>
        <w:rPr>
          <w:rFonts w:ascii="Times New Roman" w:hAnsi="Times New Roman"/>
          <w:sz w:val="24"/>
          <w:szCs w:val="24"/>
          <w:u w:val="single"/>
        </w:rPr>
      </w:pPr>
    </w:p>
    <w:p w:rsidR="000859A0" w:rsidRDefault="000859A0" w:rsidP="00822065">
      <w:pPr>
        <w:widowControl/>
        <w:spacing w:line="360" w:lineRule="auto"/>
        <w:outlineLvl w:val="0"/>
        <w:rPr>
          <w:rFonts w:ascii="Times New Roman" w:hAnsi="Times New Roman"/>
          <w:sz w:val="24"/>
          <w:szCs w:val="24"/>
          <w:u w:val="single"/>
        </w:rPr>
      </w:pPr>
      <w:r>
        <w:rPr>
          <w:rFonts w:ascii="Times New Roman" w:hAnsi="Times New Roman"/>
          <w:sz w:val="24"/>
          <w:szCs w:val="24"/>
          <w:u w:val="single"/>
        </w:rPr>
        <w:t>Justification :</w:t>
      </w:r>
    </w:p>
    <w:p w:rsidR="00DB0981" w:rsidRDefault="00076B09" w:rsidP="008D7D51">
      <w:pPr>
        <w:widowControl/>
        <w:spacing w:line="360" w:lineRule="auto"/>
        <w:rPr>
          <w:rFonts w:ascii="Times New Roman" w:hAnsi="Times New Roman"/>
          <w:color w:val="FF0000"/>
          <w:sz w:val="24"/>
          <w:szCs w:val="24"/>
        </w:rPr>
      </w:pPr>
      <w:r w:rsidRPr="000C0B40">
        <w:rPr>
          <w:rFonts w:ascii="Times New Roman" w:hAnsi="Times New Roman"/>
          <w:color w:val="FF0000"/>
          <w:sz w:val="24"/>
          <w:szCs w:val="24"/>
        </w:rPr>
        <w:t xml:space="preserve">La vente de marchandises </w:t>
      </w:r>
      <w:r w:rsidR="000C0B40" w:rsidRPr="000C0B40">
        <w:rPr>
          <w:rFonts w:ascii="Times New Roman" w:hAnsi="Times New Roman"/>
          <w:color w:val="FF0000"/>
          <w:sz w:val="24"/>
          <w:szCs w:val="24"/>
        </w:rPr>
        <w:t xml:space="preserve">est </w:t>
      </w:r>
      <w:r w:rsidRPr="000C0B40">
        <w:rPr>
          <w:rFonts w:ascii="Times New Roman" w:hAnsi="Times New Roman"/>
          <w:color w:val="FF0000"/>
          <w:sz w:val="24"/>
          <w:szCs w:val="24"/>
        </w:rPr>
        <w:t>la ressource (crédit)</w:t>
      </w:r>
      <w:r w:rsidR="000C0B40" w:rsidRPr="000C0B40">
        <w:rPr>
          <w:rFonts w:ascii="Times New Roman" w:hAnsi="Times New Roman"/>
          <w:color w:val="FF0000"/>
          <w:sz w:val="24"/>
          <w:szCs w:val="24"/>
        </w:rPr>
        <w:t xml:space="preserve"> qui se traduit par une créance sur le client (débit). </w:t>
      </w:r>
      <w:r w:rsidRPr="000C0B40">
        <w:rPr>
          <w:rFonts w:ascii="Times New Roman" w:hAnsi="Times New Roman"/>
          <w:color w:val="FF0000"/>
          <w:sz w:val="24"/>
          <w:szCs w:val="24"/>
        </w:rPr>
        <w:t xml:space="preserve"> </w:t>
      </w:r>
    </w:p>
    <w:p w:rsidR="005F7C0A" w:rsidRDefault="005F7C0A" w:rsidP="008D7D51">
      <w:pPr>
        <w:widowControl/>
        <w:spacing w:line="360" w:lineRule="auto"/>
        <w:rPr>
          <w:rFonts w:ascii="Times New Roman" w:hAnsi="Times New Roman"/>
          <w:color w:val="FF0000"/>
          <w:sz w:val="24"/>
          <w:szCs w:val="24"/>
        </w:rPr>
      </w:pPr>
    </w:p>
    <w:p w:rsidR="005F7C0A" w:rsidRPr="000C0B40" w:rsidRDefault="005F7C0A" w:rsidP="008D7D51">
      <w:pPr>
        <w:widowControl/>
        <w:spacing w:line="360" w:lineRule="auto"/>
        <w:rPr>
          <w:rFonts w:ascii="Times New Roman" w:hAnsi="Times New Roman"/>
          <w:color w:val="FF0000"/>
          <w:sz w:val="24"/>
          <w:szCs w:val="24"/>
        </w:rPr>
      </w:pPr>
    </w:p>
    <w:p w:rsidR="005C2BDB" w:rsidRDefault="005C2BDB" w:rsidP="008D7D51">
      <w:pPr>
        <w:pStyle w:val="ListParagraph"/>
        <w:widowControl/>
        <w:numPr>
          <w:ilvl w:val="0"/>
          <w:numId w:val="19"/>
        </w:numPr>
        <w:spacing w:line="360" w:lineRule="auto"/>
        <w:rPr>
          <w:rFonts w:ascii="Times New Roman" w:hAnsi="Times New Roman"/>
          <w:b/>
          <w:i/>
          <w:sz w:val="24"/>
          <w:szCs w:val="24"/>
          <w:u w:val="single"/>
        </w:rPr>
      </w:pPr>
      <w:r>
        <w:rPr>
          <w:rFonts w:ascii="Times New Roman" w:hAnsi="Times New Roman"/>
          <w:b/>
          <w:i/>
          <w:sz w:val="24"/>
          <w:szCs w:val="24"/>
          <w:u w:val="single"/>
        </w:rPr>
        <w:t>A partir des documents de synthèse</w:t>
      </w:r>
    </w:p>
    <w:p w:rsidR="005C2BDB" w:rsidRDefault="005C2BDB" w:rsidP="008D7D51">
      <w:pPr>
        <w:widowControl/>
        <w:spacing w:line="360" w:lineRule="auto"/>
        <w:rPr>
          <w:rFonts w:ascii="Times New Roman" w:hAnsi="Times New Roman"/>
          <w:b/>
          <w:i/>
          <w:sz w:val="24"/>
          <w:szCs w:val="24"/>
          <w:u w:val="single"/>
        </w:rPr>
      </w:pP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r w:rsidRPr="00B3717C">
        <w:rPr>
          <w:rFonts w:ascii="Times New Roman" w:hAnsi="Times New Roman"/>
          <w:sz w:val="24"/>
          <w:szCs w:val="24"/>
        </w:rPr>
        <w:t xml:space="preserve">Le carré magique </w:t>
      </w:r>
      <w:r>
        <w:rPr>
          <w:rFonts w:ascii="Times New Roman" w:hAnsi="Times New Roman"/>
          <w:sz w:val="24"/>
          <w:szCs w:val="24"/>
        </w:rPr>
        <w:t xml:space="preserve">représente de façon simplifiée les documents de synthèse ou comptes annuels d’une entreprise, composés essentiellement de deux tableaux appelés </w:t>
      </w:r>
      <w:r w:rsidRPr="002039DD">
        <w:rPr>
          <w:rFonts w:ascii="Times New Roman" w:hAnsi="Times New Roman"/>
          <w:sz w:val="24"/>
          <w:szCs w:val="24"/>
          <w:u w:val="single"/>
        </w:rPr>
        <w:t>bilan</w:t>
      </w:r>
      <w:r>
        <w:rPr>
          <w:rFonts w:ascii="Times New Roman" w:hAnsi="Times New Roman"/>
          <w:sz w:val="24"/>
          <w:szCs w:val="24"/>
        </w:rPr>
        <w:t xml:space="preserve"> et </w:t>
      </w:r>
      <w:r w:rsidRPr="002039DD">
        <w:rPr>
          <w:rFonts w:ascii="Times New Roman" w:hAnsi="Times New Roman"/>
          <w:sz w:val="24"/>
          <w:szCs w:val="24"/>
          <w:u w:val="single"/>
        </w:rPr>
        <w:t>compte de résultat</w:t>
      </w:r>
      <w:r w:rsidRPr="006A7614">
        <w:rPr>
          <w:rFonts w:ascii="Times New Roman" w:hAnsi="Times New Roman"/>
          <w:sz w:val="24"/>
          <w:szCs w:val="24"/>
        </w:rPr>
        <w:t>.</w:t>
      </w:r>
      <w:r w:rsidRPr="00B3717C">
        <w:rPr>
          <w:rFonts w:ascii="Times New Roman" w:hAnsi="Times New Roman"/>
          <w:sz w:val="24"/>
          <w:szCs w:val="24"/>
        </w:rPr>
        <w:t xml:space="preserve"> </w:t>
      </w:r>
    </w:p>
    <w:p w:rsidR="005C2BDB" w:rsidRPr="00B3717C"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r w:rsidRPr="002039DD">
        <w:rPr>
          <w:rFonts w:ascii="Times New Roman" w:hAnsi="Times New Roman"/>
          <w:sz w:val="24"/>
          <w:szCs w:val="24"/>
        </w:rPr>
        <w:t>Le bilan donne une image du patrimoine</w:t>
      </w:r>
      <w:r>
        <w:rPr>
          <w:rFonts w:ascii="Times New Roman" w:hAnsi="Times New Roman"/>
          <w:sz w:val="24"/>
          <w:szCs w:val="24"/>
        </w:rPr>
        <w:t xml:space="preserve"> de l’entreprise à un instant t. Il se présente sous la forme d’un tableau récapitulant dans sa partie gauche les emplois réutilisables et dans la partie droite ses ressources externes de l’entreprise.</w:t>
      </w:r>
    </w:p>
    <w:p w:rsidR="00CF6970" w:rsidRDefault="00CF6970" w:rsidP="008D7D51">
      <w:pPr>
        <w:widowControl/>
        <w:spacing w:line="360" w:lineRule="auto"/>
        <w:jc w:val="center"/>
        <w:rPr>
          <w:rFonts w:ascii="Times New Roman" w:hAnsi="Times New Roman"/>
          <w:b/>
          <w:sz w:val="24"/>
          <w:szCs w:val="24"/>
        </w:rPr>
      </w:pPr>
    </w:p>
    <w:p w:rsidR="005C2BDB" w:rsidRDefault="005C2BDB" w:rsidP="00822065">
      <w:pPr>
        <w:widowControl/>
        <w:spacing w:line="360" w:lineRule="auto"/>
        <w:jc w:val="center"/>
        <w:outlineLvl w:val="0"/>
        <w:rPr>
          <w:rFonts w:ascii="Times New Roman" w:hAnsi="Times New Roman"/>
          <w:b/>
          <w:sz w:val="24"/>
          <w:szCs w:val="24"/>
        </w:rPr>
      </w:pPr>
      <w:r w:rsidRPr="000C3829">
        <w:rPr>
          <w:rFonts w:ascii="Times New Roman" w:hAnsi="Times New Roman"/>
          <w:b/>
          <w:sz w:val="24"/>
          <w:szCs w:val="24"/>
        </w:rPr>
        <w:t>Structure simplifiée d’un bilan</w:t>
      </w:r>
    </w:p>
    <w:tbl>
      <w:tblPr>
        <w:tblStyle w:val="TableGrid"/>
        <w:tblW w:w="0" w:type="auto"/>
        <w:tblLook w:val="04A0"/>
      </w:tblPr>
      <w:tblGrid>
        <w:gridCol w:w="3454"/>
        <w:gridCol w:w="1394"/>
        <w:gridCol w:w="3324"/>
        <w:gridCol w:w="1514"/>
      </w:tblGrid>
      <w:tr w:rsidR="005C2BDB" w:rsidRPr="002B33D4">
        <w:trPr>
          <w:trHeight w:val="355"/>
        </w:trPr>
        <w:tc>
          <w:tcPr>
            <w:tcW w:w="4848" w:type="dxa"/>
            <w:gridSpan w:val="2"/>
            <w:vAlign w:val="center"/>
          </w:tcPr>
          <w:p w:rsidR="005C2BDB" w:rsidRPr="002B33D4" w:rsidRDefault="005C2BDB" w:rsidP="008D7D51">
            <w:pPr>
              <w:widowControl/>
              <w:spacing w:line="360" w:lineRule="auto"/>
              <w:jc w:val="center"/>
              <w:rPr>
                <w:rFonts w:ascii="Times New Roman" w:hAnsi="Times New Roman"/>
                <w:b/>
                <w:sz w:val="24"/>
                <w:szCs w:val="24"/>
              </w:rPr>
            </w:pPr>
            <w:r w:rsidRPr="002B33D4">
              <w:rPr>
                <w:rFonts w:ascii="Times New Roman" w:hAnsi="Times New Roman"/>
                <w:b/>
                <w:sz w:val="24"/>
                <w:szCs w:val="24"/>
              </w:rPr>
              <w:t>Emplois réutilisables (Actif)</w:t>
            </w:r>
          </w:p>
        </w:tc>
        <w:tc>
          <w:tcPr>
            <w:tcW w:w="4838" w:type="dxa"/>
            <w:gridSpan w:val="2"/>
            <w:vAlign w:val="center"/>
          </w:tcPr>
          <w:p w:rsidR="005C2BDB" w:rsidRPr="002B33D4" w:rsidRDefault="005C2BDB" w:rsidP="008D7D51">
            <w:pPr>
              <w:widowControl/>
              <w:spacing w:line="360" w:lineRule="auto"/>
              <w:jc w:val="center"/>
              <w:rPr>
                <w:rFonts w:ascii="Times New Roman" w:hAnsi="Times New Roman"/>
                <w:b/>
                <w:sz w:val="24"/>
                <w:szCs w:val="24"/>
              </w:rPr>
            </w:pPr>
            <w:r w:rsidRPr="002B33D4">
              <w:rPr>
                <w:rFonts w:ascii="Times New Roman" w:hAnsi="Times New Roman"/>
                <w:b/>
                <w:sz w:val="24"/>
                <w:szCs w:val="24"/>
              </w:rPr>
              <w:t>Ressources externes (Passif)</w:t>
            </w:r>
          </w:p>
        </w:tc>
      </w:tr>
      <w:tr w:rsidR="005C2BDB">
        <w:trPr>
          <w:trHeight w:val="1237"/>
        </w:trPr>
        <w:tc>
          <w:tcPr>
            <w:tcW w:w="3454" w:type="dxa"/>
            <w:vAlign w:val="center"/>
          </w:tcPr>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r>
              <w:rPr>
                <w:rFonts w:ascii="Times New Roman" w:hAnsi="Times New Roman"/>
                <w:sz w:val="24"/>
                <w:szCs w:val="24"/>
              </w:rPr>
              <w:t xml:space="preserve">Immobilisations </w:t>
            </w:r>
          </w:p>
          <w:p w:rsidR="005C2BDB" w:rsidRPr="001C6430" w:rsidRDefault="005C2BDB" w:rsidP="008D7D51">
            <w:pPr>
              <w:widowControl/>
              <w:spacing w:line="360" w:lineRule="auto"/>
              <w:rPr>
                <w:rFonts w:ascii="Times New Roman" w:hAnsi="Times New Roman"/>
                <w:i/>
                <w:sz w:val="24"/>
                <w:szCs w:val="24"/>
              </w:rPr>
            </w:pPr>
            <w:r w:rsidRPr="001C6430">
              <w:rPr>
                <w:rFonts w:ascii="Times New Roman" w:hAnsi="Times New Roman"/>
                <w:i/>
                <w:sz w:val="24"/>
                <w:szCs w:val="24"/>
              </w:rPr>
              <w:t>(éléments conservés durablement)</w:t>
            </w:r>
          </w:p>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r>
              <w:rPr>
                <w:rFonts w:ascii="Times New Roman" w:hAnsi="Times New Roman"/>
                <w:sz w:val="24"/>
                <w:szCs w:val="24"/>
              </w:rPr>
              <w:t>Stocks</w:t>
            </w:r>
          </w:p>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r>
              <w:rPr>
                <w:rFonts w:ascii="Times New Roman" w:hAnsi="Times New Roman"/>
                <w:sz w:val="24"/>
                <w:szCs w:val="24"/>
              </w:rPr>
              <w:t>Créances</w:t>
            </w:r>
          </w:p>
          <w:p w:rsidR="005C2BDB" w:rsidRDefault="005C2BDB" w:rsidP="008D7D51">
            <w:pPr>
              <w:spacing w:line="360" w:lineRule="auto"/>
              <w:rPr>
                <w:rFonts w:ascii="Times New Roman" w:hAnsi="Times New Roman"/>
                <w:sz w:val="24"/>
                <w:szCs w:val="24"/>
              </w:rPr>
            </w:pPr>
          </w:p>
          <w:p w:rsidR="005C2BDB" w:rsidRDefault="005C2BDB" w:rsidP="008D7D51">
            <w:pPr>
              <w:spacing w:line="360" w:lineRule="auto"/>
              <w:rPr>
                <w:rFonts w:ascii="Times New Roman" w:hAnsi="Times New Roman"/>
                <w:sz w:val="24"/>
                <w:szCs w:val="24"/>
              </w:rPr>
            </w:pPr>
            <w:r>
              <w:rPr>
                <w:rFonts w:ascii="Times New Roman" w:hAnsi="Times New Roman"/>
                <w:sz w:val="24"/>
                <w:szCs w:val="24"/>
              </w:rPr>
              <w:t xml:space="preserve">Disponibilités </w:t>
            </w:r>
            <w:r w:rsidRPr="001C6430">
              <w:rPr>
                <w:rFonts w:ascii="Times New Roman" w:hAnsi="Times New Roman"/>
                <w:i/>
                <w:sz w:val="24"/>
                <w:szCs w:val="24"/>
              </w:rPr>
              <w:t>(Banque + Caisse)</w:t>
            </w:r>
          </w:p>
          <w:p w:rsidR="005C2BDB" w:rsidRDefault="005C2BDB" w:rsidP="008D7D51">
            <w:pPr>
              <w:spacing w:line="360" w:lineRule="auto"/>
              <w:rPr>
                <w:rFonts w:ascii="Times New Roman" w:hAnsi="Times New Roman"/>
                <w:sz w:val="24"/>
                <w:szCs w:val="24"/>
              </w:rPr>
            </w:pPr>
          </w:p>
        </w:tc>
        <w:tc>
          <w:tcPr>
            <w:tcW w:w="1394" w:type="dxa"/>
          </w:tcPr>
          <w:p w:rsidR="005C2BDB" w:rsidRDefault="005C2BDB" w:rsidP="008D7D51">
            <w:pPr>
              <w:widowControl/>
              <w:spacing w:line="360" w:lineRule="auto"/>
              <w:rPr>
                <w:rFonts w:ascii="Times New Roman" w:hAnsi="Times New Roman"/>
                <w:sz w:val="24"/>
                <w:szCs w:val="24"/>
              </w:rPr>
            </w:pPr>
          </w:p>
        </w:tc>
        <w:tc>
          <w:tcPr>
            <w:tcW w:w="3324" w:type="dxa"/>
          </w:tcPr>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r>
              <w:rPr>
                <w:rFonts w:ascii="Times New Roman" w:hAnsi="Times New Roman"/>
                <w:sz w:val="24"/>
                <w:szCs w:val="24"/>
              </w:rPr>
              <w:t xml:space="preserve">Capital </w:t>
            </w:r>
          </w:p>
          <w:p w:rsidR="005C2BDB" w:rsidRPr="00955387" w:rsidRDefault="005C2BDB" w:rsidP="008D7D51">
            <w:pPr>
              <w:widowControl/>
              <w:spacing w:line="360" w:lineRule="auto"/>
              <w:rPr>
                <w:rFonts w:ascii="Times New Roman" w:hAnsi="Times New Roman"/>
                <w:i/>
                <w:sz w:val="24"/>
                <w:szCs w:val="24"/>
              </w:rPr>
            </w:pPr>
            <w:r w:rsidRPr="00955387">
              <w:rPr>
                <w:rFonts w:ascii="Times New Roman" w:hAnsi="Times New Roman"/>
                <w:i/>
                <w:sz w:val="24"/>
                <w:szCs w:val="24"/>
              </w:rPr>
              <w:t>(apports effectués par les associés / actionnaires)</w:t>
            </w:r>
          </w:p>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r>
              <w:rPr>
                <w:rFonts w:ascii="Times New Roman" w:hAnsi="Times New Roman"/>
                <w:sz w:val="24"/>
                <w:szCs w:val="24"/>
              </w:rPr>
              <w:t>Emprunts</w:t>
            </w:r>
          </w:p>
          <w:p w:rsidR="005C2BDB" w:rsidRDefault="005C2BDB" w:rsidP="008D7D51">
            <w:pPr>
              <w:spacing w:line="360" w:lineRule="auto"/>
              <w:rPr>
                <w:rFonts w:ascii="Times New Roman" w:hAnsi="Times New Roman"/>
                <w:sz w:val="24"/>
                <w:szCs w:val="24"/>
              </w:rPr>
            </w:pPr>
          </w:p>
          <w:p w:rsidR="005C2BDB" w:rsidRDefault="005C2BDB" w:rsidP="008D7D51">
            <w:pPr>
              <w:spacing w:line="360" w:lineRule="auto"/>
              <w:rPr>
                <w:rFonts w:ascii="Times New Roman" w:hAnsi="Times New Roman"/>
                <w:sz w:val="24"/>
                <w:szCs w:val="24"/>
              </w:rPr>
            </w:pPr>
          </w:p>
          <w:p w:rsidR="005C2BDB" w:rsidRDefault="005C2BDB" w:rsidP="008D7D51">
            <w:pPr>
              <w:spacing w:line="360" w:lineRule="auto"/>
              <w:rPr>
                <w:rFonts w:ascii="Times New Roman" w:hAnsi="Times New Roman"/>
                <w:sz w:val="24"/>
                <w:szCs w:val="24"/>
              </w:rPr>
            </w:pPr>
            <w:r>
              <w:rPr>
                <w:rFonts w:ascii="Times New Roman" w:hAnsi="Times New Roman"/>
                <w:sz w:val="24"/>
                <w:szCs w:val="24"/>
              </w:rPr>
              <w:t>Dettes</w:t>
            </w:r>
          </w:p>
        </w:tc>
        <w:tc>
          <w:tcPr>
            <w:tcW w:w="1514" w:type="dxa"/>
          </w:tcPr>
          <w:p w:rsidR="005C2BDB" w:rsidRDefault="005C2BDB" w:rsidP="008D7D51">
            <w:pPr>
              <w:widowControl/>
              <w:spacing w:line="360" w:lineRule="auto"/>
              <w:rPr>
                <w:rFonts w:ascii="Times New Roman" w:hAnsi="Times New Roman"/>
                <w:sz w:val="24"/>
                <w:szCs w:val="24"/>
              </w:rPr>
            </w:pPr>
          </w:p>
        </w:tc>
      </w:tr>
    </w:tbl>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p>
    <w:p w:rsidR="005C2BDB" w:rsidRPr="00B3717C" w:rsidRDefault="005C2BDB" w:rsidP="008D7D51">
      <w:pPr>
        <w:widowControl/>
        <w:spacing w:line="360" w:lineRule="auto"/>
        <w:jc w:val="both"/>
        <w:rPr>
          <w:rFonts w:ascii="Times New Roman" w:hAnsi="Times New Roman"/>
          <w:sz w:val="24"/>
          <w:szCs w:val="24"/>
        </w:rPr>
      </w:pPr>
      <w:r w:rsidRPr="002039DD">
        <w:rPr>
          <w:rFonts w:ascii="Times New Roman" w:hAnsi="Times New Roman"/>
          <w:sz w:val="24"/>
          <w:szCs w:val="24"/>
        </w:rPr>
        <w:t xml:space="preserve">Le </w:t>
      </w:r>
      <w:r>
        <w:rPr>
          <w:rFonts w:ascii="Times New Roman" w:hAnsi="Times New Roman"/>
          <w:sz w:val="24"/>
          <w:szCs w:val="24"/>
        </w:rPr>
        <w:t xml:space="preserve">compte de résultat retrace </w:t>
      </w:r>
      <w:r w:rsidRPr="00B3717C">
        <w:rPr>
          <w:rFonts w:ascii="Times New Roman" w:hAnsi="Times New Roman"/>
          <w:sz w:val="24"/>
          <w:szCs w:val="24"/>
        </w:rPr>
        <w:t>l’activité de l’entreprise au cours d</w:t>
      </w:r>
      <w:r>
        <w:rPr>
          <w:rFonts w:ascii="Times New Roman" w:hAnsi="Times New Roman"/>
          <w:sz w:val="24"/>
          <w:szCs w:val="24"/>
        </w:rPr>
        <w:t>e l’exercice écoulé.</w:t>
      </w:r>
    </w:p>
    <w:p w:rsidR="005C2BDB" w:rsidRDefault="005C2BDB" w:rsidP="008D7D51">
      <w:pPr>
        <w:widowControl/>
        <w:spacing w:line="360" w:lineRule="auto"/>
        <w:jc w:val="both"/>
        <w:rPr>
          <w:rFonts w:ascii="Times New Roman" w:hAnsi="Times New Roman"/>
          <w:sz w:val="24"/>
          <w:szCs w:val="24"/>
        </w:rPr>
      </w:pPr>
      <w:r>
        <w:rPr>
          <w:rFonts w:ascii="Times New Roman" w:hAnsi="Times New Roman"/>
          <w:sz w:val="24"/>
          <w:szCs w:val="24"/>
        </w:rPr>
        <w:t>Il se présente sous la forme d’un tableau récapitulant dans sa partie gauche les emplois consommés  et dans sa partie droite les ressources secrétées de l’entreprise.</w:t>
      </w: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p>
    <w:p w:rsidR="005C2BDB" w:rsidRDefault="005C2BDB" w:rsidP="00822065">
      <w:pPr>
        <w:widowControl/>
        <w:spacing w:line="360" w:lineRule="auto"/>
        <w:jc w:val="center"/>
        <w:outlineLvl w:val="0"/>
        <w:rPr>
          <w:rFonts w:ascii="Times New Roman" w:hAnsi="Times New Roman"/>
          <w:b/>
          <w:sz w:val="24"/>
          <w:szCs w:val="24"/>
        </w:rPr>
      </w:pPr>
      <w:r w:rsidRPr="000C3829">
        <w:rPr>
          <w:rFonts w:ascii="Times New Roman" w:hAnsi="Times New Roman"/>
          <w:b/>
          <w:sz w:val="24"/>
          <w:szCs w:val="24"/>
        </w:rPr>
        <w:t>Structure simplifiée d’un</w:t>
      </w:r>
      <w:r>
        <w:rPr>
          <w:rFonts w:ascii="Times New Roman" w:hAnsi="Times New Roman"/>
          <w:b/>
          <w:sz w:val="24"/>
          <w:szCs w:val="24"/>
        </w:rPr>
        <w:t xml:space="preserve"> compte de résultat</w:t>
      </w:r>
    </w:p>
    <w:tbl>
      <w:tblPr>
        <w:tblStyle w:val="TableGrid"/>
        <w:tblW w:w="0" w:type="auto"/>
        <w:tblLook w:val="04A0"/>
      </w:tblPr>
      <w:tblGrid>
        <w:gridCol w:w="3447"/>
        <w:gridCol w:w="1396"/>
        <w:gridCol w:w="3327"/>
        <w:gridCol w:w="1516"/>
      </w:tblGrid>
      <w:tr w:rsidR="005C2BDB" w:rsidRPr="002B33D4">
        <w:trPr>
          <w:trHeight w:val="355"/>
        </w:trPr>
        <w:tc>
          <w:tcPr>
            <w:tcW w:w="4843" w:type="dxa"/>
            <w:gridSpan w:val="2"/>
            <w:vAlign w:val="center"/>
          </w:tcPr>
          <w:p w:rsidR="005C2BDB" w:rsidRPr="002B33D4" w:rsidRDefault="005C2BDB" w:rsidP="008D7D51">
            <w:pPr>
              <w:widowControl/>
              <w:spacing w:line="360" w:lineRule="auto"/>
              <w:jc w:val="center"/>
              <w:rPr>
                <w:rFonts w:ascii="Times New Roman" w:hAnsi="Times New Roman"/>
                <w:b/>
                <w:sz w:val="24"/>
                <w:szCs w:val="24"/>
              </w:rPr>
            </w:pPr>
            <w:r w:rsidRPr="002B33D4">
              <w:rPr>
                <w:rFonts w:ascii="Times New Roman" w:hAnsi="Times New Roman"/>
                <w:b/>
                <w:sz w:val="24"/>
                <w:szCs w:val="24"/>
              </w:rPr>
              <w:t>Emplois consommés (Charges)</w:t>
            </w:r>
          </w:p>
        </w:tc>
        <w:tc>
          <w:tcPr>
            <w:tcW w:w="4843" w:type="dxa"/>
            <w:gridSpan w:val="2"/>
            <w:vAlign w:val="center"/>
          </w:tcPr>
          <w:p w:rsidR="005C2BDB" w:rsidRPr="002B33D4" w:rsidRDefault="005C2BDB" w:rsidP="008D7D51">
            <w:pPr>
              <w:widowControl/>
              <w:spacing w:line="360" w:lineRule="auto"/>
              <w:jc w:val="center"/>
              <w:rPr>
                <w:rFonts w:ascii="Times New Roman" w:hAnsi="Times New Roman"/>
                <w:b/>
                <w:sz w:val="24"/>
                <w:szCs w:val="24"/>
              </w:rPr>
            </w:pPr>
            <w:r w:rsidRPr="002B33D4">
              <w:rPr>
                <w:rFonts w:ascii="Times New Roman" w:hAnsi="Times New Roman"/>
                <w:b/>
                <w:sz w:val="24"/>
                <w:szCs w:val="24"/>
              </w:rPr>
              <w:t>Ressources secrétées (Produits)</w:t>
            </w:r>
          </w:p>
        </w:tc>
      </w:tr>
      <w:tr w:rsidR="005C2BDB">
        <w:trPr>
          <w:trHeight w:val="1237"/>
        </w:trPr>
        <w:tc>
          <w:tcPr>
            <w:tcW w:w="3447" w:type="dxa"/>
            <w:vAlign w:val="center"/>
          </w:tcPr>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r>
              <w:rPr>
                <w:rFonts w:ascii="Times New Roman" w:hAnsi="Times New Roman"/>
                <w:sz w:val="24"/>
                <w:szCs w:val="24"/>
              </w:rPr>
              <w:t>Achat de marchandises</w:t>
            </w:r>
          </w:p>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r>
              <w:rPr>
                <w:rFonts w:ascii="Times New Roman" w:hAnsi="Times New Roman"/>
                <w:sz w:val="24"/>
                <w:szCs w:val="24"/>
              </w:rPr>
              <w:t>…</w:t>
            </w:r>
          </w:p>
          <w:p w:rsidR="005C2BDB" w:rsidRDefault="005C2BDB" w:rsidP="008D7D51">
            <w:pPr>
              <w:spacing w:line="360" w:lineRule="auto"/>
              <w:rPr>
                <w:rFonts w:ascii="Times New Roman" w:hAnsi="Times New Roman"/>
                <w:sz w:val="24"/>
                <w:szCs w:val="24"/>
              </w:rPr>
            </w:pPr>
          </w:p>
        </w:tc>
        <w:tc>
          <w:tcPr>
            <w:tcW w:w="1396" w:type="dxa"/>
          </w:tcPr>
          <w:p w:rsidR="005C2BDB" w:rsidRDefault="005C2BDB" w:rsidP="008D7D51">
            <w:pPr>
              <w:widowControl/>
              <w:spacing w:line="360" w:lineRule="auto"/>
              <w:rPr>
                <w:rFonts w:ascii="Times New Roman" w:hAnsi="Times New Roman"/>
                <w:sz w:val="24"/>
                <w:szCs w:val="24"/>
              </w:rPr>
            </w:pPr>
          </w:p>
        </w:tc>
        <w:tc>
          <w:tcPr>
            <w:tcW w:w="3327" w:type="dxa"/>
          </w:tcPr>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r>
              <w:rPr>
                <w:rFonts w:ascii="Times New Roman" w:hAnsi="Times New Roman"/>
                <w:sz w:val="24"/>
                <w:szCs w:val="24"/>
              </w:rPr>
              <w:t>Ventes de marchandises</w:t>
            </w:r>
          </w:p>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r>
              <w:rPr>
                <w:rFonts w:ascii="Times New Roman" w:hAnsi="Times New Roman"/>
                <w:sz w:val="24"/>
                <w:szCs w:val="24"/>
              </w:rPr>
              <w:t>…</w:t>
            </w:r>
          </w:p>
          <w:p w:rsidR="005C2BDB" w:rsidRDefault="005C2BDB" w:rsidP="008D7D51">
            <w:pPr>
              <w:spacing w:line="360" w:lineRule="auto"/>
              <w:rPr>
                <w:rFonts w:ascii="Times New Roman" w:hAnsi="Times New Roman"/>
                <w:sz w:val="24"/>
                <w:szCs w:val="24"/>
              </w:rPr>
            </w:pPr>
          </w:p>
        </w:tc>
        <w:tc>
          <w:tcPr>
            <w:tcW w:w="1516" w:type="dxa"/>
          </w:tcPr>
          <w:p w:rsidR="005C2BDB" w:rsidRDefault="005C2BDB" w:rsidP="008D7D51">
            <w:pPr>
              <w:widowControl/>
              <w:spacing w:line="360" w:lineRule="auto"/>
              <w:rPr>
                <w:rFonts w:ascii="Times New Roman" w:hAnsi="Times New Roman"/>
                <w:sz w:val="24"/>
                <w:szCs w:val="24"/>
              </w:rPr>
            </w:pPr>
          </w:p>
        </w:tc>
      </w:tr>
    </w:tbl>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p>
    <w:p w:rsidR="005F7C0A" w:rsidRDefault="005F7C0A" w:rsidP="008D7D51">
      <w:pPr>
        <w:widowControl/>
        <w:spacing w:line="360" w:lineRule="auto"/>
        <w:rPr>
          <w:rFonts w:ascii="Times New Roman" w:hAnsi="Times New Roman"/>
          <w:b/>
          <w:sz w:val="24"/>
          <w:szCs w:val="24"/>
        </w:rPr>
      </w:pPr>
    </w:p>
    <w:p w:rsidR="00CF6970" w:rsidRDefault="00CF6970" w:rsidP="008D7D51">
      <w:pPr>
        <w:widowControl/>
        <w:spacing w:line="360" w:lineRule="auto"/>
        <w:rPr>
          <w:rFonts w:ascii="Times New Roman" w:hAnsi="Times New Roman"/>
          <w:b/>
          <w:sz w:val="24"/>
          <w:szCs w:val="24"/>
        </w:rPr>
      </w:pPr>
    </w:p>
    <w:p w:rsidR="00CF6970" w:rsidRDefault="00CF6970" w:rsidP="008D7D51">
      <w:pPr>
        <w:widowControl/>
        <w:spacing w:line="360" w:lineRule="auto"/>
        <w:rPr>
          <w:rFonts w:ascii="Times New Roman" w:hAnsi="Times New Roman"/>
          <w:b/>
          <w:sz w:val="24"/>
          <w:szCs w:val="24"/>
        </w:rPr>
      </w:pPr>
    </w:p>
    <w:p w:rsidR="005C2BDB" w:rsidRPr="003E6893" w:rsidRDefault="005C2BDB" w:rsidP="00822065">
      <w:pPr>
        <w:widowControl/>
        <w:spacing w:line="360" w:lineRule="auto"/>
        <w:outlineLvl w:val="0"/>
        <w:rPr>
          <w:rFonts w:ascii="Times New Roman" w:hAnsi="Times New Roman"/>
          <w:b/>
          <w:sz w:val="24"/>
          <w:szCs w:val="24"/>
        </w:rPr>
      </w:pPr>
      <w:r w:rsidRPr="003E6893">
        <w:rPr>
          <w:rFonts w:ascii="Times New Roman" w:hAnsi="Times New Roman"/>
          <w:b/>
          <w:sz w:val="24"/>
          <w:szCs w:val="24"/>
        </w:rPr>
        <w:t xml:space="preserve">Par convention : </w:t>
      </w:r>
    </w:p>
    <w:p w:rsidR="005C2BDB" w:rsidRDefault="005C2BDB" w:rsidP="008D7D51">
      <w:pPr>
        <w:pStyle w:val="ListParagraph"/>
        <w:widowControl/>
        <w:spacing w:line="360" w:lineRule="auto"/>
        <w:rPr>
          <w:rFonts w:ascii="Times New Roman" w:hAnsi="Times New Roman"/>
          <w:b/>
          <w:sz w:val="24"/>
          <w:szCs w:val="24"/>
        </w:rPr>
      </w:pPr>
    </w:p>
    <w:p w:rsidR="005C2BDB" w:rsidRDefault="005C2BDB" w:rsidP="008D7D51">
      <w:pPr>
        <w:pStyle w:val="ListParagraph"/>
        <w:widowControl/>
        <w:numPr>
          <w:ilvl w:val="0"/>
          <w:numId w:val="16"/>
        </w:numPr>
        <w:spacing w:line="360" w:lineRule="auto"/>
        <w:rPr>
          <w:rFonts w:ascii="Times New Roman" w:hAnsi="Times New Roman"/>
          <w:b/>
          <w:sz w:val="24"/>
          <w:szCs w:val="24"/>
        </w:rPr>
      </w:pPr>
      <w:r w:rsidRPr="00E25166">
        <w:rPr>
          <w:rFonts w:ascii="Times New Roman" w:hAnsi="Times New Roman"/>
          <w:b/>
          <w:sz w:val="24"/>
          <w:szCs w:val="24"/>
        </w:rPr>
        <w:t xml:space="preserve">Les comptes d’emploi (comptes d’actif et </w:t>
      </w:r>
      <w:r>
        <w:rPr>
          <w:rFonts w:ascii="Times New Roman" w:hAnsi="Times New Roman"/>
          <w:b/>
          <w:sz w:val="24"/>
          <w:szCs w:val="24"/>
        </w:rPr>
        <w:t xml:space="preserve">comptes de </w:t>
      </w:r>
      <w:r w:rsidRPr="00E25166">
        <w:rPr>
          <w:rFonts w:ascii="Times New Roman" w:hAnsi="Times New Roman"/>
          <w:b/>
          <w:sz w:val="24"/>
          <w:szCs w:val="24"/>
        </w:rPr>
        <w:t>charges) augmentent au débit et diminuent au crédit.</w:t>
      </w:r>
    </w:p>
    <w:p w:rsidR="005C2BDB" w:rsidRPr="00E25166" w:rsidRDefault="005C2BDB" w:rsidP="008D7D51">
      <w:pPr>
        <w:pStyle w:val="ListParagraph"/>
        <w:widowControl/>
        <w:spacing w:line="360" w:lineRule="auto"/>
        <w:rPr>
          <w:rFonts w:ascii="Times New Roman" w:hAnsi="Times New Roman"/>
          <w:b/>
          <w:sz w:val="24"/>
          <w:szCs w:val="24"/>
        </w:rPr>
      </w:pPr>
    </w:p>
    <w:p w:rsidR="005C2BDB" w:rsidRPr="00E32864" w:rsidRDefault="005C2BDB" w:rsidP="008D7D51">
      <w:pPr>
        <w:pStyle w:val="ListParagraph"/>
        <w:widowControl/>
        <w:numPr>
          <w:ilvl w:val="0"/>
          <w:numId w:val="16"/>
        </w:numPr>
        <w:spacing w:line="360" w:lineRule="auto"/>
        <w:rPr>
          <w:rFonts w:ascii="Times New Roman" w:hAnsi="Times New Roman"/>
          <w:b/>
          <w:sz w:val="24"/>
          <w:szCs w:val="24"/>
        </w:rPr>
      </w:pPr>
      <w:r w:rsidRPr="00E32864">
        <w:rPr>
          <w:rFonts w:ascii="Times New Roman" w:hAnsi="Times New Roman"/>
          <w:b/>
          <w:sz w:val="24"/>
          <w:szCs w:val="24"/>
        </w:rPr>
        <w:t>Les comptes de ressources (comptes de passif et comptes de produits) augmentent au crédit et diminuent au débit.</w:t>
      </w:r>
    </w:p>
    <w:p w:rsidR="00CF6970" w:rsidRDefault="00CF6970" w:rsidP="008D7D51">
      <w:pPr>
        <w:widowControl/>
        <w:spacing w:line="360" w:lineRule="auto"/>
        <w:rPr>
          <w:rFonts w:ascii="Times New Roman" w:hAnsi="Times New Roman"/>
          <w:i/>
          <w:sz w:val="24"/>
          <w:szCs w:val="24"/>
        </w:rPr>
      </w:pPr>
    </w:p>
    <w:p w:rsidR="00CF6970" w:rsidRDefault="00CF6970" w:rsidP="008D7D51">
      <w:pPr>
        <w:widowControl/>
        <w:spacing w:line="360" w:lineRule="auto"/>
        <w:rPr>
          <w:rFonts w:ascii="Times New Roman" w:hAnsi="Times New Roman"/>
          <w:i/>
          <w:sz w:val="24"/>
          <w:szCs w:val="24"/>
        </w:rPr>
      </w:pPr>
    </w:p>
    <w:p w:rsidR="00CF6970" w:rsidRDefault="00CF6970" w:rsidP="008D7D51">
      <w:pPr>
        <w:widowControl/>
        <w:spacing w:line="360" w:lineRule="auto"/>
        <w:rPr>
          <w:rFonts w:ascii="Times New Roman" w:hAnsi="Times New Roman"/>
          <w:i/>
          <w:sz w:val="24"/>
          <w:szCs w:val="24"/>
        </w:rPr>
      </w:pPr>
    </w:p>
    <w:p w:rsidR="005C2BDB" w:rsidRPr="000C3829" w:rsidRDefault="005C2BDB" w:rsidP="00822065">
      <w:pPr>
        <w:widowControl/>
        <w:spacing w:line="360" w:lineRule="auto"/>
        <w:jc w:val="center"/>
        <w:outlineLvl w:val="0"/>
        <w:rPr>
          <w:rFonts w:ascii="Times New Roman" w:hAnsi="Times New Roman"/>
          <w:b/>
          <w:sz w:val="24"/>
          <w:szCs w:val="24"/>
        </w:rPr>
      </w:pPr>
      <w:r>
        <w:rPr>
          <w:rFonts w:ascii="Times New Roman" w:hAnsi="Times New Roman"/>
          <w:b/>
          <w:sz w:val="24"/>
          <w:szCs w:val="24"/>
        </w:rPr>
        <w:t>B</w:t>
      </w:r>
      <w:r w:rsidRPr="000C3829">
        <w:rPr>
          <w:rFonts w:ascii="Times New Roman" w:hAnsi="Times New Roman"/>
          <w:b/>
          <w:sz w:val="24"/>
          <w:szCs w:val="24"/>
        </w:rPr>
        <w:t>ilan</w:t>
      </w:r>
    </w:p>
    <w:tbl>
      <w:tblPr>
        <w:tblStyle w:val="TableGrid"/>
        <w:tblpPr w:leftFromText="141" w:rightFromText="141" w:vertAnchor="text" w:tblpX="2093" w:tblpY="1"/>
        <w:tblOverlap w:val="never"/>
        <w:tblW w:w="0" w:type="auto"/>
        <w:tblLook w:val="04A0"/>
      </w:tblPr>
      <w:tblGrid>
        <w:gridCol w:w="2851"/>
        <w:gridCol w:w="2819"/>
      </w:tblGrid>
      <w:tr w:rsidR="005C2BDB">
        <w:trPr>
          <w:trHeight w:val="355"/>
        </w:trPr>
        <w:tc>
          <w:tcPr>
            <w:tcW w:w="2851" w:type="dxa"/>
            <w:vAlign w:val="center"/>
          </w:tcPr>
          <w:p w:rsidR="005C2BDB" w:rsidRDefault="005C2BDB" w:rsidP="008D7D51">
            <w:pPr>
              <w:widowControl/>
              <w:spacing w:line="360" w:lineRule="auto"/>
              <w:jc w:val="center"/>
              <w:rPr>
                <w:rFonts w:ascii="Times New Roman" w:hAnsi="Times New Roman"/>
                <w:sz w:val="24"/>
                <w:szCs w:val="24"/>
              </w:rPr>
            </w:pPr>
            <w:r>
              <w:rPr>
                <w:rFonts w:ascii="Times New Roman" w:hAnsi="Times New Roman"/>
                <w:sz w:val="24"/>
                <w:szCs w:val="24"/>
              </w:rPr>
              <w:t>Actif</w:t>
            </w:r>
          </w:p>
        </w:tc>
        <w:tc>
          <w:tcPr>
            <w:tcW w:w="2819" w:type="dxa"/>
            <w:vAlign w:val="center"/>
          </w:tcPr>
          <w:p w:rsidR="005C2BDB" w:rsidRDefault="005C2BDB" w:rsidP="008D7D51">
            <w:pPr>
              <w:widowControl/>
              <w:spacing w:line="360" w:lineRule="auto"/>
              <w:jc w:val="center"/>
              <w:rPr>
                <w:rFonts w:ascii="Times New Roman" w:hAnsi="Times New Roman"/>
                <w:sz w:val="24"/>
                <w:szCs w:val="24"/>
              </w:rPr>
            </w:pPr>
            <w:r>
              <w:rPr>
                <w:rFonts w:ascii="Times New Roman" w:hAnsi="Times New Roman"/>
                <w:sz w:val="24"/>
                <w:szCs w:val="24"/>
              </w:rPr>
              <w:t>Passif</w:t>
            </w:r>
          </w:p>
        </w:tc>
      </w:tr>
      <w:tr w:rsidR="005C2BDB">
        <w:trPr>
          <w:trHeight w:val="704"/>
        </w:trPr>
        <w:tc>
          <w:tcPr>
            <w:tcW w:w="2851" w:type="dxa"/>
            <w:vAlign w:val="center"/>
          </w:tcPr>
          <w:p w:rsidR="005C2BDB" w:rsidRDefault="005C2BDB" w:rsidP="008D7D51">
            <w:pPr>
              <w:widowControl/>
              <w:spacing w:line="360" w:lineRule="auto"/>
              <w:rPr>
                <w:rFonts w:ascii="Times New Roman" w:hAnsi="Times New Roman"/>
                <w:sz w:val="24"/>
                <w:szCs w:val="24"/>
              </w:rPr>
            </w:pPr>
          </w:p>
          <w:p w:rsidR="005C2BDB" w:rsidRDefault="005C2BDB" w:rsidP="008D7D51">
            <w:pPr>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p>
        </w:tc>
        <w:tc>
          <w:tcPr>
            <w:tcW w:w="2819" w:type="dxa"/>
          </w:tcPr>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p>
        </w:tc>
      </w:tr>
    </w:tbl>
    <w:p w:rsidR="005C2BDB" w:rsidRDefault="005C2BDB" w:rsidP="008D7D51">
      <w:pPr>
        <w:widowControl/>
        <w:spacing w:line="360" w:lineRule="auto"/>
        <w:jc w:val="center"/>
        <w:rPr>
          <w:rFonts w:ascii="Times New Roman" w:hAnsi="Times New Roman"/>
          <w:b/>
          <w:sz w:val="24"/>
          <w:szCs w:val="24"/>
        </w:rPr>
      </w:pPr>
    </w:p>
    <w:p w:rsidR="005C2BDB" w:rsidRDefault="00550BBE" w:rsidP="008D7D51">
      <w:pPr>
        <w:widowControl/>
        <w:spacing w:line="360" w:lineRule="auto"/>
        <w:jc w:val="center"/>
        <w:rPr>
          <w:rFonts w:ascii="Times New Roman" w:hAnsi="Times New Roman"/>
          <w:b/>
          <w:sz w:val="24"/>
          <w:szCs w:val="24"/>
        </w:rPr>
      </w:pPr>
      <w:r w:rsidRPr="00550BBE">
        <w:rPr>
          <w:rFonts w:ascii="Times New Roman" w:hAnsi="Times New Roman"/>
          <w:b/>
          <w:noProof/>
          <w:snapToGrid/>
          <w:sz w:val="24"/>
          <w:szCs w:val="24"/>
        </w:rPr>
        <w:pict>
          <v:shape id="_x0000_s1286" type="#_x0000_t32" style="position:absolute;left:0;text-align:left;margin-left:457.5pt;margin-top:27.15pt;width:0;height:57.3pt;z-index:251825152" o:connectortype="straight"/>
        </w:pict>
      </w:r>
      <w:r w:rsidRPr="00550BBE">
        <w:rPr>
          <w:rFonts w:ascii="Times New Roman" w:hAnsi="Times New Roman"/>
          <w:b/>
          <w:noProof/>
          <w:snapToGrid/>
          <w:sz w:val="24"/>
          <w:szCs w:val="24"/>
        </w:rPr>
        <w:pict>
          <v:shape id="_x0000_s1280" type="#_x0000_t32" style="position:absolute;left:0;text-align:left;margin-left:31.5pt;margin-top:27.15pt;width:0;height:62.55pt;z-index:251819008" o:connectortype="straight"/>
        </w:pict>
      </w:r>
      <w:r w:rsidRPr="00550BBE">
        <w:rPr>
          <w:rFonts w:ascii="Times New Roman" w:hAnsi="Times New Roman"/>
          <w:b/>
          <w:noProof/>
          <w:snapToGrid/>
          <w:sz w:val="24"/>
          <w:szCs w:val="24"/>
        </w:rPr>
        <w:pict>
          <v:shape id="_x0000_s1288" type="#_x0000_t32" style="position:absolute;left:0;text-align:left;margin-left:411.75pt;margin-top:36.65pt;width:34.5pt;height:35.25pt;z-index:251827200" o:connectortype="straight">
            <v:stroke endarrow="block"/>
          </v:shape>
        </w:pict>
      </w:r>
      <w:r w:rsidRPr="00550BBE">
        <w:rPr>
          <w:rFonts w:ascii="Times New Roman" w:hAnsi="Times New Roman"/>
          <w:b/>
          <w:noProof/>
          <w:snapToGrid/>
          <w:sz w:val="24"/>
          <w:szCs w:val="24"/>
        </w:rPr>
        <w:pict>
          <v:shape id="_x0000_s1284" type="#_x0000_t32" style="position:absolute;left:0;text-align:left;margin-left:42pt;margin-top:36.65pt;width:33.75pt;height:35.25pt;z-index:251823104" o:connectortype="straight">
            <v:stroke endarrow="block"/>
          </v:shape>
        </w:pict>
      </w:r>
      <w:r w:rsidRPr="00550BBE">
        <w:rPr>
          <w:rFonts w:ascii="Times New Roman" w:hAnsi="Times New Roman"/>
          <w:b/>
          <w:noProof/>
          <w:snapToGrid/>
          <w:sz w:val="24"/>
          <w:szCs w:val="24"/>
        </w:rPr>
        <w:pict>
          <v:shape id="_x0000_s1285" type="#_x0000_t32" style="position:absolute;left:0;text-align:left;margin-left:395.25pt;margin-top:27.2pt;width:126pt;height:0;z-index:251824128" o:connectortype="straight"/>
        </w:pict>
      </w:r>
      <w:r w:rsidRPr="00550BBE">
        <w:rPr>
          <w:rFonts w:ascii="Times New Roman" w:hAnsi="Times New Roman"/>
          <w:b/>
          <w:noProof/>
          <w:snapToGrid/>
          <w:sz w:val="24"/>
          <w:szCs w:val="24"/>
        </w:rPr>
        <w:pict>
          <v:rect id="_x0000_s1289" style="position:absolute;left:0;text-align:left;margin-left:387.75pt;margin-top:3.4pt;width:146.25pt;height:19.5pt;z-index:251828224" strokecolor="white [3212]">
            <v:textbox style="mso-next-textbox:#_x0000_s1289">
              <w:txbxContent>
                <w:p w:rsidR="008D7D51" w:rsidRDefault="008D7D51" w:rsidP="005C2BDB">
                  <w:r>
                    <w:t>D  Comptes de ressources C</w:t>
                  </w:r>
                </w:p>
              </w:txbxContent>
            </v:textbox>
          </v:rect>
        </w:pict>
      </w:r>
      <w:r w:rsidRPr="00550BBE">
        <w:rPr>
          <w:rFonts w:ascii="Times New Roman" w:hAnsi="Times New Roman"/>
          <w:b/>
          <w:noProof/>
          <w:snapToGrid/>
          <w:sz w:val="24"/>
          <w:szCs w:val="24"/>
        </w:rPr>
        <w:pict>
          <v:shape id="_x0000_s1287" type="#_x0000_t32" style="position:absolute;left:0;text-align:left;margin-left:469.5pt;margin-top:36.65pt;width:31.5pt;height:35.25pt;flip:y;z-index:251826176" o:connectortype="straight">
            <v:stroke endarrow="block"/>
          </v:shape>
        </w:pict>
      </w:r>
      <w:r w:rsidRPr="00550BBE">
        <w:rPr>
          <w:rFonts w:ascii="Times New Roman" w:hAnsi="Times New Roman"/>
          <w:b/>
          <w:noProof/>
          <w:snapToGrid/>
          <w:sz w:val="24"/>
          <w:szCs w:val="24"/>
        </w:rPr>
        <w:pict>
          <v:rect id="_x0000_s1281" style="position:absolute;left:0;text-align:left;margin-left:-29.25pt;margin-top:3.4pt;width:121.5pt;height:19.5pt;z-index:251820032" strokecolor="white [3212]">
            <v:textbox style="mso-next-textbox:#_x0000_s1281">
              <w:txbxContent>
                <w:p w:rsidR="008D7D51" w:rsidRDefault="008D7D51" w:rsidP="005C2BDB">
                  <w:r>
                    <w:t>D  Comptes d’emploi  C</w:t>
                  </w:r>
                </w:p>
              </w:txbxContent>
            </v:textbox>
          </v:rect>
        </w:pict>
      </w:r>
      <w:r w:rsidRPr="00550BBE">
        <w:rPr>
          <w:rFonts w:ascii="Times New Roman" w:hAnsi="Times New Roman"/>
          <w:b/>
          <w:noProof/>
          <w:snapToGrid/>
          <w:sz w:val="24"/>
          <w:szCs w:val="24"/>
        </w:rPr>
        <w:pict>
          <v:shape id="_x0000_s1283" type="#_x0000_t32" style="position:absolute;left:0;text-align:left;margin-left:-12.75pt;margin-top:36.65pt;width:31.5pt;height:35.25pt;flip:y;z-index:251822080" o:connectortype="straight">
            <v:stroke endarrow="block"/>
          </v:shape>
        </w:pict>
      </w:r>
      <w:r w:rsidRPr="00550BBE">
        <w:rPr>
          <w:rFonts w:ascii="Times New Roman" w:hAnsi="Times New Roman"/>
          <w:b/>
          <w:noProof/>
          <w:snapToGrid/>
          <w:sz w:val="24"/>
          <w:szCs w:val="24"/>
        </w:rPr>
        <w:pict>
          <v:shape id="_x0000_s1279" type="#_x0000_t32" style="position:absolute;left:0;text-align:left;margin-left:-20.25pt;margin-top:27.15pt;width:106.5pt;height:0;z-index:251817984" o:connectortype="straight"/>
        </w:pict>
      </w:r>
      <w:r w:rsidR="005C2BDB">
        <w:rPr>
          <w:rFonts w:ascii="Times New Roman" w:hAnsi="Times New Roman"/>
          <w:b/>
          <w:sz w:val="24"/>
          <w:szCs w:val="24"/>
        </w:rPr>
        <w:br w:type="textWrapping" w:clear="all"/>
      </w:r>
    </w:p>
    <w:p w:rsidR="005C2BDB" w:rsidRPr="000C3829" w:rsidRDefault="00550BBE" w:rsidP="00822065">
      <w:pPr>
        <w:widowControl/>
        <w:spacing w:line="360" w:lineRule="auto"/>
        <w:jc w:val="center"/>
        <w:outlineLvl w:val="0"/>
        <w:rPr>
          <w:rFonts w:ascii="Times New Roman" w:hAnsi="Times New Roman"/>
          <w:b/>
          <w:sz w:val="24"/>
          <w:szCs w:val="24"/>
        </w:rPr>
      </w:pPr>
      <w:r w:rsidRPr="00550BBE">
        <w:rPr>
          <w:rFonts w:ascii="Times New Roman" w:hAnsi="Times New Roman"/>
          <w:noProof/>
          <w:snapToGrid/>
          <w:sz w:val="24"/>
          <w:szCs w:val="24"/>
        </w:rPr>
        <w:pict>
          <v:rect id="_x0000_s1290" style="position:absolute;left:0;text-align:left;margin-left:417pt;margin-top:.1pt;width:84pt;height:18pt;z-index:251829248" strokecolor="white [3212]">
            <v:textbox style="mso-next-textbox:#_x0000_s1290">
              <w:txbxContent>
                <w:p w:rsidR="008D7D51" w:rsidRDefault="008D7D51" w:rsidP="005C2BDB">
                  <w:r>
                    <w:t>Solde créditeur</w:t>
                  </w:r>
                </w:p>
              </w:txbxContent>
            </v:textbox>
          </v:rect>
        </w:pict>
      </w:r>
      <w:r w:rsidRPr="00550BBE">
        <w:rPr>
          <w:rFonts w:ascii="Times New Roman" w:hAnsi="Times New Roman"/>
          <w:noProof/>
          <w:snapToGrid/>
          <w:sz w:val="24"/>
          <w:szCs w:val="24"/>
        </w:rPr>
        <w:pict>
          <v:rect id="_x0000_s1282" style="position:absolute;left:0;text-align:left;margin-left:-8.25pt;margin-top:5.35pt;width:84pt;height:18pt;z-index:251821056" strokecolor="white [3212]">
            <v:textbox style="mso-next-textbox:#_x0000_s1282">
              <w:txbxContent>
                <w:p w:rsidR="008D7D51" w:rsidRDefault="008D7D51" w:rsidP="005C2BDB">
                  <w:r>
                    <w:t>Solde débiteur</w:t>
                  </w:r>
                </w:p>
              </w:txbxContent>
            </v:textbox>
          </v:rect>
        </w:pict>
      </w:r>
      <w:r w:rsidR="005C2BDB">
        <w:rPr>
          <w:rFonts w:ascii="Times New Roman" w:hAnsi="Times New Roman"/>
          <w:b/>
          <w:sz w:val="24"/>
          <w:szCs w:val="24"/>
        </w:rPr>
        <w:t>Compte de résultat</w:t>
      </w:r>
    </w:p>
    <w:tbl>
      <w:tblPr>
        <w:tblStyle w:val="TableGrid"/>
        <w:tblpPr w:leftFromText="141" w:rightFromText="141" w:vertAnchor="text" w:tblpX="2093" w:tblpY="1"/>
        <w:tblOverlap w:val="never"/>
        <w:tblW w:w="0" w:type="auto"/>
        <w:tblLook w:val="04A0"/>
      </w:tblPr>
      <w:tblGrid>
        <w:gridCol w:w="2851"/>
        <w:gridCol w:w="2819"/>
      </w:tblGrid>
      <w:tr w:rsidR="005C2BDB">
        <w:trPr>
          <w:trHeight w:val="355"/>
        </w:trPr>
        <w:tc>
          <w:tcPr>
            <w:tcW w:w="2851" w:type="dxa"/>
            <w:vAlign w:val="center"/>
          </w:tcPr>
          <w:p w:rsidR="005C2BDB" w:rsidRDefault="005C2BDB" w:rsidP="008D7D51">
            <w:pPr>
              <w:widowControl/>
              <w:spacing w:line="360" w:lineRule="auto"/>
              <w:jc w:val="center"/>
              <w:rPr>
                <w:rFonts w:ascii="Times New Roman" w:hAnsi="Times New Roman"/>
                <w:sz w:val="24"/>
                <w:szCs w:val="24"/>
              </w:rPr>
            </w:pPr>
            <w:r>
              <w:rPr>
                <w:rFonts w:ascii="Times New Roman" w:hAnsi="Times New Roman"/>
                <w:sz w:val="24"/>
                <w:szCs w:val="24"/>
              </w:rPr>
              <w:t>Charges</w:t>
            </w:r>
          </w:p>
        </w:tc>
        <w:tc>
          <w:tcPr>
            <w:tcW w:w="2819" w:type="dxa"/>
            <w:vAlign w:val="center"/>
          </w:tcPr>
          <w:p w:rsidR="005C2BDB" w:rsidRDefault="005C2BDB" w:rsidP="008D7D51">
            <w:pPr>
              <w:widowControl/>
              <w:spacing w:line="360" w:lineRule="auto"/>
              <w:jc w:val="center"/>
              <w:rPr>
                <w:rFonts w:ascii="Times New Roman" w:hAnsi="Times New Roman"/>
                <w:sz w:val="24"/>
                <w:szCs w:val="24"/>
              </w:rPr>
            </w:pPr>
            <w:r>
              <w:rPr>
                <w:rFonts w:ascii="Times New Roman" w:hAnsi="Times New Roman"/>
                <w:sz w:val="24"/>
                <w:szCs w:val="24"/>
              </w:rPr>
              <w:t>Produits</w:t>
            </w:r>
          </w:p>
        </w:tc>
      </w:tr>
      <w:tr w:rsidR="005C2BDB">
        <w:trPr>
          <w:trHeight w:val="704"/>
        </w:trPr>
        <w:tc>
          <w:tcPr>
            <w:tcW w:w="2851" w:type="dxa"/>
            <w:vAlign w:val="center"/>
          </w:tcPr>
          <w:p w:rsidR="005C2BDB" w:rsidRDefault="005C2BDB" w:rsidP="008D7D51">
            <w:pPr>
              <w:widowControl/>
              <w:spacing w:line="360" w:lineRule="auto"/>
              <w:rPr>
                <w:rFonts w:ascii="Times New Roman" w:hAnsi="Times New Roman"/>
                <w:sz w:val="24"/>
                <w:szCs w:val="24"/>
              </w:rPr>
            </w:pPr>
          </w:p>
          <w:p w:rsidR="005C2BDB" w:rsidRDefault="005C2BDB" w:rsidP="008D7D51">
            <w:pPr>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p>
        </w:tc>
        <w:tc>
          <w:tcPr>
            <w:tcW w:w="2819" w:type="dxa"/>
          </w:tcPr>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p>
        </w:tc>
      </w:tr>
    </w:tbl>
    <w:p w:rsidR="005C2BDB" w:rsidRDefault="005C2BDB" w:rsidP="008D7D51">
      <w:pPr>
        <w:widowControl/>
        <w:spacing w:line="360" w:lineRule="auto"/>
        <w:rPr>
          <w:rFonts w:ascii="Times New Roman" w:hAnsi="Times New Roman"/>
          <w:sz w:val="24"/>
          <w:szCs w:val="24"/>
          <w:u w:val="single"/>
        </w:rPr>
      </w:pPr>
      <w:r>
        <w:rPr>
          <w:rFonts w:ascii="Times New Roman" w:hAnsi="Times New Roman"/>
          <w:sz w:val="24"/>
          <w:szCs w:val="24"/>
        </w:rPr>
        <w:br w:type="textWrapping" w:clear="all"/>
      </w:r>
    </w:p>
    <w:p w:rsidR="005C2BDB" w:rsidRDefault="005C2BDB" w:rsidP="008D7D51">
      <w:pPr>
        <w:widowControl/>
        <w:spacing w:line="360" w:lineRule="auto"/>
        <w:rPr>
          <w:rFonts w:ascii="Times New Roman" w:hAnsi="Times New Roman"/>
          <w:sz w:val="24"/>
          <w:szCs w:val="24"/>
          <w:u w:val="single"/>
        </w:rPr>
      </w:pPr>
    </w:p>
    <w:p w:rsidR="005F7C0A" w:rsidRDefault="005F7C0A" w:rsidP="008D7D51">
      <w:pPr>
        <w:widowControl/>
        <w:spacing w:line="360" w:lineRule="auto"/>
        <w:rPr>
          <w:rFonts w:ascii="Times New Roman" w:hAnsi="Times New Roman"/>
          <w:sz w:val="24"/>
          <w:szCs w:val="24"/>
          <w:u w:val="single"/>
        </w:rPr>
      </w:pPr>
    </w:p>
    <w:p w:rsidR="005C2BDB" w:rsidRDefault="005C2BDB" w:rsidP="008D7D51">
      <w:pPr>
        <w:widowControl/>
        <w:spacing w:line="360" w:lineRule="auto"/>
        <w:rPr>
          <w:rFonts w:ascii="Times New Roman" w:hAnsi="Times New Roman"/>
          <w:sz w:val="24"/>
          <w:szCs w:val="24"/>
          <w:u w:val="single"/>
        </w:rPr>
      </w:pPr>
    </w:p>
    <w:p w:rsidR="00CF6970" w:rsidRDefault="00CF6970" w:rsidP="008D7D51">
      <w:pPr>
        <w:widowControl/>
        <w:spacing w:line="360" w:lineRule="auto"/>
        <w:rPr>
          <w:rFonts w:ascii="Times New Roman" w:hAnsi="Times New Roman"/>
          <w:sz w:val="24"/>
          <w:szCs w:val="24"/>
          <w:u w:val="single"/>
        </w:rPr>
      </w:pPr>
    </w:p>
    <w:p w:rsidR="00CF6970" w:rsidRDefault="00CF6970" w:rsidP="008D7D51">
      <w:pPr>
        <w:widowControl/>
        <w:spacing w:line="360" w:lineRule="auto"/>
        <w:rPr>
          <w:rFonts w:ascii="Times New Roman" w:hAnsi="Times New Roman"/>
          <w:sz w:val="24"/>
          <w:szCs w:val="24"/>
          <w:u w:val="single"/>
        </w:rPr>
      </w:pPr>
    </w:p>
    <w:p w:rsidR="00CF6970" w:rsidRDefault="00CF6970" w:rsidP="008D7D51">
      <w:pPr>
        <w:widowControl/>
        <w:spacing w:line="360" w:lineRule="auto"/>
        <w:rPr>
          <w:rFonts w:ascii="Times New Roman" w:hAnsi="Times New Roman"/>
          <w:sz w:val="24"/>
          <w:szCs w:val="24"/>
          <w:u w:val="single"/>
        </w:rPr>
      </w:pPr>
    </w:p>
    <w:p w:rsidR="00CF6970" w:rsidRDefault="00CF6970" w:rsidP="008D7D51">
      <w:pPr>
        <w:widowControl/>
        <w:spacing w:line="360" w:lineRule="auto"/>
        <w:rPr>
          <w:rFonts w:ascii="Times New Roman" w:hAnsi="Times New Roman"/>
          <w:sz w:val="24"/>
          <w:szCs w:val="24"/>
          <w:u w:val="single"/>
        </w:rPr>
      </w:pPr>
    </w:p>
    <w:p w:rsidR="00CF6970" w:rsidRDefault="00CF6970" w:rsidP="008D7D51">
      <w:pPr>
        <w:widowControl/>
        <w:spacing w:line="360" w:lineRule="auto"/>
        <w:rPr>
          <w:rFonts w:ascii="Times New Roman" w:hAnsi="Times New Roman"/>
          <w:sz w:val="24"/>
          <w:szCs w:val="24"/>
          <w:u w:val="single"/>
        </w:rPr>
      </w:pPr>
    </w:p>
    <w:p w:rsidR="00CF6970" w:rsidRDefault="00CF6970" w:rsidP="008D7D51">
      <w:pPr>
        <w:widowControl/>
        <w:spacing w:line="360" w:lineRule="auto"/>
        <w:rPr>
          <w:rFonts w:ascii="Times New Roman" w:hAnsi="Times New Roman"/>
          <w:sz w:val="24"/>
          <w:szCs w:val="24"/>
          <w:u w:val="single"/>
        </w:rPr>
      </w:pPr>
    </w:p>
    <w:p w:rsidR="005C2BDB" w:rsidRPr="00C62BB8" w:rsidRDefault="005C2BDB" w:rsidP="00822065">
      <w:pPr>
        <w:widowControl/>
        <w:spacing w:line="360" w:lineRule="auto"/>
        <w:outlineLvl w:val="0"/>
        <w:rPr>
          <w:rFonts w:ascii="Times New Roman" w:hAnsi="Times New Roman"/>
          <w:sz w:val="24"/>
          <w:szCs w:val="24"/>
          <w:u w:val="single"/>
        </w:rPr>
      </w:pPr>
      <w:r>
        <w:rPr>
          <w:rFonts w:ascii="Times New Roman" w:hAnsi="Times New Roman"/>
          <w:sz w:val="24"/>
          <w:szCs w:val="24"/>
          <w:u w:val="single"/>
        </w:rPr>
        <w:t>Reprise de l’e</w:t>
      </w:r>
      <w:r w:rsidRPr="00C62BB8">
        <w:rPr>
          <w:rFonts w:ascii="Times New Roman" w:hAnsi="Times New Roman"/>
          <w:sz w:val="24"/>
          <w:szCs w:val="24"/>
          <w:u w:val="single"/>
        </w:rPr>
        <w:t>xemple 1</w:t>
      </w:r>
      <w:r>
        <w:rPr>
          <w:rFonts w:ascii="Times New Roman" w:hAnsi="Times New Roman"/>
          <w:sz w:val="24"/>
          <w:szCs w:val="24"/>
          <w:u w:val="single"/>
        </w:rPr>
        <w:t> : Achat d’un matériel de transport de 30 000 € par chèque</w:t>
      </w:r>
    </w:p>
    <w:p w:rsidR="005C2BDB" w:rsidRPr="00C62BB8"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rPr>
      </w:pPr>
      <w:r>
        <w:rPr>
          <w:rFonts w:ascii="Times New Roman" w:hAnsi="Times New Roman"/>
          <w:sz w:val="24"/>
        </w:rPr>
        <w:t>Débit          Matériel de transport         Crédit                  Débit                  Banque                   Crédit</w:t>
      </w:r>
    </w:p>
    <w:p w:rsidR="005C2BDB" w:rsidRDefault="00550BBE" w:rsidP="008D7D51">
      <w:pPr>
        <w:widowControl/>
        <w:spacing w:line="360" w:lineRule="auto"/>
        <w:jc w:val="center"/>
        <w:rPr>
          <w:rFonts w:ascii="Times New Roman" w:hAnsi="Times New Roman"/>
          <w:sz w:val="24"/>
        </w:rPr>
      </w:pPr>
      <w:r w:rsidRPr="00550BBE">
        <w:rPr>
          <w:rFonts w:ascii="Times New Roman" w:hAnsi="Times New Roman"/>
          <w:noProof/>
          <w:snapToGrid/>
          <w:sz w:val="24"/>
        </w:rPr>
        <w:pict>
          <v:shape id="_x0000_s1302" type="#_x0000_t32" style="position:absolute;left:0;text-align:left;margin-left:368.25pt;margin-top:7.75pt;width:0;height:40.75pt;z-index:251834368" o:connectortype="straight" strokeweight="1.5pt"/>
        </w:pict>
      </w:r>
      <w:r w:rsidRPr="00550BBE">
        <w:rPr>
          <w:rFonts w:ascii="Times New Roman" w:hAnsi="Times New Roman"/>
          <w:noProof/>
          <w:snapToGrid/>
          <w:sz w:val="24"/>
        </w:rPr>
        <w:pict>
          <v:shape id="_x0000_s1300" type="#_x0000_t32" style="position:absolute;left:0;text-align:left;margin-left:108pt;margin-top:7.75pt;width:0;height:37pt;z-index:251832320" o:connectortype="straight" strokeweight="1.5pt"/>
        </w:pict>
      </w:r>
      <w:r w:rsidRPr="00550BBE">
        <w:rPr>
          <w:rFonts w:ascii="Times New Roman" w:hAnsi="Times New Roman"/>
          <w:noProof/>
          <w:snapToGrid/>
          <w:sz w:val="24"/>
        </w:rPr>
        <w:pict>
          <v:shape id="_x0000_s1301" type="#_x0000_t32" style="position:absolute;left:0;text-align:left;margin-left:266.25pt;margin-top:7.75pt;width:212.25pt;height:0;z-index:251833344" o:connectortype="straight" strokeweight="1.5pt"/>
        </w:pict>
      </w:r>
      <w:r w:rsidRPr="00550BBE">
        <w:rPr>
          <w:rFonts w:ascii="Times New Roman" w:hAnsi="Times New Roman"/>
          <w:noProof/>
          <w:snapToGrid/>
          <w:sz w:val="24"/>
        </w:rPr>
        <w:pict>
          <v:shape id="_x0000_s1299" type="#_x0000_t32" style="position:absolute;left:0;text-align:left;margin-left:-.75pt;margin-top:7.75pt;width:212.25pt;height:0;z-index:251831296" o:connectortype="straight" strokeweight="1.5pt"/>
        </w:pict>
      </w:r>
    </w:p>
    <w:p w:rsidR="005C2BDB" w:rsidRDefault="005C2BDB" w:rsidP="008D7D51">
      <w:pPr>
        <w:widowControl/>
        <w:tabs>
          <w:tab w:val="left" w:pos="630"/>
        </w:tabs>
        <w:spacing w:line="360" w:lineRule="auto"/>
        <w:rPr>
          <w:rFonts w:ascii="Times New Roman" w:hAnsi="Times New Roman"/>
          <w:sz w:val="24"/>
        </w:rPr>
      </w:pPr>
      <w:r>
        <w:rPr>
          <w:rFonts w:ascii="Times New Roman" w:hAnsi="Times New Roman"/>
          <w:sz w:val="24"/>
        </w:rPr>
        <w:tab/>
        <w:t xml:space="preserve">         </w:t>
      </w:r>
    </w:p>
    <w:p w:rsidR="005C2BDB" w:rsidRPr="00010035" w:rsidRDefault="005C2BDB" w:rsidP="008D7D51">
      <w:pPr>
        <w:widowControl/>
        <w:tabs>
          <w:tab w:val="left" w:pos="630"/>
          <w:tab w:val="left" w:pos="7785"/>
        </w:tabs>
        <w:spacing w:line="360" w:lineRule="auto"/>
        <w:rPr>
          <w:rFonts w:ascii="Times New Roman" w:hAnsi="Times New Roman"/>
          <w:color w:val="FF0000"/>
          <w:sz w:val="24"/>
        </w:rPr>
      </w:pPr>
      <w:r w:rsidRPr="00010035">
        <w:rPr>
          <w:rFonts w:ascii="Times New Roman" w:hAnsi="Times New Roman"/>
          <w:color w:val="FF0000"/>
          <w:sz w:val="24"/>
        </w:rPr>
        <w:t xml:space="preserve">                     30 000</w:t>
      </w:r>
      <w:r w:rsidRPr="00010035">
        <w:rPr>
          <w:rFonts w:ascii="Times New Roman" w:hAnsi="Times New Roman"/>
          <w:color w:val="FF0000"/>
          <w:sz w:val="24"/>
        </w:rPr>
        <w:tab/>
        <w:t xml:space="preserve">               30 000</w:t>
      </w:r>
    </w:p>
    <w:p w:rsidR="005C2BDB" w:rsidRDefault="005C2BDB" w:rsidP="008D7D51">
      <w:pPr>
        <w:widowControl/>
        <w:spacing w:line="360" w:lineRule="auto"/>
        <w:rPr>
          <w:rFonts w:ascii="Times New Roman" w:hAnsi="Times New Roman"/>
          <w:sz w:val="24"/>
          <w:szCs w:val="24"/>
          <w:u w:val="single"/>
        </w:rPr>
      </w:pPr>
    </w:p>
    <w:p w:rsidR="005C2BDB" w:rsidRDefault="005C2BDB" w:rsidP="00822065">
      <w:pPr>
        <w:widowControl/>
        <w:spacing w:line="360" w:lineRule="auto"/>
        <w:outlineLvl w:val="0"/>
        <w:rPr>
          <w:rFonts w:ascii="Times New Roman" w:hAnsi="Times New Roman"/>
          <w:sz w:val="24"/>
          <w:szCs w:val="24"/>
          <w:u w:val="single"/>
        </w:rPr>
      </w:pPr>
      <w:r>
        <w:rPr>
          <w:rFonts w:ascii="Times New Roman" w:hAnsi="Times New Roman"/>
          <w:sz w:val="24"/>
          <w:szCs w:val="24"/>
          <w:u w:val="single"/>
        </w:rPr>
        <w:t>Justification :</w:t>
      </w:r>
    </w:p>
    <w:p w:rsidR="005C2BDB" w:rsidRPr="00010035" w:rsidRDefault="005C2BDB" w:rsidP="008D7D51">
      <w:pPr>
        <w:widowControl/>
        <w:spacing w:line="360" w:lineRule="auto"/>
        <w:rPr>
          <w:rFonts w:ascii="Times New Roman" w:hAnsi="Times New Roman"/>
          <w:color w:val="FF0000"/>
          <w:sz w:val="24"/>
          <w:szCs w:val="24"/>
        </w:rPr>
      </w:pPr>
      <w:r>
        <w:rPr>
          <w:rFonts w:ascii="Times New Roman" w:hAnsi="Times New Roman"/>
          <w:color w:val="FF0000"/>
          <w:sz w:val="24"/>
          <w:szCs w:val="24"/>
        </w:rPr>
        <w:t>Le matériel de transport constitue une nouvelle immobilisation ; il s’agit d’un compte d’actif (ER) qui augmente donc il faut le débiter. Le compte banque est également un compte d’actif (ER). En revanche,  il diminue donc il doit être crédité.</w:t>
      </w:r>
    </w:p>
    <w:p w:rsidR="005C2BDB" w:rsidRDefault="005C2BDB" w:rsidP="008D7D51">
      <w:pPr>
        <w:widowControl/>
        <w:spacing w:line="360" w:lineRule="auto"/>
        <w:rPr>
          <w:rFonts w:ascii="Times New Roman" w:hAnsi="Times New Roman"/>
          <w:sz w:val="24"/>
          <w:szCs w:val="24"/>
          <w:u w:val="single"/>
        </w:rPr>
      </w:pPr>
    </w:p>
    <w:p w:rsidR="005C2BDB" w:rsidRDefault="005C2BDB" w:rsidP="008D7D51">
      <w:pPr>
        <w:widowControl/>
        <w:spacing w:line="360" w:lineRule="auto"/>
        <w:rPr>
          <w:rFonts w:ascii="Times New Roman" w:hAnsi="Times New Roman"/>
          <w:sz w:val="24"/>
          <w:szCs w:val="24"/>
          <w:u w:val="single"/>
        </w:rPr>
      </w:pPr>
    </w:p>
    <w:p w:rsidR="005C2BDB" w:rsidRPr="00C62BB8" w:rsidRDefault="005C2BDB" w:rsidP="00822065">
      <w:pPr>
        <w:widowControl/>
        <w:spacing w:line="360" w:lineRule="auto"/>
        <w:outlineLvl w:val="0"/>
        <w:rPr>
          <w:rFonts w:ascii="Times New Roman" w:hAnsi="Times New Roman"/>
          <w:sz w:val="24"/>
          <w:szCs w:val="24"/>
          <w:u w:val="single"/>
        </w:rPr>
      </w:pPr>
      <w:r>
        <w:rPr>
          <w:rFonts w:ascii="Times New Roman" w:hAnsi="Times New Roman"/>
          <w:sz w:val="24"/>
          <w:szCs w:val="24"/>
          <w:u w:val="single"/>
        </w:rPr>
        <w:t>Reprise de l’e</w:t>
      </w:r>
      <w:r w:rsidRPr="00C62BB8">
        <w:rPr>
          <w:rFonts w:ascii="Times New Roman" w:hAnsi="Times New Roman"/>
          <w:sz w:val="24"/>
          <w:szCs w:val="24"/>
          <w:u w:val="single"/>
        </w:rPr>
        <w:t xml:space="preserve">xemple </w:t>
      </w:r>
      <w:r>
        <w:rPr>
          <w:rFonts w:ascii="Times New Roman" w:hAnsi="Times New Roman"/>
          <w:sz w:val="24"/>
          <w:szCs w:val="24"/>
          <w:u w:val="single"/>
        </w:rPr>
        <w:t>2</w:t>
      </w:r>
      <w:r w:rsidRPr="00C62BB8">
        <w:rPr>
          <w:rFonts w:ascii="Times New Roman" w:hAnsi="Times New Roman"/>
          <w:sz w:val="24"/>
          <w:szCs w:val="24"/>
          <w:u w:val="single"/>
        </w:rPr>
        <w:t> :</w:t>
      </w:r>
      <w:r>
        <w:rPr>
          <w:rFonts w:ascii="Times New Roman" w:hAnsi="Times New Roman"/>
          <w:sz w:val="24"/>
          <w:szCs w:val="24"/>
          <w:u w:val="single"/>
        </w:rPr>
        <w:t xml:space="preserve"> Ventes de marchandises à crédit pour 5 000  €</w:t>
      </w:r>
    </w:p>
    <w:p w:rsidR="005C2BDB" w:rsidRPr="00C62BB8"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rPr>
      </w:pPr>
      <w:r>
        <w:rPr>
          <w:rFonts w:ascii="Times New Roman" w:hAnsi="Times New Roman"/>
          <w:sz w:val="24"/>
        </w:rPr>
        <w:t>Débit      Ventes de marchandises       Crédit                  Débit                   Clients               Crédit</w:t>
      </w:r>
    </w:p>
    <w:p w:rsidR="005C2BDB" w:rsidRDefault="00550BBE" w:rsidP="008D7D51">
      <w:pPr>
        <w:widowControl/>
        <w:spacing w:line="360" w:lineRule="auto"/>
        <w:jc w:val="center"/>
        <w:rPr>
          <w:rFonts w:ascii="Times New Roman" w:hAnsi="Times New Roman"/>
          <w:sz w:val="24"/>
        </w:rPr>
      </w:pPr>
      <w:r w:rsidRPr="00550BBE">
        <w:rPr>
          <w:rFonts w:ascii="Times New Roman" w:hAnsi="Times New Roman"/>
          <w:noProof/>
          <w:snapToGrid/>
          <w:sz w:val="24"/>
        </w:rPr>
        <w:pict>
          <v:shape id="_x0000_s1306" type="#_x0000_t32" style="position:absolute;left:0;text-align:left;margin-left:368.25pt;margin-top:7.75pt;width:0;height:39.6pt;z-index:251838464" o:connectortype="straight" strokeweight="1.5pt"/>
        </w:pict>
      </w:r>
      <w:r w:rsidRPr="00550BBE">
        <w:rPr>
          <w:rFonts w:ascii="Times New Roman" w:hAnsi="Times New Roman"/>
          <w:noProof/>
          <w:snapToGrid/>
          <w:sz w:val="24"/>
        </w:rPr>
        <w:pict>
          <v:shape id="_x0000_s1304" type="#_x0000_t32" style="position:absolute;left:0;text-align:left;margin-left:108pt;margin-top:7.75pt;width:0;height:39.6pt;z-index:251836416" o:connectortype="straight" strokeweight="1.5pt"/>
        </w:pict>
      </w:r>
      <w:r w:rsidRPr="00550BBE">
        <w:rPr>
          <w:rFonts w:ascii="Times New Roman" w:hAnsi="Times New Roman"/>
          <w:noProof/>
          <w:snapToGrid/>
          <w:sz w:val="24"/>
        </w:rPr>
        <w:pict>
          <v:shape id="_x0000_s1305" type="#_x0000_t32" style="position:absolute;left:0;text-align:left;margin-left:266.25pt;margin-top:7.75pt;width:212.25pt;height:0;z-index:251837440" o:connectortype="straight" strokeweight="1.5pt"/>
        </w:pict>
      </w:r>
      <w:r w:rsidRPr="00550BBE">
        <w:rPr>
          <w:rFonts w:ascii="Times New Roman" w:hAnsi="Times New Roman"/>
          <w:noProof/>
          <w:snapToGrid/>
          <w:sz w:val="24"/>
        </w:rPr>
        <w:pict>
          <v:shape id="_x0000_s1303" type="#_x0000_t32" style="position:absolute;left:0;text-align:left;margin-left:-.75pt;margin-top:7.75pt;width:212.25pt;height:0;z-index:251835392" o:connectortype="straight" strokeweight="1.5pt"/>
        </w:pict>
      </w:r>
    </w:p>
    <w:p w:rsidR="005C2BDB" w:rsidRDefault="005C2BDB" w:rsidP="008D7D51">
      <w:pPr>
        <w:widowControl/>
        <w:tabs>
          <w:tab w:val="left" w:pos="2895"/>
        </w:tabs>
        <w:spacing w:line="360" w:lineRule="auto"/>
        <w:rPr>
          <w:rFonts w:ascii="Times New Roman" w:hAnsi="Times New Roman"/>
          <w:sz w:val="24"/>
        </w:rPr>
      </w:pPr>
      <w:r>
        <w:rPr>
          <w:rFonts w:ascii="Times New Roman" w:hAnsi="Times New Roman"/>
          <w:sz w:val="24"/>
        </w:rPr>
        <w:tab/>
        <w:t xml:space="preserve">          </w:t>
      </w:r>
    </w:p>
    <w:p w:rsidR="005C2BDB" w:rsidRPr="00010035" w:rsidRDefault="005C2BDB" w:rsidP="008D7D51">
      <w:pPr>
        <w:widowControl/>
        <w:tabs>
          <w:tab w:val="left" w:pos="2895"/>
        </w:tabs>
        <w:spacing w:line="360" w:lineRule="auto"/>
        <w:rPr>
          <w:rFonts w:ascii="Times New Roman" w:hAnsi="Times New Roman"/>
          <w:color w:val="FF0000"/>
          <w:sz w:val="24"/>
        </w:rPr>
      </w:pPr>
      <w:r w:rsidRPr="00010035">
        <w:rPr>
          <w:rFonts w:ascii="Times New Roman" w:hAnsi="Times New Roman"/>
          <w:color w:val="FF0000"/>
          <w:sz w:val="24"/>
        </w:rPr>
        <w:t xml:space="preserve">                                                          5 000                                        5 000</w:t>
      </w:r>
    </w:p>
    <w:p w:rsidR="005C2BDB" w:rsidRDefault="005C2BDB" w:rsidP="008D7D51">
      <w:pPr>
        <w:widowControl/>
        <w:spacing w:line="360" w:lineRule="auto"/>
        <w:jc w:val="center"/>
        <w:rPr>
          <w:rFonts w:ascii="Times New Roman" w:hAnsi="Times New Roman"/>
          <w:sz w:val="24"/>
        </w:rPr>
      </w:pPr>
    </w:p>
    <w:p w:rsidR="005C2BDB" w:rsidRDefault="005C2BDB" w:rsidP="00822065">
      <w:pPr>
        <w:widowControl/>
        <w:spacing w:line="360" w:lineRule="auto"/>
        <w:outlineLvl w:val="0"/>
        <w:rPr>
          <w:rFonts w:ascii="Times New Roman" w:hAnsi="Times New Roman"/>
          <w:sz w:val="24"/>
          <w:szCs w:val="24"/>
          <w:u w:val="single"/>
        </w:rPr>
      </w:pPr>
      <w:r>
        <w:rPr>
          <w:rFonts w:ascii="Times New Roman" w:hAnsi="Times New Roman"/>
          <w:sz w:val="24"/>
          <w:szCs w:val="24"/>
          <w:u w:val="single"/>
        </w:rPr>
        <w:t>Justification :</w:t>
      </w:r>
    </w:p>
    <w:p w:rsidR="005C2BDB" w:rsidRPr="00010035" w:rsidRDefault="005C2BDB" w:rsidP="008D7D51">
      <w:pPr>
        <w:widowControl/>
        <w:spacing w:line="360" w:lineRule="auto"/>
        <w:rPr>
          <w:rFonts w:ascii="Times New Roman" w:hAnsi="Times New Roman"/>
          <w:color w:val="FF0000"/>
          <w:sz w:val="24"/>
          <w:szCs w:val="24"/>
        </w:rPr>
      </w:pPr>
      <w:r>
        <w:rPr>
          <w:rFonts w:ascii="Times New Roman" w:hAnsi="Times New Roman"/>
          <w:color w:val="FF0000"/>
          <w:sz w:val="24"/>
          <w:szCs w:val="24"/>
        </w:rPr>
        <w:t xml:space="preserve">La vente de marchandises correspond à une augmentation d’un compte de produits (RS) ; un compte de produits qui augmente doit être crédité. La vente à crédit entraîne l’augmentation des créances clients (ER) ; il s’agit d’un compte d’actif qui augmente au débit. </w:t>
      </w:r>
    </w:p>
    <w:p w:rsidR="005C2BDB" w:rsidRDefault="005C2BDB" w:rsidP="008D7D51">
      <w:pPr>
        <w:widowControl/>
        <w:spacing w:line="360" w:lineRule="auto"/>
        <w:rPr>
          <w:rFonts w:ascii="Times New Roman" w:hAnsi="Times New Roman"/>
          <w:i/>
          <w:sz w:val="24"/>
          <w:szCs w:val="24"/>
          <w:u w:val="single"/>
        </w:rPr>
      </w:pPr>
    </w:p>
    <w:p w:rsidR="00CF6970" w:rsidRDefault="00CF6970" w:rsidP="008D7D51">
      <w:pPr>
        <w:widowControl/>
        <w:spacing w:line="360" w:lineRule="auto"/>
        <w:rPr>
          <w:rFonts w:ascii="Times New Roman" w:hAnsi="Times New Roman"/>
          <w:i/>
          <w:sz w:val="24"/>
          <w:szCs w:val="24"/>
          <w:u w:val="single"/>
        </w:rPr>
      </w:pPr>
    </w:p>
    <w:p w:rsidR="005C2BDB" w:rsidRDefault="005C2BDB" w:rsidP="008D7D51">
      <w:pPr>
        <w:widowControl/>
        <w:spacing w:line="360" w:lineRule="auto"/>
        <w:rPr>
          <w:rFonts w:ascii="Times New Roman" w:hAnsi="Times New Roman"/>
          <w:i/>
          <w:sz w:val="24"/>
          <w:szCs w:val="24"/>
          <w:u w:val="single"/>
        </w:rPr>
      </w:pPr>
    </w:p>
    <w:p w:rsidR="005C2BDB" w:rsidRDefault="005C2BDB" w:rsidP="008D7D51">
      <w:pPr>
        <w:widowControl/>
        <w:spacing w:line="360" w:lineRule="auto"/>
        <w:jc w:val="both"/>
        <w:rPr>
          <w:rFonts w:ascii="Times New Roman" w:hAnsi="Times New Roman"/>
          <w:i/>
          <w:sz w:val="24"/>
          <w:szCs w:val="24"/>
        </w:rPr>
      </w:pPr>
      <w:r w:rsidRPr="00832ADA">
        <w:rPr>
          <w:rFonts w:ascii="Times New Roman" w:hAnsi="Times New Roman"/>
          <w:i/>
          <w:sz w:val="24"/>
          <w:szCs w:val="24"/>
          <w:u w:val="single"/>
        </w:rPr>
        <w:t>Remarque :</w:t>
      </w:r>
      <w:r w:rsidRPr="002B33D4">
        <w:rPr>
          <w:rFonts w:ascii="Times New Roman" w:hAnsi="Times New Roman"/>
          <w:sz w:val="24"/>
          <w:szCs w:val="24"/>
        </w:rPr>
        <w:t xml:space="preserve"> </w:t>
      </w:r>
      <w:r w:rsidRPr="00A62C55">
        <w:rPr>
          <w:rFonts w:ascii="Times New Roman" w:hAnsi="Times New Roman"/>
          <w:i/>
          <w:sz w:val="24"/>
          <w:szCs w:val="24"/>
        </w:rPr>
        <w:t>Cette 2</w:t>
      </w:r>
      <w:r w:rsidRPr="00A62C55">
        <w:rPr>
          <w:rFonts w:ascii="Times New Roman" w:hAnsi="Times New Roman"/>
          <w:i/>
          <w:sz w:val="24"/>
          <w:szCs w:val="24"/>
          <w:vertAlign w:val="superscript"/>
        </w:rPr>
        <w:t>ème</w:t>
      </w:r>
      <w:r w:rsidRPr="00A62C55">
        <w:rPr>
          <w:rFonts w:ascii="Times New Roman" w:hAnsi="Times New Roman"/>
          <w:i/>
          <w:sz w:val="24"/>
          <w:szCs w:val="24"/>
        </w:rPr>
        <w:t xml:space="preserve"> technique </w:t>
      </w:r>
      <w:r>
        <w:rPr>
          <w:rFonts w:ascii="Times New Roman" w:hAnsi="Times New Roman"/>
          <w:i/>
          <w:sz w:val="24"/>
          <w:szCs w:val="24"/>
        </w:rPr>
        <w:t xml:space="preserve">d’enregistrement </w:t>
      </w:r>
      <w:r w:rsidRPr="00A62C55">
        <w:rPr>
          <w:rFonts w:ascii="Times New Roman" w:hAnsi="Times New Roman"/>
          <w:i/>
          <w:sz w:val="24"/>
          <w:szCs w:val="24"/>
        </w:rPr>
        <w:t>semble être moins source d’erreurs</w:t>
      </w:r>
      <w:r>
        <w:rPr>
          <w:rFonts w:ascii="Times New Roman" w:hAnsi="Times New Roman"/>
          <w:i/>
          <w:sz w:val="24"/>
          <w:szCs w:val="24"/>
        </w:rPr>
        <w:t>, elle est donc à privilégier</w:t>
      </w:r>
      <w:r w:rsidRPr="00A62C55">
        <w:rPr>
          <w:rFonts w:ascii="Times New Roman" w:hAnsi="Times New Roman"/>
          <w:i/>
          <w:sz w:val="24"/>
          <w:szCs w:val="24"/>
        </w:rPr>
        <w:t>.</w:t>
      </w:r>
      <w:r>
        <w:rPr>
          <w:rFonts w:ascii="Times New Roman" w:hAnsi="Times New Roman"/>
          <w:i/>
          <w:sz w:val="24"/>
          <w:szCs w:val="24"/>
        </w:rPr>
        <w:t xml:space="preserve"> Elle nécessite de retenir la structure simplifiée du bilan et du compte de résultat.</w:t>
      </w:r>
    </w:p>
    <w:p w:rsidR="00CF6970" w:rsidRDefault="00CF6970" w:rsidP="008D7D51">
      <w:pPr>
        <w:widowControl/>
        <w:spacing w:line="360" w:lineRule="auto"/>
        <w:jc w:val="both"/>
        <w:rPr>
          <w:rFonts w:ascii="Times New Roman" w:hAnsi="Times New Roman"/>
          <w:b/>
          <w:i/>
          <w:sz w:val="26"/>
          <w:szCs w:val="26"/>
        </w:rPr>
      </w:pPr>
    </w:p>
    <w:p w:rsidR="00CF6970" w:rsidRDefault="00CF6970" w:rsidP="008D7D51">
      <w:pPr>
        <w:widowControl/>
        <w:spacing w:line="360" w:lineRule="auto"/>
        <w:jc w:val="both"/>
        <w:rPr>
          <w:rFonts w:ascii="Times New Roman" w:hAnsi="Times New Roman"/>
          <w:b/>
          <w:i/>
          <w:sz w:val="26"/>
          <w:szCs w:val="26"/>
        </w:rPr>
      </w:pPr>
    </w:p>
    <w:p w:rsidR="005C2BDB" w:rsidRDefault="005C2BDB" w:rsidP="008D7D51">
      <w:pPr>
        <w:widowControl/>
        <w:spacing w:line="360" w:lineRule="auto"/>
        <w:jc w:val="both"/>
        <w:rPr>
          <w:rFonts w:ascii="Times New Roman" w:hAnsi="Times New Roman"/>
          <w:b/>
          <w:i/>
          <w:sz w:val="26"/>
          <w:szCs w:val="26"/>
        </w:rPr>
      </w:pPr>
      <w:r>
        <w:rPr>
          <w:rFonts w:ascii="Times New Roman" w:hAnsi="Times New Roman"/>
          <w:b/>
          <w:i/>
          <w:sz w:val="26"/>
          <w:szCs w:val="26"/>
        </w:rPr>
        <w:t>→ Applications 6, 7 et 8</w:t>
      </w:r>
    </w:p>
    <w:p w:rsidR="005C2BDB" w:rsidRPr="00644AB2" w:rsidRDefault="005C2BDB" w:rsidP="008D7D51">
      <w:pPr>
        <w:pStyle w:val="ListParagraph"/>
        <w:widowControl/>
        <w:numPr>
          <w:ilvl w:val="0"/>
          <w:numId w:val="18"/>
        </w:numPr>
        <w:spacing w:line="360" w:lineRule="auto"/>
        <w:jc w:val="both"/>
        <w:rPr>
          <w:rFonts w:ascii="Times New Roman" w:hAnsi="Times New Roman"/>
          <w:b/>
          <w:sz w:val="24"/>
          <w:u w:val="single"/>
        </w:rPr>
      </w:pPr>
      <w:r>
        <w:rPr>
          <w:rFonts w:ascii="Times New Roman" w:hAnsi="Times New Roman"/>
          <w:b/>
          <w:sz w:val="24"/>
          <w:u w:val="single"/>
        </w:rPr>
        <w:t>Le plan de comptes du PCG</w:t>
      </w:r>
    </w:p>
    <w:p w:rsidR="005C2BDB" w:rsidRDefault="005C2BDB" w:rsidP="008D7D51">
      <w:pPr>
        <w:widowControl/>
        <w:spacing w:line="360" w:lineRule="auto"/>
        <w:jc w:val="both"/>
        <w:rPr>
          <w:rFonts w:ascii="Times New Roman" w:hAnsi="Times New Roman"/>
          <w:b/>
          <w:i/>
          <w:sz w:val="24"/>
          <w:szCs w:val="24"/>
          <w:u w:val="single"/>
        </w:rPr>
      </w:pPr>
    </w:p>
    <w:p w:rsidR="005C2BDB" w:rsidRDefault="005C2BDB" w:rsidP="008D7D51">
      <w:pPr>
        <w:widowControl/>
        <w:spacing w:line="360" w:lineRule="auto"/>
        <w:jc w:val="both"/>
        <w:rPr>
          <w:rFonts w:ascii="Times New Roman" w:hAnsi="Times New Roman"/>
          <w:b/>
          <w:i/>
          <w:sz w:val="24"/>
          <w:szCs w:val="24"/>
          <w:u w:val="single"/>
        </w:rPr>
      </w:pPr>
    </w:p>
    <w:p w:rsidR="005C2BDB" w:rsidRDefault="005C2BDB" w:rsidP="008D7D51">
      <w:pPr>
        <w:widowControl/>
        <w:spacing w:line="360" w:lineRule="auto"/>
        <w:jc w:val="both"/>
        <w:rPr>
          <w:rFonts w:ascii="Times New Roman" w:hAnsi="Times New Roman"/>
          <w:sz w:val="24"/>
          <w:szCs w:val="24"/>
        </w:rPr>
      </w:pPr>
      <w:r>
        <w:rPr>
          <w:rFonts w:ascii="Times New Roman" w:hAnsi="Times New Roman"/>
          <w:sz w:val="24"/>
          <w:szCs w:val="24"/>
        </w:rPr>
        <w:t>Le PCG dresse la liste des comptes à utiliser pour les enregistrements comptables. Un numéro et un intitulé ont été attribués à chacun des comptes.</w:t>
      </w:r>
    </w:p>
    <w:p w:rsidR="005C2BDB" w:rsidRDefault="005C2BDB" w:rsidP="008D7D51">
      <w:pPr>
        <w:widowControl/>
        <w:spacing w:line="360" w:lineRule="auto"/>
        <w:jc w:val="both"/>
        <w:rPr>
          <w:rFonts w:ascii="Times New Roman" w:hAnsi="Times New Roman"/>
          <w:sz w:val="24"/>
          <w:szCs w:val="24"/>
        </w:rPr>
      </w:pPr>
    </w:p>
    <w:p w:rsidR="00ED61FB" w:rsidRDefault="00ED61F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r>
        <w:rPr>
          <w:rFonts w:ascii="Times New Roman" w:hAnsi="Times New Roman"/>
          <w:sz w:val="24"/>
          <w:szCs w:val="24"/>
        </w:rPr>
        <w:t>Les opérations relatives au bilan sont réparties dans les 5 classes de comptes suivantes :</w:t>
      </w:r>
    </w:p>
    <w:p w:rsidR="00ED61FB" w:rsidRDefault="00ED61FB" w:rsidP="008D7D51">
      <w:pPr>
        <w:widowControl/>
        <w:spacing w:line="360" w:lineRule="auto"/>
        <w:jc w:val="both"/>
        <w:rPr>
          <w:rFonts w:ascii="Times New Roman" w:hAnsi="Times New Roman"/>
          <w:sz w:val="24"/>
          <w:szCs w:val="24"/>
        </w:rPr>
      </w:pPr>
    </w:p>
    <w:p w:rsidR="005C2BDB" w:rsidRDefault="005C2BDB" w:rsidP="008D7D51">
      <w:pPr>
        <w:pStyle w:val="ListParagraph"/>
        <w:widowControl/>
        <w:numPr>
          <w:ilvl w:val="0"/>
          <w:numId w:val="16"/>
        </w:numPr>
        <w:spacing w:line="360" w:lineRule="auto"/>
        <w:jc w:val="both"/>
        <w:rPr>
          <w:rFonts w:ascii="Times New Roman" w:hAnsi="Times New Roman"/>
          <w:sz w:val="24"/>
          <w:szCs w:val="24"/>
        </w:rPr>
      </w:pPr>
      <w:r w:rsidRPr="00223BB5">
        <w:rPr>
          <w:rFonts w:ascii="Times New Roman" w:hAnsi="Times New Roman"/>
          <w:sz w:val="24"/>
          <w:szCs w:val="24"/>
        </w:rPr>
        <w:t xml:space="preserve">classe 1 : comptes de capitaux </w:t>
      </w:r>
    </w:p>
    <w:p w:rsidR="005C2BDB" w:rsidRDefault="005C2BDB" w:rsidP="008D7D51">
      <w:pPr>
        <w:pStyle w:val="ListParagraph"/>
        <w:widowControl/>
        <w:spacing w:line="360" w:lineRule="auto"/>
        <w:jc w:val="both"/>
        <w:rPr>
          <w:rFonts w:ascii="Times New Roman" w:hAnsi="Times New Roman"/>
          <w:sz w:val="24"/>
          <w:szCs w:val="24"/>
        </w:rPr>
      </w:pPr>
    </w:p>
    <w:p w:rsidR="00ED61FB" w:rsidRDefault="00ED61FB" w:rsidP="008D7D51">
      <w:pPr>
        <w:pStyle w:val="ListParagraph"/>
        <w:widowControl/>
        <w:spacing w:line="360" w:lineRule="auto"/>
        <w:jc w:val="both"/>
        <w:rPr>
          <w:rFonts w:ascii="Times New Roman" w:hAnsi="Times New Roman"/>
          <w:sz w:val="24"/>
          <w:szCs w:val="24"/>
        </w:rPr>
      </w:pPr>
    </w:p>
    <w:p w:rsidR="00ED61FB" w:rsidRDefault="00ED61FB" w:rsidP="008D7D51">
      <w:pPr>
        <w:pStyle w:val="ListParagraph"/>
        <w:widowControl/>
        <w:spacing w:line="360" w:lineRule="auto"/>
        <w:jc w:val="both"/>
        <w:rPr>
          <w:rFonts w:ascii="Times New Roman" w:hAnsi="Times New Roman"/>
          <w:sz w:val="24"/>
          <w:szCs w:val="24"/>
        </w:rPr>
      </w:pPr>
    </w:p>
    <w:p w:rsidR="005C2BDB" w:rsidRDefault="005C2BDB" w:rsidP="008D7D51">
      <w:pPr>
        <w:pStyle w:val="ListParagraph"/>
        <w:widowControl/>
        <w:numPr>
          <w:ilvl w:val="0"/>
          <w:numId w:val="16"/>
        </w:numPr>
        <w:spacing w:line="360" w:lineRule="auto"/>
        <w:jc w:val="both"/>
        <w:rPr>
          <w:rFonts w:ascii="Times New Roman" w:hAnsi="Times New Roman"/>
          <w:sz w:val="24"/>
          <w:szCs w:val="24"/>
        </w:rPr>
      </w:pPr>
      <w:r w:rsidRPr="00223BB5">
        <w:rPr>
          <w:rFonts w:ascii="Times New Roman" w:hAnsi="Times New Roman"/>
          <w:sz w:val="24"/>
          <w:szCs w:val="24"/>
        </w:rPr>
        <w:t>classe 2 : comptes d’immobilisations </w:t>
      </w:r>
    </w:p>
    <w:p w:rsidR="005C2BDB" w:rsidRDefault="005C2BDB" w:rsidP="008D7D51">
      <w:pPr>
        <w:pStyle w:val="ListParagraph"/>
        <w:widowControl/>
        <w:spacing w:line="360" w:lineRule="auto"/>
        <w:jc w:val="both"/>
        <w:rPr>
          <w:rFonts w:ascii="Times New Roman" w:hAnsi="Times New Roman"/>
          <w:sz w:val="24"/>
          <w:szCs w:val="24"/>
          <w:u w:val="single"/>
        </w:rPr>
      </w:pPr>
    </w:p>
    <w:p w:rsidR="00ED61FB" w:rsidRDefault="00ED61FB" w:rsidP="008D7D51">
      <w:pPr>
        <w:pStyle w:val="ListParagraph"/>
        <w:widowControl/>
        <w:spacing w:line="360" w:lineRule="auto"/>
        <w:jc w:val="both"/>
        <w:rPr>
          <w:rFonts w:ascii="Times New Roman" w:hAnsi="Times New Roman"/>
          <w:sz w:val="24"/>
          <w:szCs w:val="24"/>
          <w:u w:val="single"/>
        </w:rPr>
      </w:pPr>
    </w:p>
    <w:p w:rsidR="00ED61FB" w:rsidRDefault="00ED61FB" w:rsidP="008D7D51">
      <w:pPr>
        <w:pStyle w:val="ListParagraph"/>
        <w:widowControl/>
        <w:spacing w:line="360" w:lineRule="auto"/>
        <w:jc w:val="both"/>
        <w:rPr>
          <w:rFonts w:ascii="Times New Roman" w:hAnsi="Times New Roman"/>
          <w:sz w:val="24"/>
          <w:szCs w:val="24"/>
          <w:u w:val="single"/>
        </w:rPr>
      </w:pPr>
    </w:p>
    <w:p w:rsidR="005C2BDB" w:rsidRDefault="005C2BDB" w:rsidP="008D7D51">
      <w:pPr>
        <w:pStyle w:val="ListParagraph"/>
        <w:widowControl/>
        <w:spacing w:line="360" w:lineRule="auto"/>
        <w:jc w:val="both"/>
        <w:rPr>
          <w:rFonts w:ascii="Times New Roman" w:hAnsi="Times New Roman"/>
          <w:sz w:val="24"/>
          <w:szCs w:val="24"/>
        </w:rPr>
      </w:pPr>
      <w:r w:rsidRPr="00223BB5">
        <w:rPr>
          <w:rFonts w:ascii="Times New Roman" w:hAnsi="Times New Roman"/>
          <w:sz w:val="24"/>
          <w:szCs w:val="24"/>
          <w:u w:val="single"/>
        </w:rPr>
        <w:t>Remarque :</w:t>
      </w:r>
      <w:r>
        <w:rPr>
          <w:rFonts w:ascii="Times New Roman" w:hAnsi="Times New Roman"/>
          <w:sz w:val="24"/>
          <w:szCs w:val="24"/>
        </w:rPr>
        <w:t xml:space="preserve"> L</w:t>
      </w:r>
      <w:r w:rsidRPr="00223BB5">
        <w:rPr>
          <w:rFonts w:ascii="Times New Roman" w:hAnsi="Times New Roman"/>
          <w:sz w:val="24"/>
          <w:szCs w:val="24"/>
        </w:rPr>
        <w:t>es immobilisations sont classées dans une des trois rubriques suivantes : Immobilisations incorporelles, Immobilisations corporelles</w:t>
      </w:r>
      <w:r>
        <w:rPr>
          <w:rFonts w:ascii="Times New Roman" w:hAnsi="Times New Roman"/>
          <w:sz w:val="24"/>
          <w:szCs w:val="24"/>
        </w:rPr>
        <w:t>,</w:t>
      </w:r>
      <w:r w:rsidRPr="00223BB5">
        <w:rPr>
          <w:rFonts w:ascii="Times New Roman" w:hAnsi="Times New Roman"/>
          <w:sz w:val="24"/>
          <w:szCs w:val="24"/>
        </w:rPr>
        <w:t xml:space="preserve"> Immobilisations financièr</w:t>
      </w:r>
      <w:r>
        <w:rPr>
          <w:rFonts w:ascii="Times New Roman" w:hAnsi="Times New Roman"/>
          <w:sz w:val="24"/>
          <w:szCs w:val="24"/>
        </w:rPr>
        <w:t>es</w:t>
      </w:r>
    </w:p>
    <w:p w:rsidR="005C2BDB" w:rsidRPr="00223BB5" w:rsidRDefault="005C2BDB" w:rsidP="008D7D51">
      <w:pPr>
        <w:pStyle w:val="ListParagraph"/>
        <w:widowControl/>
        <w:spacing w:line="360" w:lineRule="auto"/>
        <w:jc w:val="both"/>
        <w:rPr>
          <w:rFonts w:ascii="Times New Roman" w:hAnsi="Times New Roman"/>
          <w:sz w:val="24"/>
          <w:szCs w:val="24"/>
        </w:rPr>
      </w:pPr>
    </w:p>
    <w:p w:rsidR="005C2BDB" w:rsidRDefault="005C2BDB" w:rsidP="008D7D51">
      <w:pPr>
        <w:pStyle w:val="ListParagraph"/>
        <w:widowControl/>
        <w:numPr>
          <w:ilvl w:val="0"/>
          <w:numId w:val="16"/>
        </w:numPr>
        <w:spacing w:line="360" w:lineRule="auto"/>
        <w:jc w:val="both"/>
        <w:rPr>
          <w:rFonts w:ascii="Times New Roman" w:hAnsi="Times New Roman"/>
          <w:sz w:val="24"/>
          <w:szCs w:val="24"/>
        </w:rPr>
      </w:pPr>
      <w:r w:rsidRPr="004F5A21">
        <w:rPr>
          <w:rFonts w:ascii="Times New Roman" w:hAnsi="Times New Roman"/>
          <w:sz w:val="24"/>
          <w:szCs w:val="24"/>
        </w:rPr>
        <w:t xml:space="preserve">classe 3 : </w:t>
      </w:r>
      <w:r>
        <w:rPr>
          <w:rFonts w:ascii="Times New Roman" w:hAnsi="Times New Roman"/>
          <w:sz w:val="24"/>
          <w:szCs w:val="24"/>
        </w:rPr>
        <w:t>c</w:t>
      </w:r>
      <w:r w:rsidRPr="004F5A21">
        <w:rPr>
          <w:rFonts w:ascii="Times New Roman" w:hAnsi="Times New Roman"/>
          <w:sz w:val="24"/>
          <w:szCs w:val="24"/>
        </w:rPr>
        <w:t>omptes de stocks et en-cours</w:t>
      </w:r>
      <w:r>
        <w:rPr>
          <w:rFonts w:ascii="Times New Roman" w:hAnsi="Times New Roman"/>
          <w:sz w:val="24"/>
          <w:szCs w:val="24"/>
        </w:rPr>
        <w:t xml:space="preserve"> </w:t>
      </w:r>
    </w:p>
    <w:p w:rsidR="005C2BDB" w:rsidRDefault="005C2BDB" w:rsidP="008D7D51">
      <w:pPr>
        <w:pStyle w:val="ListParagraph"/>
        <w:widowControl/>
        <w:spacing w:line="360" w:lineRule="auto"/>
        <w:jc w:val="both"/>
        <w:rPr>
          <w:rFonts w:ascii="Times New Roman" w:hAnsi="Times New Roman"/>
          <w:sz w:val="24"/>
          <w:szCs w:val="24"/>
        </w:rPr>
      </w:pPr>
    </w:p>
    <w:p w:rsidR="00ED61FB" w:rsidRDefault="00ED61FB" w:rsidP="008D7D51">
      <w:pPr>
        <w:pStyle w:val="ListParagraph"/>
        <w:widowControl/>
        <w:spacing w:line="360" w:lineRule="auto"/>
        <w:jc w:val="both"/>
        <w:rPr>
          <w:rFonts w:ascii="Times New Roman" w:hAnsi="Times New Roman"/>
          <w:sz w:val="24"/>
          <w:szCs w:val="24"/>
        </w:rPr>
      </w:pPr>
    </w:p>
    <w:p w:rsidR="00ED61FB" w:rsidRDefault="00ED61FB" w:rsidP="008D7D51">
      <w:pPr>
        <w:pStyle w:val="ListParagraph"/>
        <w:widowControl/>
        <w:spacing w:line="360" w:lineRule="auto"/>
        <w:jc w:val="both"/>
        <w:rPr>
          <w:rFonts w:ascii="Times New Roman" w:hAnsi="Times New Roman"/>
          <w:sz w:val="24"/>
          <w:szCs w:val="24"/>
        </w:rPr>
      </w:pPr>
    </w:p>
    <w:p w:rsidR="005C2BDB" w:rsidRDefault="005C2BDB" w:rsidP="008D7D51">
      <w:pPr>
        <w:pStyle w:val="ListParagraph"/>
        <w:widowControl/>
        <w:numPr>
          <w:ilvl w:val="0"/>
          <w:numId w:val="16"/>
        </w:numPr>
        <w:spacing w:line="360" w:lineRule="auto"/>
        <w:jc w:val="both"/>
        <w:rPr>
          <w:rFonts w:ascii="Times New Roman" w:hAnsi="Times New Roman"/>
          <w:sz w:val="24"/>
          <w:szCs w:val="24"/>
        </w:rPr>
      </w:pPr>
      <w:r w:rsidRPr="004F5A21">
        <w:rPr>
          <w:rFonts w:ascii="Times New Roman" w:hAnsi="Times New Roman"/>
          <w:sz w:val="24"/>
          <w:szCs w:val="24"/>
        </w:rPr>
        <w:t xml:space="preserve">classe 4 : </w:t>
      </w:r>
      <w:r>
        <w:rPr>
          <w:rFonts w:ascii="Times New Roman" w:hAnsi="Times New Roman"/>
          <w:sz w:val="24"/>
          <w:szCs w:val="24"/>
        </w:rPr>
        <w:t xml:space="preserve">comptes de tiers </w:t>
      </w:r>
    </w:p>
    <w:p w:rsidR="005C2BDB" w:rsidRDefault="005C2BDB" w:rsidP="008D7D51">
      <w:pPr>
        <w:pStyle w:val="ListParagraph"/>
        <w:widowControl/>
        <w:spacing w:line="360" w:lineRule="auto"/>
        <w:jc w:val="both"/>
        <w:rPr>
          <w:rFonts w:ascii="Times New Roman" w:hAnsi="Times New Roman"/>
          <w:sz w:val="24"/>
          <w:szCs w:val="24"/>
        </w:rPr>
      </w:pPr>
    </w:p>
    <w:p w:rsidR="00ED61FB" w:rsidRDefault="00ED61FB" w:rsidP="008D7D51">
      <w:pPr>
        <w:pStyle w:val="ListParagraph"/>
        <w:widowControl/>
        <w:spacing w:line="360" w:lineRule="auto"/>
        <w:jc w:val="both"/>
        <w:rPr>
          <w:rFonts w:ascii="Times New Roman" w:hAnsi="Times New Roman"/>
          <w:sz w:val="24"/>
          <w:szCs w:val="24"/>
        </w:rPr>
      </w:pPr>
    </w:p>
    <w:p w:rsidR="00ED61FB" w:rsidRDefault="00ED61FB" w:rsidP="008D7D51">
      <w:pPr>
        <w:pStyle w:val="ListParagraph"/>
        <w:widowControl/>
        <w:spacing w:line="360" w:lineRule="auto"/>
        <w:jc w:val="both"/>
        <w:rPr>
          <w:rFonts w:ascii="Times New Roman" w:hAnsi="Times New Roman"/>
          <w:sz w:val="24"/>
          <w:szCs w:val="24"/>
        </w:rPr>
      </w:pPr>
    </w:p>
    <w:p w:rsidR="005C2BDB" w:rsidRDefault="005C2BDB" w:rsidP="008D7D51">
      <w:pPr>
        <w:pStyle w:val="ListParagraph"/>
        <w:widowControl/>
        <w:numPr>
          <w:ilvl w:val="0"/>
          <w:numId w:val="16"/>
        </w:numPr>
        <w:spacing w:line="360" w:lineRule="auto"/>
        <w:jc w:val="both"/>
        <w:rPr>
          <w:rFonts w:ascii="Times New Roman" w:hAnsi="Times New Roman"/>
          <w:sz w:val="24"/>
          <w:szCs w:val="24"/>
        </w:rPr>
      </w:pPr>
      <w:r w:rsidRPr="004F5A21">
        <w:rPr>
          <w:rFonts w:ascii="Times New Roman" w:hAnsi="Times New Roman"/>
          <w:sz w:val="24"/>
          <w:szCs w:val="24"/>
        </w:rPr>
        <w:t xml:space="preserve">classe 5 : </w:t>
      </w:r>
      <w:r>
        <w:rPr>
          <w:rFonts w:ascii="Times New Roman" w:hAnsi="Times New Roman"/>
          <w:sz w:val="24"/>
          <w:szCs w:val="24"/>
        </w:rPr>
        <w:t xml:space="preserve">comptes financiers </w:t>
      </w: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p>
    <w:p w:rsidR="00ED61FB" w:rsidRDefault="00ED61FB" w:rsidP="008D7D51">
      <w:pPr>
        <w:widowControl/>
        <w:spacing w:line="360" w:lineRule="auto"/>
        <w:jc w:val="both"/>
        <w:rPr>
          <w:rFonts w:ascii="Times New Roman" w:hAnsi="Times New Roman"/>
          <w:sz w:val="24"/>
          <w:szCs w:val="24"/>
        </w:rPr>
      </w:pPr>
    </w:p>
    <w:p w:rsidR="00ED61FB" w:rsidRDefault="00ED61FB" w:rsidP="008D7D51">
      <w:pPr>
        <w:widowControl/>
        <w:spacing w:line="360" w:lineRule="auto"/>
        <w:jc w:val="both"/>
        <w:rPr>
          <w:rFonts w:ascii="Times New Roman" w:hAnsi="Times New Roman"/>
          <w:sz w:val="24"/>
          <w:szCs w:val="24"/>
        </w:rPr>
      </w:pPr>
    </w:p>
    <w:p w:rsidR="00ED61FB" w:rsidRDefault="00ED61F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r>
        <w:rPr>
          <w:rFonts w:ascii="Times New Roman" w:hAnsi="Times New Roman"/>
          <w:sz w:val="24"/>
          <w:szCs w:val="24"/>
        </w:rPr>
        <w:t>Les opérations relatives au résultat sont réparties dans les 2 classes de comptes suivantes :</w:t>
      </w:r>
    </w:p>
    <w:p w:rsidR="005C2BDB" w:rsidRDefault="005C2BDB" w:rsidP="008D7D51">
      <w:pPr>
        <w:widowControl/>
        <w:spacing w:line="360" w:lineRule="auto"/>
        <w:jc w:val="both"/>
        <w:rPr>
          <w:rFonts w:ascii="Times New Roman" w:hAnsi="Times New Roman"/>
          <w:sz w:val="24"/>
          <w:szCs w:val="24"/>
        </w:rPr>
      </w:pPr>
    </w:p>
    <w:p w:rsidR="005C2BDB" w:rsidRDefault="005C2BDB" w:rsidP="008D7D51">
      <w:pPr>
        <w:pStyle w:val="ListParagraph"/>
        <w:widowControl/>
        <w:numPr>
          <w:ilvl w:val="0"/>
          <w:numId w:val="16"/>
        </w:numPr>
        <w:spacing w:line="360" w:lineRule="auto"/>
        <w:jc w:val="both"/>
        <w:rPr>
          <w:rFonts w:ascii="Times New Roman" w:hAnsi="Times New Roman"/>
          <w:sz w:val="24"/>
          <w:szCs w:val="24"/>
        </w:rPr>
      </w:pPr>
      <w:r w:rsidRPr="004F5A21">
        <w:rPr>
          <w:rFonts w:ascii="Times New Roman" w:hAnsi="Times New Roman"/>
          <w:sz w:val="24"/>
          <w:szCs w:val="24"/>
        </w:rPr>
        <w:t xml:space="preserve">classe 6 : </w:t>
      </w:r>
      <w:r>
        <w:rPr>
          <w:rFonts w:ascii="Times New Roman" w:hAnsi="Times New Roman"/>
          <w:sz w:val="24"/>
          <w:szCs w:val="24"/>
        </w:rPr>
        <w:t>c</w:t>
      </w:r>
      <w:r w:rsidRPr="004F5A21">
        <w:rPr>
          <w:rFonts w:ascii="Times New Roman" w:hAnsi="Times New Roman"/>
          <w:sz w:val="24"/>
          <w:szCs w:val="24"/>
        </w:rPr>
        <w:t xml:space="preserve">omptes </w:t>
      </w:r>
      <w:r>
        <w:rPr>
          <w:rFonts w:ascii="Times New Roman" w:hAnsi="Times New Roman"/>
          <w:sz w:val="24"/>
          <w:szCs w:val="24"/>
        </w:rPr>
        <w:t>de charges (classées dans 3 rubriques : Charges d’exploitation, Charges financières et Charges exceptionnelles)</w:t>
      </w:r>
    </w:p>
    <w:p w:rsidR="005C2BDB" w:rsidRDefault="005C2BDB" w:rsidP="008D7D51">
      <w:pPr>
        <w:pStyle w:val="ListParagraph"/>
        <w:widowControl/>
        <w:spacing w:line="360" w:lineRule="auto"/>
        <w:jc w:val="both"/>
        <w:rPr>
          <w:rFonts w:ascii="Times New Roman" w:hAnsi="Times New Roman"/>
          <w:sz w:val="24"/>
          <w:szCs w:val="24"/>
        </w:rPr>
      </w:pPr>
    </w:p>
    <w:p w:rsidR="005C2BDB" w:rsidRDefault="005C2BDB" w:rsidP="008D7D51">
      <w:pPr>
        <w:pStyle w:val="ListParagraph"/>
        <w:widowControl/>
        <w:spacing w:line="360" w:lineRule="auto"/>
        <w:jc w:val="both"/>
        <w:rPr>
          <w:rFonts w:ascii="Times New Roman" w:hAnsi="Times New Roman"/>
          <w:sz w:val="24"/>
          <w:szCs w:val="24"/>
        </w:rPr>
      </w:pPr>
    </w:p>
    <w:p w:rsidR="005C2BDB" w:rsidRDefault="005C2BDB" w:rsidP="008D7D51">
      <w:pPr>
        <w:pStyle w:val="ListParagraph"/>
        <w:widowControl/>
        <w:spacing w:line="360" w:lineRule="auto"/>
        <w:jc w:val="both"/>
        <w:rPr>
          <w:rFonts w:ascii="Times New Roman" w:hAnsi="Times New Roman"/>
          <w:sz w:val="24"/>
          <w:szCs w:val="24"/>
        </w:rPr>
      </w:pPr>
    </w:p>
    <w:p w:rsidR="005C2BDB" w:rsidRDefault="005C2BDB" w:rsidP="008D7D51">
      <w:pPr>
        <w:pStyle w:val="ListParagraph"/>
        <w:widowControl/>
        <w:numPr>
          <w:ilvl w:val="0"/>
          <w:numId w:val="16"/>
        </w:numPr>
        <w:spacing w:line="360" w:lineRule="auto"/>
        <w:jc w:val="both"/>
        <w:rPr>
          <w:rFonts w:ascii="Times New Roman" w:hAnsi="Times New Roman"/>
          <w:sz w:val="24"/>
          <w:szCs w:val="24"/>
        </w:rPr>
      </w:pPr>
      <w:r>
        <w:rPr>
          <w:rFonts w:ascii="Times New Roman" w:hAnsi="Times New Roman"/>
          <w:sz w:val="24"/>
          <w:szCs w:val="24"/>
        </w:rPr>
        <w:t>classe 7 : comptes de produits (classés dans 3 rubriques : Produits d’exploitation, Produits financiers et Produits exceptionnels)</w:t>
      </w: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r w:rsidRPr="00B900E3">
        <w:rPr>
          <w:rFonts w:ascii="Times New Roman" w:hAnsi="Times New Roman"/>
          <w:sz w:val="24"/>
          <w:szCs w:val="24"/>
        </w:rPr>
        <w:t>Le plan de comptes d’une entreprise est établi par référence à celui du PCG et doit être suffisamment détaillé pour permettre l’enregistrement des opérations conformément aux normes comptables. Le niveau de détail dépend du système retenu pour la présentation des documents de synthèse.</w:t>
      </w:r>
    </w:p>
    <w:p w:rsidR="005C2BDB" w:rsidRDefault="005C2BDB" w:rsidP="008D7D51">
      <w:pPr>
        <w:widowControl/>
        <w:spacing w:line="360" w:lineRule="auto"/>
        <w:rPr>
          <w:rFonts w:ascii="Times New Roman" w:hAnsi="Times New Roman"/>
          <w:sz w:val="24"/>
          <w:szCs w:val="24"/>
        </w:rPr>
      </w:pPr>
    </w:p>
    <w:p w:rsidR="005F7C0A" w:rsidRDefault="005F7C0A" w:rsidP="008D7D51">
      <w:pPr>
        <w:widowControl/>
        <w:spacing w:line="360" w:lineRule="auto"/>
        <w:rPr>
          <w:rFonts w:ascii="Times New Roman" w:hAnsi="Times New Roman"/>
          <w:sz w:val="24"/>
          <w:szCs w:val="24"/>
        </w:rPr>
      </w:pPr>
    </w:p>
    <w:tbl>
      <w:tblPr>
        <w:tblStyle w:val="TableGrid"/>
        <w:tblW w:w="0" w:type="auto"/>
        <w:tblLook w:val="04A0"/>
      </w:tblPr>
      <w:tblGrid>
        <w:gridCol w:w="3203"/>
        <w:gridCol w:w="3203"/>
        <w:gridCol w:w="3204"/>
      </w:tblGrid>
      <w:tr w:rsidR="005C2BDB" w:rsidRPr="00B900E3">
        <w:tc>
          <w:tcPr>
            <w:tcW w:w="3203" w:type="dxa"/>
            <w:vAlign w:val="center"/>
          </w:tcPr>
          <w:p w:rsidR="005C2BDB" w:rsidRPr="00B900E3" w:rsidRDefault="005C2BDB" w:rsidP="008D7D51">
            <w:pPr>
              <w:widowControl/>
              <w:spacing w:line="360" w:lineRule="auto"/>
              <w:jc w:val="center"/>
              <w:rPr>
                <w:rFonts w:ascii="Times New Roman" w:hAnsi="Times New Roman"/>
                <w:b/>
                <w:sz w:val="24"/>
                <w:szCs w:val="24"/>
              </w:rPr>
            </w:pPr>
            <w:r>
              <w:rPr>
                <w:rFonts w:ascii="Times New Roman" w:hAnsi="Times New Roman"/>
                <w:b/>
                <w:sz w:val="24"/>
                <w:szCs w:val="24"/>
              </w:rPr>
              <w:t>Système utilisé par l’entreprise</w:t>
            </w:r>
          </w:p>
        </w:tc>
        <w:tc>
          <w:tcPr>
            <w:tcW w:w="3203" w:type="dxa"/>
            <w:vAlign w:val="center"/>
          </w:tcPr>
          <w:p w:rsidR="005C2BDB" w:rsidRPr="00B900E3" w:rsidRDefault="005C2BDB" w:rsidP="008D7D51">
            <w:pPr>
              <w:widowControl/>
              <w:spacing w:line="360" w:lineRule="auto"/>
              <w:jc w:val="center"/>
              <w:rPr>
                <w:rFonts w:ascii="Times New Roman" w:hAnsi="Times New Roman"/>
                <w:b/>
                <w:sz w:val="24"/>
                <w:szCs w:val="24"/>
              </w:rPr>
            </w:pPr>
            <w:r w:rsidRPr="00B900E3">
              <w:rPr>
                <w:rFonts w:ascii="Times New Roman" w:hAnsi="Times New Roman"/>
                <w:b/>
                <w:sz w:val="24"/>
                <w:szCs w:val="24"/>
              </w:rPr>
              <w:t>Caractéristiques</w:t>
            </w:r>
          </w:p>
        </w:tc>
        <w:tc>
          <w:tcPr>
            <w:tcW w:w="3204" w:type="dxa"/>
            <w:vAlign w:val="center"/>
          </w:tcPr>
          <w:p w:rsidR="005C2BDB" w:rsidRPr="00B900E3" w:rsidRDefault="005C2BDB" w:rsidP="008D7D51">
            <w:pPr>
              <w:widowControl/>
              <w:spacing w:line="360" w:lineRule="auto"/>
              <w:jc w:val="center"/>
              <w:rPr>
                <w:rFonts w:ascii="Times New Roman" w:hAnsi="Times New Roman"/>
                <w:b/>
                <w:sz w:val="24"/>
                <w:szCs w:val="24"/>
              </w:rPr>
            </w:pPr>
            <w:r w:rsidRPr="00B900E3">
              <w:rPr>
                <w:rFonts w:ascii="Times New Roman" w:hAnsi="Times New Roman"/>
                <w:b/>
                <w:sz w:val="24"/>
                <w:szCs w:val="24"/>
              </w:rPr>
              <w:t>Comptes utilisés</w:t>
            </w:r>
          </w:p>
        </w:tc>
      </w:tr>
      <w:tr w:rsidR="005C2BDB">
        <w:tc>
          <w:tcPr>
            <w:tcW w:w="3203" w:type="dxa"/>
            <w:vAlign w:val="center"/>
          </w:tcPr>
          <w:p w:rsidR="005C2BDB" w:rsidRDefault="005C2BDB" w:rsidP="008D7D51">
            <w:pPr>
              <w:widowControl/>
              <w:spacing w:line="360" w:lineRule="auto"/>
              <w:jc w:val="center"/>
              <w:rPr>
                <w:rFonts w:ascii="Times New Roman" w:hAnsi="Times New Roman"/>
                <w:sz w:val="24"/>
                <w:szCs w:val="24"/>
              </w:rPr>
            </w:pPr>
            <w:r>
              <w:rPr>
                <w:rFonts w:ascii="Times New Roman" w:hAnsi="Times New Roman"/>
                <w:sz w:val="24"/>
                <w:szCs w:val="24"/>
              </w:rPr>
              <w:t>Système abrégé</w:t>
            </w:r>
          </w:p>
        </w:tc>
        <w:tc>
          <w:tcPr>
            <w:tcW w:w="3203" w:type="dxa"/>
            <w:vAlign w:val="center"/>
          </w:tcPr>
          <w:p w:rsidR="005C2BDB" w:rsidRDefault="005C2BDB" w:rsidP="008D7D51">
            <w:pPr>
              <w:widowControl/>
              <w:spacing w:line="360" w:lineRule="auto"/>
              <w:jc w:val="center"/>
              <w:rPr>
                <w:rFonts w:ascii="Times New Roman" w:hAnsi="Times New Roman"/>
                <w:sz w:val="24"/>
                <w:szCs w:val="24"/>
              </w:rPr>
            </w:pPr>
            <w:r>
              <w:rPr>
                <w:rFonts w:ascii="Times New Roman" w:hAnsi="Times New Roman"/>
                <w:sz w:val="24"/>
                <w:szCs w:val="24"/>
              </w:rPr>
              <w:t>Système simplifié réservé aux PME</w:t>
            </w:r>
          </w:p>
        </w:tc>
        <w:tc>
          <w:tcPr>
            <w:tcW w:w="3204" w:type="dxa"/>
            <w:vAlign w:val="center"/>
          </w:tcPr>
          <w:p w:rsidR="005C2BDB" w:rsidRDefault="005C2BDB" w:rsidP="008D7D51">
            <w:pPr>
              <w:widowControl/>
              <w:spacing w:line="360" w:lineRule="auto"/>
              <w:jc w:val="center"/>
              <w:rPr>
                <w:rFonts w:ascii="Times New Roman" w:hAnsi="Times New Roman"/>
                <w:sz w:val="24"/>
                <w:szCs w:val="24"/>
              </w:rPr>
            </w:pPr>
            <w:r>
              <w:rPr>
                <w:rFonts w:ascii="Times New Roman" w:hAnsi="Times New Roman"/>
                <w:sz w:val="24"/>
                <w:szCs w:val="24"/>
              </w:rPr>
              <w:t>Comptes en noir gras</w:t>
            </w:r>
          </w:p>
        </w:tc>
      </w:tr>
      <w:tr w:rsidR="005C2BDB">
        <w:tc>
          <w:tcPr>
            <w:tcW w:w="3203" w:type="dxa"/>
            <w:vAlign w:val="center"/>
          </w:tcPr>
          <w:p w:rsidR="005C2BDB" w:rsidRDefault="005C2BDB" w:rsidP="008D7D51">
            <w:pPr>
              <w:widowControl/>
              <w:spacing w:line="360" w:lineRule="auto"/>
              <w:jc w:val="center"/>
              <w:rPr>
                <w:rFonts w:ascii="Times New Roman" w:hAnsi="Times New Roman"/>
                <w:sz w:val="24"/>
                <w:szCs w:val="24"/>
              </w:rPr>
            </w:pPr>
            <w:r>
              <w:rPr>
                <w:rFonts w:ascii="Times New Roman" w:hAnsi="Times New Roman"/>
                <w:sz w:val="24"/>
                <w:szCs w:val="24"/>
              </w:rPr>
              <w:t>Système de base</w:t>
            </w:r>
          </w:p>
        </w:tc>
        <w:tc>
          <w:tcPr>
            <w:tcW w:w="3203" w:type="dxa"/>
            <w:vAlign w:val="center"/>
          </w:tcPr>
          <w:p w:rsidR="005C2BDB" w:rsidRDefault="005C2BDB" w:rsidP="008D7D51">
            <w:pPr>
              <w:widowControl/>
              <w:spacing w:line="360" w:lineRule="auto"/>
              <w:jc w:val="center"/>
              <w:rPr>
                <w:rFonts w:ascii="Times New Roman" w:hAnsi="Times New Roman"/>
                <w:sz w:val="24"/>
                <w:szCs w:val="24"/>
              </w:rPr>
            </w:pPr>
            <w:r>
              <w:rPr>
                <w:rFonts w:ascii="Times New Roman" w:hAnsi="Times New Roman"/>
                <w:sz w:val="24"/>
                <w:szCs w:val="24"/>
              </w:rPr>
              <w:t>Système de référence pouvant être adopté par toute entité</w:t>
            </w:r>
          </w:p>
        </w:tc>
        <w:tc>
          <w:tcPr>
            <w:tcW w:w="3204" w:type="dxa"/>
            <w:vAlign w:val="center"/>
          </w:tcPr>
          <w:p w:rsidR="005C2BDB" w:rsidRDefault="005C2BDB" w:rsidP="008D7D51">
            <w:pPr>
              <w:widowControl/>
              <w:spacing w:line="360" w:lineRule="auto"/>
              <w:jc w:val="center"/>
              <w:rPr>
                <w:rFonts w:ascii="Times New Roman" w:hAnsi="Times New Roman"/>
                <w:sz w:val="24"/>
                <w:szCs w:val="24"/>
              </w:rPr>
            </w:pPr>
            <w:r>
              <w:rPr>
                <w:rFonts w:ascii="Times New Roman" w:hAnsi="Times New Roman"/>
                <w:sz w:val="24"/>
                <w:szCs w:val="24"/>
              </w:rPr>
              <w:t>Comptes en noir (en gras ou non)</w:t>
            </w:r>
          </w:p>
        </w:tc>
      </w:tr>
      <w:tr w:rsidR="005C2BDB">
        <w:tc>
          <w:tcPr>
            <w:tcW w:w="3203" w:type="dxa"/>
            <w:vAlign w:val="center"/>
          </w:tcPr>
          <w:p w:rsidR="005C2BDB" w:rsidRDefault="005C2BDB" w:rsidP="008D7D51">
            <w:pPr>
              <w:widowControl/>
              <w:spacing w:line="360" w:lineRule="auto"/>
              <w:jc w:val="center"/>
              <w:rPr>
                <w:rFonts w:ascii="Times New Roman" w:hAnsi="Times New Roman"/>
                <w:sz w:val="24"/>
                <w:szCs w:val="24"/>
              </w:rPr>
            </w:pPr>
            <w:r>
              <w:rPr>
                <w:rFonts w:ascii="Times New Roman" w:hAnsi="Times New Roman"/>
                <w:sz w:val="24"/>
                <w:szCs w:val="24"/>
              </w:rPr>
              <w:t>Système développé</w:t>
            </w:r>
          </w:p>
        </w:tc>
        <w:tc>
          <w:tcPr>
            <w:tcW w:w="3203" w:type="dxa"/>
            <w:vAlign w:val="center"/>
          </w:tcPr>
          <w:p w:rsidR="005C2BDB" w:rsidRDefault="005C2BDB" w:rsidP="008D7D51">
            <w:pPr>
              <w:widowControl/>
              <w:spacing w:line="360" w:lineRule="auto"/>
              <w:jc w:val="center"/>
              <w:rPr>
                <w:rFonts w:ascii="Times New Roman" w:hAnsi="Times New Roman"/>
                <w:sz w:val="24"/>
                <w:szCs w:val="24"/>
              </w:rPr>
            </w:pPr>
            <w:r>
              <w:rPr>
                <w:rFonts w:ascii="Times New Roman" w:hAnsi="Times New Roman"/>
                <w:sz w:val="24"/>
                <w:szCs w:val="24"/>
              </w:rPr>
              <w:t>Système très détaillé, facultatif</w:t>
            </w:r>
          </w:p>
        </w:tc>
        <w:tc>
          <w:tcPr>
            <w:tcW w:w="3204" w:type="dxa"/>
            <w:vAlign w:val="center"/>
          </w:tcPr>
          <w:p w:rsidR="005C2BDB" w:rsidRDefault="005C2BDB" w:rsidP="008D7D51">
            <w:pPr>
              <w:widowControl/>
              <w:spacing w:line="360" w:lineRule="auto"/>
              <w:jc w:val="center"/>
              <w:rPr>
                <w:rFonts w:ascii="Times New Roman" w:hAnsi="Times New Roman"/>
                <w:sz w:val="24"/>
                <w:szCs w:val="24"/>
              </w:rPr>
            </w:pPr>
            <w:r>
              <w:rPr>
                <w:rFonts w:ascii="Times New Roman" w:hAnsi="Times New Roman"/>
                <w:sz w:val="24"/>
                <w:szCs w:val="24"/>
              </w:rPr>
              <w:t>Comptes en noir et comptes en bleu</w:t>
            </w:r>
          </w:p>
        </w:tc>
      </w:tr>
    </w:tbl>
    <w:p w:rsidR="005F7C0A" w:rsidRDefault="005F7C0A" w:rsidP="008D7D51">
      <w:pPr>
        <w:widowControl/>
        <w:spacing w:line="360" w:lineRule="auto"/>
        <w:jc w:val="both"/>
        <w:rPr>
          <w:rFonts w:ascii="Times New Roman" w:hAnsi="Times New Roman"/>
          <w:sz w:val="24"/>
          <w:szCs w:val="24"/>
        </w:rPr>
      </w:pPr>
    </w:p>
    <w:p w:rsidR="005F7C0A" w:rsidRDefault="005F7C0A" w:rsidP="008D7D51">
      <w:pPr>
        <w:widowControl/>
        <w:spacing w:line="360" w:lineRule="auto"/>
        <w:jc w:val="both"/>
        <w:rPr>
          <w:rFonts w:ascii="Times New Roman" w:hAnsi="Times New Roman"/>
          <w:sz w:val="24"/>
          <w:szCs w:val="24"/>
        </w:rPr>
      </w:pPr>
    </w:p>
    <w:p w:rsidR="005C2BDB" w:rsidRPr="0003690D" w:rsidRDefault="005C2BDB" w:rsidP="008D7D51">
      <w:pPr>
        <w:widowControl/>
        <w:spacing w:line="360" w:lineRule="auto"/>
        <w:jc w:val="both"/>
        <w:rPr>
          <w:rFonts w:ascii="Times New Roman" w:hAnsi="Times New Roman"/>
          <w:sz w:val="24"/>
          <w:szCs w:val="24"/>
        </w:rPr>
      </w:pPr>
      <w:r w:rsidRPr="0003690D">
        <w:rPr>
          <w:rFonts w:ascii="Times New Roman" w:hAnsi="Times New Roman"/>
          <w:sz w:val="24"/>
          <w:szCs w:val="24"/>
        </w:rPr>
        <w:t xml:space="preserve">Les comptes à 2 chiffres sont dits « comptes principaux », les comptes à 3 chiffres « comptes divisionnaires » et les comptes à plus de 3 chiffres « sous-comptes ». </w:t>
      </w:r>
    </w:p>
    <w:p w:rsidR="005C2BDB" w:rsidRPr="0003690D" w:rsidRDefault="005C2BDB" w:rsidP="008D7D51">
      <w:pPr>
        <w:widowControl/>
        <w:spacing w:line="360" w:lineRule="auto"/>
        <w:jc w:val="both"/>
        <w:rPr>
          <w:rFonts w:ascii="Times New Roman" w:hAnsi="Times New Roman"/>
          <w:sz w:val="24"/>
          <w:szCs w:val="24"/>
        </w:rPr>
      </w:pPr>
    </w:p>
    <w:p w:rsidR="005C2BDB" w:rsidRPr="0003690D" w:rsidRDefault="005C2BDB" w:rsidP="008D7D51">
      <w:pPr>
        <w:widowControl/>
        <w:spacing w:line="360" w:lineRule="auto"/>
        <w:jc w:val="both"/>
        <w:rPr>
          <w:rFonts w:ascii="Times New Roman" w:hAnsi="Times New Roman"/>
          <w:sz w:val="24"/>
          <w:szCs w:val="24"/>
        </w:rPr>
      </w:pPr>
      <w:r w:rsidRPr="0003690D">
        <w:rPr>
          <w:rFonts w:ascii="Times New Roman" w:hAnsi="Times New Roman"/>
          <w:sz w:val="24"/>
          <w:szCs w:val="24"/>
        </w:rPr>
        <w:t>La lecture d’un numéro de compte, de gauche à droite, indique la classe de compte (1</w:t>
      </w:r>
      <w:r w:rsidRPr="0003690D">
        <w:rPr>
          <w:rFonts w:ascii="Times New Roman" w:hAnsi="Times New Roman"/>
          <w:sz w:val="24"/>
          <w:szCs w:val="24"/>
          <w:vertAlign w:val="superscript"/>
        </w:rPr>
        <w:t>er</w:t>
      </w:r>
      <w:r w:rsidRPr="0003690D">
        <w:rPr>
          <w:rFonts w:ascii="Times New Roman" w:hAnsi="Times New Roman"/>
          <w:sz w:val="24"/>
          <w:szCs w:val="24"/>
        </w:rPr>
        <w:t xml:space="preserve"> chiffre), le numéro du compte principal (2 premiers chiffres), le numéro du compte divisionnaire (3 premiers chiffres)… Plus le numéro de compte comporte de chiffres, plus l’analyse est détaillée.</w:t>
      </w:r>
    </w:p>
    <w:p w:rsidR="005C2BDB" w:rsidRDefault="005C2BDB" w:rsidP="008D7D51">
      <w:pPr>
        <w:widowControl/>
        <w:spacing w:line="360" w:lineRule="auto"/>
        <w:rPr>
          <w:rFonts w:ascii="Times New Roman" w:hAnsi="Times New Roman"/>
          <w:sz w:val="24"/>
          <w:szCs w:val="24"/>
        </w:rPr>
      </w:pPr>
    </w:p>
    <w:p w:rsidR="005C2BDB" w:rsidRPr="0003690D" w:rsidRDefault="005C2BDB" w:rsidP="008D7D51">
      <w:pPr>
        <w:widowControl/>
        <w:spacing w:line="360" w:lineRule="auto"/>
        <w:rPr>
          <w:rFonts w:ascii="Times New Roman" w:hAnsi="Times New Roman"/>
          <w:sz w:val="24"/>
          <w:szCs w:val="24"/>
        </w:rPr>
      </w:pPr>
    </w:p>
    <w:p w:rsidR="005C2BDB" w:rsidRDefault="005C2BDB" w:rsidP="00822065">
      <w:pPr>
        <w:widowControl/>
        <w:spacing w:line="360" w:lineRule="auto"/>
        <w:outlineLvl w:val="0"/>
        <w:rPr>
          <w:rFonts w:ascii="Times New Roman" w:hAnsi="Times New Roman"/>
          <w:sz w:val="24"/>
          <w:szCs w:val="24"/>
          <w:u w:val="single"/>
        </w:rPr>
      </w:pPr>
      <w:r w:rsidRPr="0003690D">
        <w:rPr>
          <w:rFonts w:ascii="Times New Roman" w:hAnsi="Times New Roman"/>
          <w:sz w:val="24"/>
          <w:szCs w:val="24"/>
          <w:u w:val="single"/>
        </w:rPr>
        <w:t>Remarque :</w:t>
      </w:r>
      <w:r>
        <w:rPr>
          <w:rFonts w:ascii="Times New Roman" w:hAnsi="Times New Roman"/>
          <w:sz w:val="24"/>
          <w:szCs w:val="24"/>
          <w:u w:val="single"/>
        </w:rPr>
        <w:t xml:space="preserve"> Signification de la terminaison 9 :</w:t>
      </w:r>
    </w:p>
    <w:p w:rsidR="005C2BDB" w:rsidRDefault="005C2BDB" w:rsidP="008D7D51">
      <w:pPr>
        <w:widowControl/>
        <w:spacing w:line="360" w:lineRule="auto"/>
        <w:rPr>
          <w:rFonts w:ascii="Times New Roman" w:hAnsi="Times New Roman"/>
          <w:sz w:val="24"/>
          <w:szCs w:val="24"/>
          <w:u w:val="single"/>
        </w:rPr>
      </w:pPr>
    </w:p>
    <w:p w:rsidR="005C2BDB" w:rsidRDefault="005C2BDB" w:rsidP="008D7D51">
      <w:pPr>
        <w:pStyle w:val="ListParagraph"/>
        <w:widowControl/>
        <w:numPr>
          <w:ilvl w:val="0"/>
          <w:numId w:val="16"/>
        </w:numPr>
        <w:spacing w:line="360" w:lineRule="auto"/>
        <w:jc w:val="both"/>
        <w:rPr>
          <w:rFonts w:ascii="Times New Roman" w:hAnsi="Times New Roman"/>
          <w:sz w:val="24"/>
          <w:szCs w:val="24"/>
        </w:rPr>
      </w:pPr>
      <w:r w:rsidRPr="005D74C7">
        <w:rPr>
          <w:rFonts w:ascii="Times New Roman" w:hAnsi="Times New Roman"/>
          <w:sz w:val="24"/>
          <w:szCs w:val="24"/>
        </w:rPr>
        <w:t>dans les comptes à 2 chiffres, les comptes de bilan se terminant par un 9 identifient les dépréciations de chaque classe correspondante ;</w:t>
      </w:r>
    </w:p>
    <w:p w:rsidR="005C2BDB" w:rsidRDefault="005C2BDB" w:rsidP="008D7D51">
      <w:pPr>
        <w:pStyle w:val="ListParagraph"/>
        <w:widowControl/>
        <w:spacing w:line="360" w:lineRule="auto"/>
        <w:jc w:val="both"/>
        <w:rPr>
          <w:rFonts w:ascii="Times New Roman" w:hAnsi="Times New Roman"/>
          <w:sz w:val="24"/>
          <w:szCs w:val="24"/>
        </w:rPr>
      </w:pPr>
    </w:p>
    <w:p w:rsidR="005C2BDB" w:rsidRPr="005D74C7" w:rsidRDefault="005C2BDB" w:rsidP="008D7D51">
      <w:pPr>
        <w:pStyle w:val="ListParagraph"/>
        <w:widowControl/>
        <w:numPr>
          <w:ilvl w:val="0"/>
          <w:numId w:val="16"/>
        </w:numPr>
        <w:spacing w:line="360" w:lineRule="auto"/>
        <w:jc w:val="both"/>
        <w:rPr>
          <w:rFonts w:ascii="Times New Roman" w:hAnsi="Times New Roman"/>
          <w:sz w:val="24"/>
          <w:szCs w:val="24"/>
        </w:rPr>
      </w:pPr>
      <w:r w:rsidRPr="005D74C7">
        <w:rPr>
          <w:rFonts w:ascii="Times New Roman" w:hAnsi="Times New Roman"/>
          <w:sz w:val="24"/>
          <w:szCs w:val="24"/>
        </w:rPr>
        <w:t xml:space="preserve">dans les comptes à 3 chiffres et plus, la terminaison 9 permet d’identifier les opérations de sens contraire à celles normalement couvertes par le compte de niveau supérieur. </w:t>
      </w:r>
      <w:r w:rsidRPr="006473E8">
        <w:rPr>
          <w:rFonts w:ascii="Times New Roman" w:hAnsi="Times New Roman"/>
          <w:i/>
          <w:sz w:val="24"/>
          <w:szCs w:val="24"/>
        </w:rPr>
        <w:t>Exemple :</w:t>
      </w:r>
      <w:r w:rsidRPr="005D74C7">
        <w:rPr>
          <w:rFonts w:ascii="Times New Roman" w:hAnsi="Times New Roman"/>
          <w:sz w:val="24"/>
          <w:szCs w:val="24"/>
        </w:rPr>
        <w:t xml:space="preserve"> le compte 709 « Rabais, remises et ristournes accordés par l’entreprise » est un compte débiteur alors que le compte 70 « Ventes » est créditeur.</w:t>
      </w:r>
    </w:p>
    <w:p w:rsidR="005C2BDB" w:rsidRDefault="005C2BDB" w:rsidP="008D7D51">
      <w:pPr>
        <w:widowControl/>
        <w:spacing w:line="360" w:lineRule="auto"/>
        <w:jc w:val="both"/>
        <w:rPr>
          <w:rFonts w:ascii="Times New Roman" w:hAnsi="Times New Roman"/>
          <w:sz w:val="24"/>
          <w:szCs w:val="24"/>
        </w:rPr>
      </w:pPr>
    </w:p>
    <w:p w:rsidR="00ED61FB" w:rsidRPr="005D74C7" w:rsidRDefault="00ED61FB" w:rsidP="008D7D51">
      <w:pPr>
        <w:widowControl/>
        <w:spacing w:line="360" w:lineRule="auto"/>
        <w:jc w:val="both"/>
        <w:rPr>
          <w:rFonts w:ascii="Times New Roman" w:hAnsi="Times New Roman"/>
          <w:sz w:val="24"/>
          <w:szCs w:val="24"/>
        </w:rPr>
      </w:pPr>
    </w:p>
    <w:p w:rsidR="00ED61FB" w:rsidRPr="0029518B" w:rsidRDefault="00ED61FB" w:rsidP="00822065">
      <w:pPr>
        <w:widowControl/>
        <w:outlineLvl w:val="0"/>
        <w:rPr>
          <w:rFonts w:ascii="Times New Roman" w:hAnsi="Times New Roman"/>
          <w:b/>
          <w:sz w:val="24"/>
          <w:szCs w:val="24"/>
          <w:u w:val="single"/>
        </w:rPr>
      </w:pPr>
      <w:r w:rsidRPr="0029518B">
        <w:rPr>
          <w:rFonts w:ascii="Times New Roman" w:hAnsi="Times New Roman"/>
          <w:b/>
          <w:sz w:val="24"/>
          <w:szCs w:val="24"/>
          <w:u w:val="single"/>
        </w:rPr>
        <w:t>Synthèse :</w:t>
      </w:r>
    </w:p>
    <w:p w:rsidR="00ED61FB" w:rsidRDefault="00ED61FB" w:rsidP="00ED61FB">
      <w:pPr>
        <w:widowControl/>
        <w:rPr>
          <w:rFonts w:ascii="Times New Roman" w:hAnsi="Times New Roman"/>
          <w:sz w:val="24"/>
          <w:szCs w:val="24"/>
        </w:rPr>
      </w:pPr>
    </w:p>
    <w:p w:rsidR="00ED61FB" w:rsidRPr="000C3829" w:rsidRDefault="00ED61FB" w:rsidP="00822065">
      <w:pPr>
        <w:widowControl/>
        <w:spacing w:line="230" w:lineRule="exact"/>
        <w:jc w:val="center"/>
        <w:outlineLvl w:val="0"/>
        <w:rPr>
          <w:rFonts w:ascii="Times New Roman" w:hAnsi="Times New Roman"/>
          <w:b/>
          <w:sz w:val="24"/>
          <w:szCs w:val="24"/>
        </w:rPr>
      </w:pPr>
      <w:r>
        <w:rPr>
          <w:rFonts w:ascii="Times New Roman" w:hAnsi="Times New Roman"/>
          <w:b/>
          <w:sz w:val="24"/>
          <w:szCs w:val="24"/>
        </w:rPr>
        <w:t>B</w:t>
      </w:r>
      <w:r w:rsidRPr="000C3829">
        <w:rPr>
          <w:rFonts w:ascii="Times New Roman" w:hAnsi="Times New Roman"/>
          <w:b/>
          <w:sz w:val="24"/>
          <w:szCs w:val="24"/>
        </w:rPr>
        <w:t>ilan</w:t>
      </w:r>
    </w:p>
    <w:tbl>
      <w:tblPr>
        <w:tblStyle w:val="TableGrid"/>
        <w:tblpPr w:leftFromText="141" w:rightFromText="141" w:vertAnchor="text" w:horzAnchor="margin" w:tblpXSpec="center" w:tblpY="105"/>
        <w:tblOverlap w:val="never"/>
        <w:tblW w:w="0" w:type="auto"/>
        <w:tblLook w:val="04A0"/>
      </w:tblPr>
      <w:tblGrid>
        <w:gridCol w:w="3027"/>
        <w:gridCol w:w="2893"/>
      </w:tblGrid>
      <w:tr w:rsidR="00ED61FB">
        <w:trPr>
          <w:trHeight w:val="355"/>
        </w:trPr>
        <w:tc>
          <w:tcPr>
            <w:tcW w:w="3027" w:type="dxa"/>
            <w:vAlign w:val="center"/>
          </w:tcPr>
          <w:p w:rsidR="00ED61FB" w:rsidRDefault="00ED61FB" w:rsidP="00DC6B6B">
            <w:pPr>
              <w:widowControl/>
              <w:spacing w:line="230" w:lineRule="exact"/>
              <w:jc w:val="center"/>
              <w:rPr>
                <w:rFonts w:ascii="Times New Roman" w:hAnsi="Times New Roman"/>
                <w:sz w:val="24"/>
                <w:szCs w:val="24"/>
              </w:rPr>
            </w:pPr>
            <w:r>
              <w:rPr>
                <w:rFonts w:ascii="Times New Roman" w:hAnsi="Times New Roman"/>
                <w:sz w:val="24"/>
                <w:szCs w:val="24"/>
              </w:rPr>
              <w:t>Actif</w:t>
            </w:r>
          </w:p>
        </w:tc>
        <w:tc>
          <w:tcPr>
            <w:tcW w:w="2893" w:type="dxa"/>
            <w:vAlign w:val="center"/>
          </w:tcPr>
          <w:p w:rsidR="00ED61FB" w:rsidRDefault="00ED61FB" w:rsidP="00DC6B6B">
            <w:pPr>
              <w:widowControl/>
              <w:spacing w:line="230" w:lineRule="exact"/>
              <w:jc w:val="center"/>
              <w:rPr>
                <w:rFonts w:ascii="Times New Roman" w:hAnsi="Times New Roman"/>
                <w:sz w:val="24"/>
                <w:szCs w:val="24"/>
              </w:rPr>
            </w:pPr>
            <w:r>
              <w:rPr>
                <w:rFonts w:ascii="Times New Roman" w:hAnsi="Times New Roman"/>
                <w:sz w:val="24"/>
                <w:szCs w:val="24"/>
              </w:rPr>
              <w:t>Passif</w:t>
            </w:r>
          </w:p>
        </w:tc>
      </w:tr>
      <w:tr w:rsidR="00ED61FB">
        <w:trPr>
          <w:trHeight w:val="704"/>
        </w:trPr>
        <w:tc>
          <w:tcPr>
            <w:tcW w:w="3027" w:type="dxa"/>
            <w:vAlign w:val="center"/>
          </w:tcPr>
          <w:p w:rsidR="00ED61FB" w:rsidRDefault="00ED61FB" w:rsidP="00DC6B6B">
            <w:pPr>
              <w:widowControl/>
              <w:spacing w:line="230" w:lineRule="exact"/>
              <w:jc w:val="both"/>
              <w:rPr>
                <w:rFonts w:ascii="Times New Roman" w:hAnsi="Times New Roman"/>
                <w:sz w:val="24"/>
                <w:szCs w:val="24"/>
              </w:rPr>
            </w:pPr>
          </w:p>
          <w:p w:rsidR="00ED61FB" w:rsidRDefault="00ED61FB" w:rsidP="00DC6B6B">
            <w:pPr>
              <w:spacing w:line="230" w:lineRule="exact"/>
              <w:jc w:val="both"/>
              <w:rPr>
                <w:rFonts w:ascii="Times New Roman" w:hAnsi="Times New Roman"/>
                <w:sz w:val="24"/>
                <w:szCs w:val="24"/>
              </w:rPr>
            </w:pPr>
            <w:r>
              <w:rPr>
                <w:rFonts w:ascii="Times New Roman" w:hAnsi="Times New Roman"/>
                <w:sz w:val="24"/>
                <w:szCs w:val="24"/>
              </w:rPr>
              <w:t xml:space="preserve">Classe 2 : comptes   </w:t>
            </w:r>
          </w:p>
          <w:p w:rsidR="00ED61FB" w:rsidRDefault="00ED61FB" w:rsidP="00DC6B6B">
            <w:pPr>
              <w:spacing w:line="230" w:lineRule="exact"/>
              <w:jc w:val="both"/>
              <w:rPr>
                <w:rFonts w:ascii="Times New Roman" w:hAnsi="Times New Roman"/>
                <w:sz w:val="24"/>
                <w:szCs w:val="24"/>
              </w:rPr>
            </w:pPr>
            <w:r>
              <w:rPr>
                <w:rFonts w:ascii="Times New Roman" w:hAnsi="Times New Roman"/>
                <w:sz w:val="24"/>
                <w:szCs w:val="24"/>
              </w:rPr>
              <w:t xml:space="preserve">                d’immobilisations</w:t>
            </w:r>
          </w:p>
          <w:p w:rsidR="00ED61FB" w:rsidRPr="00ED61FB" w:rsidRDefault="00ED61FB" w:rsidP="00DC6B6B">
            <w:pPr>
              <w:spacing w:line="230" w:lineRule="exact"/>
              <w:jc w:val="both"/>
              <w:rPr>
                <w:rFonts w:ascii="Times New Roman" w:hAnsi="Times New Roman"/>
                <w:sz w:val="8"/>
                <w:szCs w:val="8"/>
              </w:rPr>
            </w:pPr>
          </w:p>
          <w:p w:rsidR="00ED61FB" w:rsidRDefault="00ED61FB" w:rsidP="00DC6B6B">
            <w:pPr>
              <w:spacing w:line="230" w:lineRule="exact"/>
              <w:jc w:val="both"/>
              <w:rPr>
                <w:rFonts w:ascii="Times New Roman" w:hAnsi="Times New Roman"/>
                <w:sz w:val="24"/>
                <w:szCs w:val="24"/>
              </w:rPr>
            </w:pPr>
            <w:r>
              <w:rPr>
                <w:rFonts w:ascii="Times New Roman" w:hAnsi="Times New Roman"/>
                <w:sz w:val="24"/>
                <w:szCs w:val="24"/>
              </w:rPr>
              <w:t>Classe 3 : comptes de stocks</w:t>
            </w:r>
          </w:p>
          <w:p w:rsidR="00ED61FB" w:rsidRDefault="00ED61FB" w:rsidP="00DC6B6B">
            <w:pPr>
              <w:spacing w:line="230" w:lineRule="exact"/>
              <w:jc w:val="both"/>
              <w:rPr>
                <w:rFonts w:ascii="Times New Roman" w:hAnsi="Times New Roman"/>
                <w:sz w:val="24"/>
                <w:szCs w:val="24"/>
              </w:rPr>
            </w:pPr>
          </w:p>
          <w:p w:rsidR="00ED61FB" w:rsidRDefault="00ED61FB" w:rsidP="00DC6B6B">
            <w:pPr>
              <w:spacing w:line="230" w:lineRule="exact"/>
              <w:jc w:val="both"/>
              <w:rPr>
                <w:rFonts w:ascii="Times New Roman" w:hAnsi="Times New Roman"/>
                <w:sz w:val="24"/>
                <w:szCs w:val="24"/>
              </w:rPr>
            </w:pPr>
            <w:r>
              <w:rPr>
                <w:rFonts w:ascii="Times New Roman" w:hAnsi="Times New Roman"/>
                <w:sz w:val="24"/>
                <w:szCs w:val="24"/>
              </w:rPr>
              <w:t xml:space="preserve">Classe 4 : comptes de tiers </w:t>
            </w:r>
          </w:p>
          <w:p w:rsidR="00ED61FB" w:rsidRDefault="00ED61FB" w:rsidP="00DC6B6B">
            <w:pPr>
              <w:spacing w:line="230" w:lineRule="exact"/>
              <w:jc w:val="both"/>
              <w:rPr>
                <w:rFonts w:ascii="Times New Roman" w:hAnsi="Times New Roman"/>
                <w:sz w:val="24"/>
                <w:szCs w:val="24"/>
              </w:rPr>
            </w:pPr>
            <w:r>
              <w:rPr>
                <w:rFonts w:ascii="Times New Roman" w:hAnsi="Times New Roman"/>
                <w:sz w:val="24"/>
                <w:szCs w:val="24"/>
              </w:rPr>
              <w:t xml:space="preserve">                (créances)</w:t>
            </w:r>
          </w:p>
          <w:p w:rsidR="00ED61FB" w:rsidRDefault="00ED61FB" w:rsidP="00DC6B6B">
            <w:pPr>
              <w:spacing w:line="230" w:lineRule="exact"/>
              <w:jc w:val="both"/>
              <w:rPr>
                <w:rFonts w:ascii="Times New Roman" w:hAnsi="Times New Roman"/>
                <w:sz w:val="24"/>
                <w:szCs w:val="24"/>
              </w:rPr>
            </w:pPr>
          </w:p>
          <w:p w:rsidR="00ED61FB" w:rsidRDefault="00ED61FB" w:rsidP="00DC6B6B">
            <w:pPr>
              <w:spacing w:line="230" w:lineRule="exact"/>
              <w:jc w:val="both"/>
              <w:rPr>
                <w:rFonts w:ascii="Times New Roman" w:hAnsi="Times New Roman"/>
                <w:sz w:val="24"/>
                <w:szCs w:val="24"/>
              </w:rPr>
            </w:pPr>
            <w:r>
              <w:rPr>
                <w:rFonts w:ascii="Times New Roman" w:hAnsi="Times New Roman"/>
                <w:sz w:val="24"/>
                <w:szCs w:val="24"/>
              </w:rPr>
              <w:t xml:space="preserve">Classe 5 : comptes financiers </w:t>
            </w:r>
          </w:p>
          <w:p w:rsidR="00ED61FB" w:rsidRDefault="00ED61FB" w:rsidP="00DC6B6B">
            <w:pPr>
              <w:spacing w:line="230" w:lineRule="exact"/>
              <w:jc w:val="both"/>
              <w:rPr>
                <w:rFonts w:ascii="Times New Roman" w:hAnsi="Times New Roman"/>
                <w:sz w:val="24"/>
                <w:szCs w:val="24"/>
              </w:rPr>
            </w:pPr>
            <w:r>
              <w:rPr>
                <w:rFonts w:ascii="Times New Roman" w:hAnsi="Times New Roman"/>
                <w:sz w:val="24"/>
                <w:szCs w:val="24"/>
              </w:rPr>
              <w:t xml:space="preserve">                (disponibilités…)</w:t>
            </w:r>
          </w:p>
        </w:tc>
        <w:tc>
          <w:tcPr>
            <w:tcW w:w="2893" w:type="dxa"/>
          </w:tcPr>
          <w:p w:rsidR="00ED61FB" w:rsidRDefault="00ED61FB" w:rsidP="00DC6B6B">
            <w:pPr>
              <w:widowControl/>
              <w:spacing w:line="230" w:lineRule="exact"/>
              <w:jc w:val="both"/>
              <w:rPr>
                <w:rFonts w:ascii="Times New Roman" w:hAnsi="Times New Roman"/>
                <w:sz w:val="24"/>
                <w:szCs w:val="24"/>
              </w:rPr>
            </w:pPr>
          </w:p>
          <w:p w:rsidR="00ED61FB" w:rsidRDefault="00ED61FB" w:rsidP="00DC6B6B">
            <w:pPr>
              <w:widowControl/>
              <w:spacing w:line="230" w:lineRule="exact"/>
              <w:jc w:val="both"/>
              <w:rPr>
                <w:rFonts w:ascii="Times New Roman" w:hAnsi="Times New Roman"/>
                <w:sz w:val="24"/>
                <w:szCs w:val="24"/>
              </w:rPr>
            </w:pPr>
            <w:r>
              <w:rPr>
                <w:rFonts w:ascii="Times New Roman" w:hAnsi="Times New Roman"/>
                <w:sz w:val="24"/>
                <w:szCs w:val="24"/>
              </w:rPr>
              <w:t xml:space="preserve">Classe 1 : comptes de </w:t>
            </w:r>
          </w:p>
          <w:p w:rsidR="00ED61FB" w:rsidRDefault="00ED61FB" w:rsidP="00DC6B6B">
            <w:pPr>
              <w:widowControl/>
              <w:spacing w:line="230" w:lineRule="exact"/>
              <w:jc w:val="both"/>
              <w:rPr>
                <w:rFonts w:ascii="Times New Roman" w:hAnsi="Times New Roman"/>
                <w:sz w:val="24"/>
                <w:szCs w:val="24"/>
              </w:rPr>
            </w:pPr>
            <w:r>
              <w:rPr>
                <w:rFonts w:ascii="Times New Roman" w:hAnsi="Times New Roman"/>
                <w:sz w:val="24"/>
                <w:szCs w:val="24"/>
              </w:rPr>
              <w:t xml:space="preserve">                 capitaux</w:t>
            </w:r>
          </w:p>
          <w:p w:rsidR="00ED61FB" w:rsidRDefault="00ED61FB" w:rsidP="00DC6B6B">
            <w:pPr>
              <w:widowControl/>
              <w:spacing w:line="230" w:lineRule="exact"/>
              <w:jc w:val="both"/>
              <w:rPr>
                <w:rFonts w:ascii="Times New Roman" w:hAnsi="Times New Roman"/>
                <w:sz w:val="24"/>
                <w:szCs w:val="24"/>
              </w:rPr>
            </w:pPr>
          </w:p>
          <w:p w:rsidR="00ED61FB" w:rsidRDefault="00ED61FB" w:rsidP="00DC6B6B">
            <w:pPr>
              <w:widowControl/>
              <w:spacing w:line="230" w:lineRule="exact"/>
              <w:jc w:val="both"/>
              <w:rPr>
                <w:rFonts w:ascii="Times New Roman" w:hAnsi="Times New Roman"/>
                <w:sz w:val="24"/>
                <w:szCs w:val="24"/>
              </w:rPr>
            </w:pPr>
            <w:r>
              <w:rPr>
                <w:rFonts w:ascii="Times New Roman" w:hAnsi="Times New Roman"/>
                <w:sz w:val="24"/>
                <w:szCs w:val="24"/>
              </w:rPr>
              <w:t xml:space="preserve">Classe 4 : comptes de tiers </w:t>
            </w:r>
          </w:p>
          <w:p w:rsidR="00ED61FB" w:rsidRDefault="00550BBE" w:rsidP="00DC6B6B">
            <w:pPr>
              <w:widowControl/>
              <w:spacing w:line="230" w:lineRule="exact"/>
              <w:jc w:val="both"/>
              <w:rPr>
                <w:rFonts w:ascii="Times New Roman" w:hAnsi="Times New Roman"/>
                <w:sz w:val="24"/>
                <w:szCs w:val="24"/>
              </w:rPr>
            </w:pPr>
            <w:r w:rsidRPr="00550BBE">
              <w:rPr>
                <w:rFonts w:ascii="Times New Roman" w:hAnsi="Times New Roman"/>
                <w:b/>
                <w:noProof/>
                <w:snapToGrid/>
                <w:sz w:val="24"/>
                <w:szCs w:val="24"/>
              </w:rPr>
              <w:pict>
                <v:rect id="_x0000_s1346" style="position:absolute;left:0;text-align:left;margin-left:140.2pt;margin-top:3.15pt;width:146.25pt;height:19.5pt;z-index:251863040" strokecolor="white [3212]">
                  <v:textbox style="mso-next-textbox:#_x0000_s1346">
                    <w:txbxContent>
                      <w:p w:rsidR="00ED61FB" w:rsidRDefault="00ED61FB" w:rsidP="00ED61FB">
                        <w:r>
                          <w:t>D  Comptes de ressources C</w:t>
                        </w:r>
                      </w:p>
                    </w:txbxContent>
                  </v:textbox>
                </v:rect>
              </w:pict>
            </w:r>
            <w:r w:rsidR="00ED61FB">
              <w:rPr>
                <w:rFonts w:ascii="Times New Roman" w:hAnsi="Times New Roman"/>
                <w:sz w:val="24"/>
                <w:szCs w:val="24"/>
              </w:rPr>
              <w:t xml:space="preserve">          (dettes à court terme)</w:t>
            </w:r>
          </w:p>
          <w:p w:rsidR="00ED61FB" w:rsidRDefault="00ED61FB" w:rsidP="00DC6B6B">
            <w:pPr>
              <w:widowControl/>
              <w:spacing w:line="230" w:lineRule="exact"/>
              <w:jc w:val="both"/>
              <w:rPr>
                <w:rFonts w:ascii="Times New Roman" w:hAnsi="Times New Roman"/>
                <w:sz w:val="24"/>
                <w:szCs w:val="24"/>
              </w:rPr>
            </w:pPr>
          </w:p>
          <w:p w:rsidR="00ED61FB" w:rsidRDefault="00ED61FB" w:rsidP="00DC6B6B">
            <w:pPr>
              <w:widowControl/>
              <w:spacing w:line="230" w:lineRule="exact"/>
              <w:jc w:val="both"/>
              <w:rPr>
                <w:rFonts w:ascii="Times New Roman" w:hAnsi="Times New Roman"/>
                <w:sz w:val="24"/>
                <w:szCs w:val="24"/>
              </w:rPr>
            </w:pPr>
            <w:r>
              <w:rPr>
                <w:rFonts w:ascii="Times New Roman" w:hAnsi="Times New Roman"/>
                <w:sz w:val="24"/>
                <w:szCs w:val="24"/>
              </w:rPr>
              <w:t>(Classe 5 si découvert</w:t>
            </w:r>
          </w:p>
          <w:p w:rsidR="00ED61FB" w:rsidRDefault="00ED61FB" w:rsidP="00DC6B6B">
            <w:pPr>
              <w:widowControl/>
              <w:spacing w:line="230" w:lineRule="exact"/>
              <w:jc w:val="both"/>
              <w:rPr>
                <w:rFonts w:ascii="Times New Roman" w:hAnsi="Times New Roman"/>
                <w:sz w:val="24"/>
                <w:szCs w:val="24"/>
              </w:rPr>
            </w:pPr>
            <w:r>
              <w:rPr>
                <w:rFonts w:ascii="Times New Roman" w:hAnsi="Times New Roman"/>
                <w:sz w:val="24"/>
                <w:szCs w:val="24"/>
              </w:rPr>
              <w:t xml:space="preserve">                     bancaire…)</w:t>
            </w:r>
          </w:p>
        </w:tc>
      </w:tr>
    </w:tbl>
    <w:p w:rsidR="00ED61FB" w:rsidRDefault="00ED61FB" w:rsidP="00ED61FB">
      <w:pPr>
        <w:widowControl/>
        <w:spacing w:line="230" w:lineRule="exact"/>
        <w:jc w:val="both"/>
        <w:rPr>
          <w:rFonts w:ascii="Times New Roman" w:hAnsi="Times New Roman"/>
          <w:b/>
          <w:sz w:val="24"/>
          <w:szCs w:val="24"/>
        </w:rPr>
      </w:pPr>
    </w:p>
    <w:p w:rsidR="00ED61FB" w:rsidRDefault="00550BBE" w:rsidP="00ED61FB">
      <w:pPr>
        <w:widowControl/>
        <w:spacing w:line="230" w:lineRule="exact"/>
        <w:jc w:val="both"/>
        <w:rPr>
          <w:rFonts w:ascii="Times New Roman" w:hAnsi="Times New Roman"/>
          <w:b/>
          <w:sz w:val="24"/>
          <w:szCs w:val="24"/>
        </w:rPr>
      </w:pPr>
      <w:r w:rsidRPr="00550BBE">
        <w:rPr>
          <w:rFonts w:ascii="Times New Roman" w:hAnsi="Times New Roman"/>
          <w:b/>
          <w:noProof/>
          <w:snapToGrid/>
          <w:sz w:val="24"/>
          <w:szCs w:val="24"/>
        </w:rPr>
        <w:pict>
          <v:shape id="_x0000_s1344" type="#_x0000_t32" style="position:absolute;left:0;text-align:left;margin-left:469.5pt;margin-top:105.65pt;width:31.5pt;height:35.25pt;flip:y;z-index:251860992" o:connectortype="straight">
            <v:stroke endarrow="block"/>
          </v:shape>
        </w:pict>
      </w:r>
      <w:r w:rsidRPr="00550BBE">
        <w:rPr>
          <w:rFonts w:ascii="Times New Roman" w:hAnsi="Times New Roman"/>
          <w:b/>
          <w:noProof/>
          <w:snapToGrid/>
          <w:sz w:val="24"/>
          <w:szCs w:val="24"/>
        </w:rPr>
        <w:pict>
          <v:shape id="_x0000_s1345" type="#_x0000_t32" style="position:absolute;left:0;text-align:left;margin-left:406.5pt;margin-top:104.9pt;width:34.5pt;height:35.25pt;z-index:251862016" o:connectortype="straight">
            <v:stroke endarrow="block"/>
          </v:shape>
        </w:pict>
      </w:r>
      <w:r w:rsidRPr="00550BBE">
        <w:rPr>
          <w:rFonts w:ascii="Times New Roman" w:hAnsi="Times New Roman"/>
          <w:b/>
          <w:noProof/>
          <w:snapToGrid/>
          <w:sz w:val="24"/>
          <w:szCs w:val="24"/>
        </w:rPr>
        <w:pict>
          <v:shape id="_x0000_s1343" type="#_x0000_t32" style="position:absolute;left:0;text-align:left;margin-left:457.5pt;margin-top:96.9pt;width:0;height:52.5pt;z-index:251859968" o:connectortype="straight"/>
        </w:pict>
      </w:r>
      <w:r w:rsidRPr="00550BBE">
        <w:rPr>
          <w:rFonts w:ascii="Times New Roman" w:hAnsi="Times New Roman"/>
          <w:b/>
          <w:noProof/>
          <w:snapToGrid/>
          <w:sz w:val="24"/>
          <w:szCs w:val="24"/>
        </w:rPr>
        <w:pict>
          <v:shape id="_x0000_s1342" type="#_x0000_t32" style="position:absolute;left:0;text-align:left;margin-left:393pt;margin-top:96.4pt;width:126pt;height:0;z-index:251858944" o:connectortype="straight"/>
        </w:pict>
      </w:r>
      <w:r w:rsidRPr="00550BBE">
        <w:rPr>
          <w:rFonts w:ascii="Times New Roman" w:hAnsi="Times New Roman"/>
          <w:b/>
          <w:noProof/>
          <w:snapToGrid/>
          <w:sz w:val="24"/>
          <w:szCs w:val="24"/>
        </w:rPr>
        <w:pict>
          <v:shape id="_x0000_s1340" type="#_x0000_t32" style="position:absolute;left:0;text-align:left;margin-left:-20.25pt;margin-top:104.15pt;width:36.2pt;height:35.25pt;flip:y;z-index:251856896" o:connectortype="straight">
            <v:stroke endarrow="block"/>
          </v:shape>
        </w:pict>
      </w:r>
      <w:r w:rsidRPr="00550BBE">
        <w:rPr>
          <w:rFonts w:ascii="Times New Roman" w:hAnsi="Times New Roman"/>
          <w:b/>
          <w:noProof/>
          <w:snapToGrid/>
          <w:sz w:val="24"/>
          <w:szCs w:val="24"/>
        </w:rPr>
        <w:pict>
          <v:shape id="_x0000_s1341" type="#_x0000_t32" style="position:absolute;left:0;text-align:left;margin-left:38.25pt;margin-top:104.9pt;width:33.75pt;height:35.25pt;z-index:251857920" o:connectortype="straight">
            <v:stroke endarrow="block"/>
          </v:shape>
        </w:pict>
      </w:r>
      <w:r w:rsidRPr="00550BBE">
        <w:rPr>
          <w:rFonts w:ascii="Times New Roman" w:hAnsi="Times New Roman"/>
          <w:b/>
          <w:noProof/>
          <w:snapToGrid/>
          <w:sz w:val="24"/>
          <w:szCs w:val="24"/>
        </w:rPr>
        <w:pict>
          <v:shape id="_x0000_s1338" type="#_x0000_t32" style="position:absolute;left:0;text-align:left;margin-left:27.2pt;margin-top:92.65pt;width:0;height:52.5pt;z-index:251854848" o:connectortype="straight"/>
        </w:pict>
      </w:r>
      <w:r w:rsidRPr="00550BBE">
        <w:rPr>
          <w:rFonts w:ascii="Times New Roman" w:hAnsi="Times New Roman"/>
          <w:b/>
          <w:noProof/>
          <w:snapToGrid/>
          <w:sz w:val="24"/>
          <w:szCs w:val="24"/>
        </w:rPr>
        <w:pict>
          <v:shape id="_x0000_s1337" type="#_x0000_t32" style="position:absolute;left:0;text-align:left;margin-left:-27.55pt;margin-top:91.9pt;width:106.5pt;height:0;z-index:251853824" o:connectortype="straight"/>
        </w:pict>
      </w:r>
      <w:r w:rsidRPr="00550BBE">
        <w:rPr>
          <w:rFonts w:ascii="Times New Roman" w:hAnsi="Times New Roman"/>
          <w:b/>
          <w:noProof/>
          <w:snapToGrid/>
          <w:sz w:val="24"/>
          <w:szCs w:val="24"/>
        </w:rPr>
        <w:pict>
          <v:rect id="_x0000_s1339" style="position:absolute;left:0;text-align:left;margin-left:-36.2pt;margin-top:71.9pt;width:122.45pt;height:19.5pt;z-index:251855872" strokecolor="white [3212]">
            <v:textbox style="mso-next-textbox:#_x0000_s1339">
              <w:txbxContent>
                <w:p w:rsidR="00ED61FB" w:rsidRDefault="00ED61FB" w:rsidP="00ED61FB">
                  <w:r>
                    <w:t>D  Comptes d’emploi  C</w:t>
                  </w:r>
                </w:p>
              </w:txbxContent>
            </v:textbox>
          </v:rect>
        </w:pict>
      </w:r>
      <w:r w:rsidR="00ED61FB">
        <w:rPr>
          <w:rFonts w:ascii="Times New Roman" w:hAnsi="Times New Roman"/>
          <w:b/>
          <w:sz w:val="24"/>
          <w:szCs w:val="24"/>
        </w:rPr>
        <w:br w:type="textWrapping" w:clear="all"/>
      </w:r>
    </w:p>
    <w:p w:rsidR="00ED61FB" w:rsidRPr="000C3829" w:rsidRDefault="00ED61FB" w:rsidP="00822065">
      <w:pPr>
        <w:widowControl/>
        <w:spacing w:line="230" w:lineRule="exact"/>
        <w:jc w:val="center"/>
        <w:outlineLvl w:val="0"/>
        <w:rPr>
          <w:rFonts w:ascii="Times New Roman" w:hAnsi="Times New Roman"/>
          <w:b/>
          <w:sz w:val="24"/>
          <w:szCs w:val="24"/>
        </w:rPr>
      </w:pPr>
      <w:r>
        <w:rPr>
          <w:rFonts w:ascii="Times New Roman" w:hAnsi="Times New Roman"/>
          <w:b/>
          <w:sz w:val="24"/>
          <w:szCs w:val="24"/>
        </w:rPr>
        <w:t>Compte de résultat</w:t>
      </w:r>
    </w:p>
    <w:tbl>
      <w:tblPr>
        <w:tblStyle w:val="TableGrid"/>
        <w:tblpPr w:leftFromText="141" w:rightFromText="141" w:vertAnchor="text" w:horzAnchor="margin" w:tblpXSpec="center" w:tblpY="136"/>
        <w:tblOverlap w:val="never"/>
        <w:tblW w:w="0" w:type="auto"/>
        <w:tblLook w:val="04A0"/>
      </w:tblPr>
      <w:tblGrid>
        <w:gridCol w:w="3027"/>
        <w:gridCol w:w="2893"/>
      </w:tblGrid>
      <w:tr w:rsidR="00ED61FB">
        <w:trPr>
          <w:trHeight w:val="355"/>
        </w:trPr>
        <w:tc>
          <w:tcPr>
            <w:tcW w:w="3027" w:type="dxa"/>
            <w:vAlign w:val="center"/>
          </w:tcPr>
          <w:p w:rsidR="00ED61FB" w:rsidRDefault="00ED61FB" w:rsidP="00DC6B6B">
            <w:pPr>
              <w:widowControl/>
              <w:spacing w:line="230" w:lineRule="exact"/>
              <w:jc w:val="center"/>
              <w:rPr>
                <w:rFonts w:ascii="Times New Roman" w:hAnsi="Times New Roman"/>
                <w:sz w:val="24"/>
                <w:szCs w:val="24"/>
              </w:rPr>
            </w:pPr>
            <w:r>
              <w:rPr>
                <w:rFonts w:ascii="Times New Roman" w:hAnsi="Times New Roman"/>
                <w:sz w:val="24"/>
                <w:szCs w:val="24"/>
              </w:rPr>
              <w:t>Charges</w:t>
            </w:r>
          </w:p>
        </w:tc>
        <w:tc>
          <w:tcPr>
            <w:tcW w:w="2893" w:type="dxa"/>
            <w:vAlign w:val="center"/>
          </w:tcPr>
          <w:p w:rsidR="00ED61FB" w:rsidRDefault="00ED61FB" w:rsidP="00DC6B6B">
            <w:pPr>
              <w:widowControl/>
              <w:spacing w:line="230" w:lineRule="exact"/>
              <w:jc w:val="center"/>
              <w:rPr>
                <w:rFonts w:ascii="Times New Roman" w:hAnsi="Times New Roman"/>
                <w:sz w:val="24"/>
                <w:szCs w:val="24"/>
              </w:rPr>
            </w:pPr>
            <w:r>
              <w:rPr>
                <w:rFonts w:ascii="Times New Roman" w:hAnsi="Times New Roman"/>
                <w:sz w:val="24"/>
                <w:szCs w:val="24"/>
              </w:rPr>
              <w:t>Produits</w:t>
            </w:r>
          </w:p>
        </w:tc>
      </w:tr>
      <w:tr w:rsidR="00ED61FB">
        <w:trPr>
          <w:trHeight w:val="704"/>
        </w:trPr>
        <w:tc>
          <w:tcPr>
            <w:tcW w:w="3027" w:type="dxa"/>
            <w:vAlign w:val="center"/>
          </w:tcPr>
          <w:p w:rsidR="00ED61FB" w:rsidRDefault="00ED61FB" w:rsidP="00DC6B6B">
            <w:pPr>
              <w:widowControl/>
              <w:spacing w:line="230" w:lineRule="exact"/>
              <w:jc w:val="both"/>
              <w:rPr>
                <w:rFonts w:ascii="Times New Roman" w:hAnsi="Times New Roman"/>
                <w:sz w:val="24"/>
                <w:szCs w:val="24"/>
              </w:rPr>
            </w:pPr>
          </w:p>
          <w:p w:rsidR="00ED61FB" w:rsidRDefault="00ED61FB" w:rsidP="00DC6B6B">
            <w:pPr>
              <w:spacing w:line="230" w:lineRule="exact"/>
              <w:jc w:val="both"/>
              <w:rPr>
                <w:rFonts w:ascii="Times New Roman" w:hAnsi="Times New Roman"/>
                <w:sz w:val="24"/>
                <w:szCs w:val="24"/>
              </w:rPr>
            </w:pPr>
            <w:r>
              <w:rPr>
                <w:rFonts w:ascii="Times New Roman" w:hAnsi="Times New Roman"/>
                <w:sz w:val="24"/>
                <w:szCs w:val="24"/>
              </w:rPr>
              <w:t xml:space="preserve">Classe 6 : comptes de </w:t>
            </w:r>
          </w:p>
          <w:p w:rsidR="00ED61FB" w:rsidRDefault="00ED61FB" w:rsidP="00DC6B6B">
            <w:pPr>
              <w:spacing w:line="230" w:lineRule="exact"/>
              <w:jc w:val="both"/>
              <w:rPr>
                <w:rFonts w:ascii="Times New Roman" w:hAnsi="Times New Roman"/>
                <w:sz w:val="24"/>
                <w:szCs w:val="24"/>
              </w:rPr>
            </w:pPr>
            <w:r>
              <w:rPr>
                <w:rFonts w:ascii="Times New Roman" w:hAnsi="Times New Roman"/>
                <w:sz w:val="24"/>
                <w:szCs w:val="24"/>
              </w:rPr>
              <w:t xml:space="preserve">                 charges</w:t>
            </w:r>
          </w:p>
          <w:p w:rsidR="00ED61FB" w:rsidRDefault="00ED61FB" w:rsidP="00DC6B6B">
            <w:pPr>
              <w:widowControl/>
              <w:spacing w:line="230" w:lineRule="exact"/>
              <w:jc w:val="both"/>
              <w:rPr>
                <w:rFonts w:ascii="Times New Roman" w:hAnsi="Times New Roman"/>
                <w:sz w:val="24"/>
                <w:szCs w:val="24"/>
              </w:rPr>
            </w:pPr>
          </w:p>
        </w:tc>
        <w:tc>
          <w:tcPr>
            <w:tcW w:w="2893" w:type="dxa"/>
          </w:tcPr>
          <w:p w:rsidR="00ED61FB" w:rsidRDefault="00ED61FB" w:rsidP="00DC6B6B">
            <w:pPr>
              <w:widowControl/>
              <w:spacing w:line="230" w:lineRule="exact"/>
              <w:jc w:val="both"/>
              <w:rPr>
                <w:rFonts w:ascii="Times New Roman" w:hAnsi="Times New Roman"/>
                <w:sz w:val="24"/>
                <w:szCs w:val="24"/>
              </w:rPr>
            </w:pPr>
          </w:p>
          <w:p w:rsidR="00ED61FB" w:rsidRDefault="00ED61FB" w:rsidP="00DC6B6B">
            <w:pPr>
              <w:widowControl/>
              <w:spacing w:line="230" w:lineRule="exact"/>
              <w:jc w:val="both"/>
              <w:rPr>
                <w:rFonts w:ascii="Times New Roman" w:hAnsi="Times New Roman"/>
                <w:sz w:val="24"/>
                <w:szCs w:val="24"/>
              </w:rPr>
            </w:pPr>
            <w:r>
              <w:rPr>
                <w:rFonts w:ascii="Times New Roman" w:hAnsi="Times New Roman"/>
                <w:sz w:val="24"/>
                <w:szCs w:val="24"/>
              </w:rPr>
              <w:t xml:space="preserve">Classe 7 : comptes de </w:t>
            </w:r>
          </w:p>
          <w:p w:rsidR="00ED61FB" w:rsidRDefault="00ED61FB" w:rsidP="00DC6B6B">
            <w:pPr>
              <w:widowControl/>
              <w:spacing w:line="230" w:lineRule="exact"/>
              <w:jc w:val="both"/>
              <w:rPr>
                <w:rFonts w:ascii="Times New Roman" w:hAnsi="Times New Roman"/>
                <w:sz w:val="24"/>
                <w:szCs w:val="24"/>
              </w:rPr>
            </w:pPr>
            <w:r>
              <w:rPr>
                <w:rFonts w:ascii="Times New Roman" w:hAnsi="Times New Roman"/>
                <w:sz w:val="24"/>
                <w:szCs w:val="24"/>
              </w:rPr>
              <w:t xml:space="preserve">                 produits</w:t>
            </w:r>
          </w:p>
        </w:tc>
      </w:tr>
    </w:tbl>
    <w:p w:rsidR="00ED61FB" w:rsidRPr="0003690D" w:rsidRDefault="00ED61FB" w:rsidP="00ED61FB">
      <w:pPr>
        <w:widowControl/>
        <w:rPr>
          <w:rFonts w:ascii="Times New Roman" w:hAnsi="Times New Roman"/>
          <w:sz w:val="24"/>
          <w:szCs w:val="24"/>
        </w:rPr>
      </w:pPr>
    </w:p>
    <w:p w:rsidR="00ED61FB" w:rsidRDefault="00ED61FB" w:rsidP="00ED61FB">
      <w:pPr>
        <w:pStyle w:val="Heading4"/>
        <w:jc w:val="center"/>
        <w:rPr>
          <w:sz w:val="28"/>
          <w:szCs w:val="28"/>
        </w:rPr>
      </w:pPr>
    </w:p>
    <w:p w:rsidR="00ED61FB" w:rsidRDefault="00ED61FB" w:rsidP="00ED61FB">
      <w:pPr>
        <w:pStyle w:val="Heading4"/>
        <w:jc w:val="center"/>
        <w:rPr>
          <w:sz w:val="28"/>
          <w:szCs w:val="28"/>
        </w:rPr>
      </w:pPr>
    </w:p>
    <w:p w:rsidR="00ED61FB" w:rsidRDefault="00ED61FB" w:rsidP="00ED61FB">
      <w:pPr>
        <w:pStyle w:val="Heading4"/>
        <w:jc w:val="center"/>
        <w:rPr>
          <w:sz w:val="28"/>
          <w:szCs w:val="28"/>
        </w:rPr>
      </w:pPr>
    </w:p>
    <w:p w:rsidR="00ED61FB" w:rsidRDefault="00ED61FB" w:rsidP="00ED61FB">
      <w:pPr>
        <w:pStyle w:val="Heading4"/>
        <w:jc w:val="center"/>
        <w:rPr>
          <w:sz w:val="28"/>
          <w:szCs w:val="28"/>
        </w:rPr>
      </w:pPr>
    </w:p>
    <w:p w:rsidR="00ED61FB" w:rsidRDefault="00ED61FB" w:rsidP="00ED61FB">
      <w:pPr>
        <w:pStyle w:val="Heading4"/>
        <w:jc w:val="center"/>
        <w:rPr>
          <w:sz w:val="28"/>
          <w:szCs w:val="28"/>
        </w:rPr>
      </w:pPr>
    </w:p>
    <w:p w:rsidR="00ED61FB" w:rsidRDefault="00ED61FB" w:rsidP="00ED61FB"/>
    <w:p w:rsidR="005C2BDB" w:rsidRDefault="005C2BDB" w:rsidP="008D7D51">
      <w:pPr>
        <w:spacing w:line="360" w:lineRule="auto"/>
      </w:pPr>
    </w:p>
    <w:p w:rsidR="005C2BDB" w:rsidRPr="00525018" w:rsidRDefault="005C2BDB" w:rsidP="008D7D51">
      <w:pPr>
        <w:spacing w:line="360" w:lineRule="auto"/>
      </w:pPr>
    </w:p>
    <w:p w:rsidR="005C2BDB" w:rsidRPr="00A0317D" w:rsidRDefault="005C2BDB" w:rsidP="008D7D51">
      <w:pPr>
        <w:spacing w:line="360" w:lineRule="auto"/>
      </w:pPr>
    </w:p>
    <w:p w:rsidR="005C2BDB" w:rsidRDefault="005C2BDB" w:rsidP="008D7D51">
      <w:pPr>
        <w:widowControl/>
        <w:spacing w:line="360" w:lineRule="auto"/>
        <w:jc w:val="both"/>
        <w:rPr>
          <w:rFonts w:ascii="Times New Roman" w:hAnsi="Times New Roman"/>
          <w:b/>
          <w:i/>
          <w:sz w:val="26"/>
          <w:szCs w:val="26"/>
        </w:rPr>
      </w:pPr>
      <w:r>
        <w:rPr>
          <w:rFonts w:ascii="Times New Roman" w:hAnsi="Times New Roman"/>
          <w:b/>
          <w:i/>
          <w:sz w:val="26"/>
          <w:szCs w:val="26"/>
        </w:rPr>
        <w:t>→ Applications 9, 10 et 11</w:t>
      </w:r>
    </w:p>
    <w:p w:rsidR="005C2BDB" w:rsidRPr="006A4DD1" w:rsidRDefault="005C2BDB" w:rsidP="00822065">
      <w:pPr>
        <w:pStyle w:val="Heading1"/>
        <w:spacing w:line="360" w:lineRule="auto"/>
      </w:pPr>
      <w:bookmarkStart w:id="2" w:name="_Toc267496275"/>
      <w:r>
        <w:t>Chapitre 2</w:t>
      </w:r>
      <w:r w:rsidRPr="006A4DD1">
        <w:t> :</w:t>
      </w:r>
      <w:r>
        <w:t xml:space="preserve"> L’organisation des travaux comptables</w:t>
      </w:r>
      <w:bookmarkEnd w:id="2"/>
    </w:p>
    <w:p w:rsidR="005C2BDB" w:rsidRDefault="005C2BDB" w:rsidP="008D7D51">
      <w:pPr>
        <w:widowControl/>
        <w:spacing w:line="360" w:lineRule="auto"/>
        <w:rPr>
          <w:rFonts w:ascii="Times New Roman" w:hAnsi="Times New Roman"/>
          <w:b/>
          <w:i/>
          <w:sz w:val="24"/>
          <w:szCs w:val="24"/>
          <w:u w:val="single"/>
        </w:rPr>
      </w:pPr>
    </w:p>
    <w:p w:rsidR="005C2BDB" w:rsidRDefault="005C2BDB" w:rsidP="008D7D51">
      <w:pPr>
        <w:widowControl/>
        <w:spacing w:line="360" w:lineRule="auto"/>
        <w:rPr>
          <w:rFonts w:ascii="Times New Roman" w:hAnsi="Times New Roman"/>
          <w:b/>
          <w:i/>
          <w:sz w:val="24"/>
          <w:szCs w:val="24"/>
          <w:u w:val="single"/>
        </w:rPr>
      </w:pPr>
    </w:p>
    <w:p w:rsidR="005C2BDB" w:rsidRDefault="005C2BDB" w:rsidP="008D7D51">
      <w:pPr>
        <w:widowControl/>
        <w:spacing w:line="360" w:lineRule="auto"/>
        <w:rPr>
          <w:rFonts w:ascii="Times New Roman" w:hAnsi="Times New Roman"/>
          <w:sz w:val="24"/>
          <w:szCs w:val="24"/>
        </w:rPr>
      </w:pPr>
      <w:r>
        <w:rPr>
          <w:rFonts w:ascii="Times New Roman" w:hAnsi="Times New Roman"/>
          <w:sz w:val="24"/>
          <w:szCs w:val="24"/>
        </w:rPr>
        <w:t>L’enchaînement des travaux comptables comporte les étapes suivantes :</w:t>
      </w:r>
    </w:p>
    <w:p w:rsidR="005C2BDB" w:rsidRDefault="005C2BDB" w:rsidP="008D7D51">
      <w:pPr>
        <w:widowControl/>
        <w:spacing w:line="360" w:lineRule="auto"/>
        <w:rPr>
          <w:rFonts w:ascii="Times New Roman" w:hAnsi="Times New Roman"/>
          <w:sz w:val="24"/>
          <w:szCs w:val="24"/>
        </w:rPr>
      </w:pPr>
    </w:p>
    <w:p w:rsidR="005C2BDB" w:rsidRDefault="005C2BDB" w:rsidP="008D7D51">
      <w:pPr>
        <w:pStyle w:val="ListParagraph"/>
        <w:widowControl/>
        <w:numPr>
          <w:ilvl w:val="0"/>
          <w:numId w:val="16"/>
        </w:numPr>
        <w:spacing w:line="360" w:lineRule="auto"/>
        <w:rPr>
          <w:rFonts w:ascii="Times New Roman" w:hAnsi="Times New Roman"/>
          <w:sz w:val="24"/>
          <w:szCs w:val="24"/>
        </w:rPr>
      </w:pPr>
      <w:r w:rsidRPr="00C95C3D">
        <w:rPr>
          <w:rFonts w:ascii="Times New Roman" w:hAnsi="Times New Roman"/>
          <w:sz w:val="24"/>
          <w:szCs w:val="24"/>
        </w:rPr>
        <w:t xml:space="preserve">enregistrement des opérations </w:t>
      </w:r>
      <w:r>
        <w:rPr>
          <w:rFonts w:ascii="Times New Roman" w:hAnsi="Times New Roman"/>
          <w:sz w:val="24"/>
          <w:szCs w:val="24"/>
        </w:rPr>
        <w:t>au</w:t>
      </w:r>
      <w:r w:rsidRPr="00C95C3D">
        <w:rPr>
          <w:rFonts w:ascii="Times New Roman" w:hAnsi="Times New Roman"/>
          <w:sz w:val="24"/>
          <w:szCs w:val="24"/>
        </w:rPr>
        <w:t xml:space="preserve"> </w:t>
      </w:r>
      <w:r w:rsidRPr="00C95C3D">
        <w:rPr>
          <w:rFonts w:ascii="Times New Roman" w:hAnsi="Times New Roman"/>
          <w:b/>
          <w:sz w:val="24"/>
          <w:szCs w:val="24"/>
        </w:rPr>
        <w:t>journal</w:t>
      </w:r>
      <w:r w:rsidRPr="00C95C3D">
        <w:rPr>
          <w:rFonts w:ascii="Times New Roman" w:hAnsi="Times New Roman"/>
          <w:sz w:val="24"/>
          <w:szCs w:val="24"/>
        </w:rPr>
        <w:t> ;</w:t>
      </w:r>
    </w:p>
    <w:p w:rsidR="005C2BDB" w:rsidRDefault="005C2BDB" w:rsidP="008D7D51">
      <w:pPr>
        <w:pStyle w:val="ListParagraph"/>
        <w:widowControl/>
        <w:spacing w:line="360" w:lineRule="auto"/>
        <w:rPr>
          <w:rFonts w:ascii="Times New Roman" w:hAnsi="Times New Roman"/>
          <w:sz w:val="24"/>
          <w:szCs w:val="24"/>
        </w:rPr>
      </w:pPr>
    </w:p>
    <w:p w:rsidR="005C2BDB" w:rsidRDefault="005C2BDB" w:rsidP="008D7D51">
      <w:pPr>
        <w:pStyle w:val="ListParagraph"/>
        <w:widowControl/>
        <w:numPr>
          <w:ilvl w:val="0"/>
          <w:numId w:val="16"/>
        </w:numPr>
        <w:spacing w:line="360" w:lineRule="auto"/>
        <w:rPr>
          <w:rFonts w:ascii="Times New Roman" w:hAnsi="Times New Roman"/>
          <w:sz w:val="24"/>
          <w:szCs w:val="24"/>
        </w:rPr>
      </w:pPr>
      <w:r>
        <w:rPr>
          <w:rFonts w:ascii="Times New Roman" w:hAnsi="Times New Roman"/>
          <w:sz w:val="24"/>
          <w:szCs w:val="24"/>
        </w:rPr>
        <w:t xml:space="preserve">établissement du </w:t>
      </w:r>
      <w:r w:rsidRPr="00C95C3D">
        <w:rPr>
          <w:rFonts w:ascii="Times New Roman" w:hAnsi="Times New Roman"/>
          <w:b/>
          <w:sz w:val="24"/>
          <w:szCs w:val="24"/>
        </w:rPr>
        <w:t>grand-livre</w:t>
      </w:r>
      <w:r>
        <w:rPr>
          <w:rFonts w:ascii="Times New Roman" w:hAnsi="Times New Roman"/>
          <w:sz w:val="24"/>
          <w:szCs w:val="24"/>
        </w:rPr>
        <w:t> ;</w:t>
      </w:r>
    </w:p>
    <w:p w:rsidR="005C2BDB" w:rsidRDefault="005C2BDB" w:rsidP="008D7D51">
      <w:pPr>
        <w:pStyle w:val="ListParagraph"/>
        <w:widowControl/>
        <w:spacing w:line="360" w:lineRule="auto"/>
        <w:rPr>
          <w:rFonts w:ascii="Times New Roman" w:hAnsi="Times New Roman"/>
          <w:sz w:val="24"/>
          <w:szCs w:val="24"/>
        </w:rPr>
      </w:pPr>
    </w:p>
    <w:p w:rsidR="005C2BDB" w:rsidRDefault="005C2BDB" w:rsidP="008D7D51">
      <w:pPr>
        <w:pStyle w:val="ListParagraph"/>
        <w:widowControl/>
        <w:numPr>
          <w:ilvl w:val="0"/>
          <w:numId w:val="16"/>
        </w:numPr>
        <w:spacing w:line="360" w:lineRule="auto"/>
        <w:rPr>
          <w:rFonts w:ascii="Times New Roman" w:hAnsi="Times New Roman"/>
          <w:sz w:val="24"/>
          <w:szCs w:val="24"/>
        </w:rPr>
      </w:pPr>
      <w:r>
        <w:rPr>
          <w:rFonts w:ascii="Times New Roman" w:hAnsi="Times New Roman"/>
          <w:sz w:val="24"/>
          <w:szCs w:val="24"/>
        </w:rPr>
        <w:t xml:space="preserve">établissement de la </w:t>
      </w:r>
      <w:r w:rsidRPr="00C95C3D">
        <w:rPr>
          <w:rFonts w:ascii="Times New Roman" w:hAnsi="Times New Roman"/>
          <w:b/>
          <w:sz w:val="24"/>
          <w:szCs w:val="24"/>
        </w:rPr>
        <w:t>balance</w:t>
      </w:r>
      <w:r>
        <w:rPr>
          <w:rFonts w:ascii="Times New Roman" w:hAnsi="Times New Roman"/>
          <w:sz w:val="24"/>
          <w:szCs w:val="24"/>
        </w:rPr>
        <w:t>, outil de contrôle ;</w:t>
      </w:r>
    </w:p>
    <w:p w:rsidR="005C2BDB" w:rsidRDefault="005C2BDB" w:rsidP="008D7D51">
      <w:pPr>
        <w:pStyle w:val="ListParagraph"/>
        <w:widowControl/>
        <w:spacing w:line="360" w:lineRule="auto"/>
        <w:rPr>
          <w:rFonts w:ascii="Times New Roman" w:hAnsi="Times New Roman"/>
          <w:sz w:val="24"/>
          <w:szCs w:val="24"/>
        </w:rPr>
      </w:pPr>
    </w:p>
    <w:p w:rsidR="005C2BDB" w:rsidRDefault="005C2BDB" w:rsidP="008D7D51">
      <w:pPr>
        <w:pStyle w:val="ListParagraph"/>
        <w:widowControl/>
        <w:numPr>
          <w:ilvl w:val="0"/>
          <w:numId w:val="16"/>
        </w:numPr>
        <w:spacing w:line="360" w:lineRule="auto"/>
        <w:rPr>
          <w:rFonts w:ascii="Times New Roman" w:hAnsi="Times New Roman"/>
          <w:sz w:val="24"/>
          <w:szCs w:val="24"/>
        </w:rPr>
      </w:pPr>
      <w:r>
        <w:rPr>
          <w:rFonts w:ascii="Times New Roman" w:hAnsi="Times New Roman"/>
          <w:sz w:val="24"/>
          <w:szCs w:val="24"/>
        </w:rPr>
        <w:t xml:space="preserve">établissement des </w:t>
      </w:r>
      <w:r>
        <w:rPr>
          <w:rFonts w:ascii="Times New Roman" w:hAnsi="Times New Roman"/>
          <w:b/>
          <w:sz w:val="24"/>
          <w:szCs w:val="24"/>
        </w:rPr>
        <w:t>documents de synthèse</w:t>
      </w:r>
      <w:r>
        <w:rPr>
          <w:rFonts w:ascii="Times New Roman" w:hAnsi="Times New Roman"/>
          <w:sz w:val="24"/>
          <w:szCs w:val="24"/>
        </w:rPr>
        <w:t>.</w:t>
      </w:r>
    </w:p>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p>
    <w:p w:rsidR="005C2BDB" w:rsidRPr="006B608C" w:rsidRDefault="005C2BDB" w:rsidP="008D7D51">
      <w:pPr>
        <w:pStyle w:val="ListParagraph"/>
        <w:widowControl/>
        <w:numPr>
          <w:ilvl w:val="0"/>
          <w:numId w:val="21"/>
        </w:numPr>
        <w:spacing w:line="360" w:lineRule="auto"/>
        <w:rPr>
          <w:rFonts w:ascii="Times New Roman" w:hAnsi="Times New Roman"/>
          <w:b/>
          <w:sz w:val="24"/>
          <w:szCs w:val="24"/>
          <w:u w:val="single"/>
        </w:rPr>
      </w:pPr>
      <w:r w:rsidRPr="006B608C">
        <w:rPr>
          <w:rFonts w:ascii="Times New Roman" w:hAnsi="Times New Roman"/>
          <w:b/>
          <w:sz w:val="24"/>
          <w:szCs w:val="24"/>
          <w:u w:val="single"/>
        </w:rPr>
        <w:t>L’enregistrement des opérations au journal</w:t>
      </w:r>
    </w:p>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r>
        <w:rPr>
          <w:rFonts w:ascii="Times New Roman" w:hAnsi="Times New Roman"/>
          <w:sz w:val="24"/>
          <w:szCs w:val="24"/>
        </w:rPr>
        <w:t>Le journal est le document permettant d’enregistrer chronologiquement les opérations de l’entreprise. Il s’agit d’un document obligatoire (article R. 123-174 du Code de commerce).</w:t>
      </w:r>
    </w:p>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r>
        <w:rPr>
          <w:rFonts w:ascii="Times New Roman" w:hAnsi="Times New Roman"/>
          <w:sz w:val="24"/>
          <w:szCs w:val="24"/>
        </w:rPr>
        <w:t>Par convention, une écriture comptable se présente de la façon suivante :</w:t>
      </w:r>
    </w:p>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r w:rsidRPr="004B632A">
        <w:rPr>
          <w:rFonts w:ascii="Comic Sans MS" w:hAnsi="Comic Sans MS"/>
          <w:sz w:val="21"/>
          <w:szCs w:val="21"/>
        </w:rPr>
        <w:object w:dxaOrig="8531" w:dyaOrig="1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45pt;height:88.6pt" o:ole="">
            <v:imagedata r:id="rId12" o:title=""/>
          </v:shape>
          <o:OLEObject Type="Embed" ProgID="Excel.Sheet.12" ShapeID="_x0000_i1025" DrawAspect="Content" ObjectID="_1272397384" r:id="rId13"/>
        </w:object>
      </w:r>
    </w:p>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r>
        <w:rPr>
          <w:rFonts w:ascii="Times New Roman" w:hAnsi="Times New Roman"/>
          <w:sz w:val="24"/>
          <w:szCs w:val="24"/>
        </w:rPr>
        <w:t>Selon le principe de la partie double, toute écriture doit être équilibrée, c’est-à-dire que le débit doit être égal au crédit. Il s’agit là d’un premier contrôle comptable.</w:t>
      </w:r>
    </w:p>
    <w:p w:rsidR="005C2BDB" w:rsidRDefault="005C2BDB" w:rsidP="008D7D51">
      <w:pPr>
        <w:widowControl/>
        <w:spacing w:line="360" w:lineRule="auto"/>
        <w:rPr>
          <w:rFonts w:ascii="Times New Roman" w:hAnsi="Times New Roman"/>
          <w:sz w:val="24"/>
          <w:szCs w:val="24"/>
        </w:rPr>
      </w:pPr>
    </w:p>
    <w:p w:rsidR="005C2BDB" w:rsidRPr="006B608C" w:rsidRDefault="005C2BDB" w:rsidP="00822065">
      <w:pPr>
        <w:widowControl/>
        <w:spacing w:line="360" w:lineRule="auto"/>
        <w:outlineLvl w:val="0"/>
        <w:rPr>
          <w:rFonts w:ascii="Times New Roman" w:hAnsi="Times New Roman"/>
          <w:sz w:val="24"/>
          <w:szCs w:val="24"/>
        </w:rPr>
      </w:pPr>
      <w:r w:rsidRPr="006B608C">
        <w:rPr>
          <w:rFonts w:ascii="Times New Roman" w:hAnsi="Times New Roman"/>
          <w:sz w:val="24"/>
          <w:szCs w:val="24"/>
          <w:u w:val="single"/>
        </w:rPr>
        <w:t>Exemple :</w:t>
      </w:r>
      <w:r w:rsidRPr="006B608C">
        <w:rPr>
          <w:rFonts w:ascii="Times New Roman" w:hAnsi="Times New Roman"/>
          <w:sz w:val="24"/>
          <w:szCs w:val="24"/>
        </w:rPr>
        <w:t xml:space="preserve"> </w:t>
      </w:r>
    </w:p>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r>
        <w:rPr>
          <w:rFonts w:ascii="Times New Roman" w:hAnsi="Times New Roman"/>
          <w:sz w:val="24"/>
          <w:szCs w:val="24"/>
        </w:rPr>
        <w:t>Le 01/09/N, l’entreprise A achète à crédit des matières premières pour un montant de 2 000 € (facture n°356).</w:t>
      </w:r>
      <w:r w:rsidR="00F60E06" w:rsidRPr="004B632A">
        <w:rPr>
          <w:rFonts w:ascii="Comic Sans MS" w:hAnsi="Comic Sans MS"/>
          <w:sz w:val="21"/>
          <w:szCs w:val="21"/>
        </w:rPr>
        <w:object w:dxaOrig="8531" w:dyaOrig="1796">
          <v:shape id="_x0000_i1026" type="#_x0000_t75" style="width:426.45pt;height:88.6pt" o:ole="">
            <v:imagedata r:id="rId14" o:title=""/>
          </v:shape>
          <o:OLEObject Type="Embed" ProgID="Excel.Sheet.12" ShapeID="_x0000_i1026" DrawAspect="Content" ObjectID="_1272397385" r:id="rId15"/>
        </w:object>
      </w:r>
    </w:p>
    <w:p w:rsidR="005C2BDB" w:rsidRPr="005B538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p>
    <w:p w:rsidR="005C2BDB" w:rsidRDefault="005C2BDB" w:rsidP="008D7D51">
      <w:pPr>
        <w:pStyle w:val="ListParagraph"/>
        <w:widowControl/>
        <w:spacing w:line="360" w:lineRule="auto"/>
        <w:rPr>
          <w:rFonts w:ascii="Times New Roman" w:hAnsi="Times New Roman"/>
          <w:b/>
          <w:sz w:val="24"/>
          <w:szCs w:val="24"/>
          <w:u w:val="single"/>
        </w:rPr>
      </w:pPr>
    </w:p>
    <w:p w:rsidR="005C2BDB" w:rsidRPr="002E3903" w:rsidRDefault="005C2BDB" w:rsidP="008D7D51">
      <w:pPr>
        <w:pStyle w:val="ListParagraph"/>
        <w:widowControl/>
        <w:numPr>
          <w:ilvl w:val="0"/>
          <w:numId w:val="21"/>
        </w:numPr>
        <w:spacing w:line="360" w:lineRule="auto"/>
        <w:rPr>
          <w:rFonts w:ascii="Times New Roman" w:hAnsi="Times New Roman"/>
          <w:b/>
          <w:sz w:val="24"/>
          <w:szCs w:val="24"/>
          <w:u w:val="single"/>
        </w:rPr>
      </w:pPr>
      <w:r w:rsidRPr="002E3903">
        <w:rPr>
          <w:rFonts w:ascii="Times New Roman" w:hAnsi="Times New Roman"/>
          <w:b/>
          <w:sz w:val="24"/>
          <w:szCs w:val="24"/>
          <w:u w:val="single"/>
        </w:rPr>
        <w:t>Le grand-livre</w:t>
      </w:r>
    </w:p>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r>
        <w:rPr>
          <w:rFonts w:ascii="Times New Roman" w:hAnsi="Times New Roman"/>
          <w:sz w:val="24"/>
          <w:szCs w:val="24"/>
        </w:rPr>
        <w:t xml:space="preserve">Le grand-livre est l’ensemble des comptes de l’entreprise. Document obligatoire, il est établi dans l’ordre des numéros de comptes et reprend pour chaque compte tous les mouvements dans l’ordre chronologique. </w:t>
      </w: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r>
        <w:rPr>
          <w:rFonts w:ascii="Times New Roman" w:hAnsi="Times New Roman"/>
          <w:sz w:val="24"/>
          <w:szCs w:val="24"/>
        </w:rPr>
        <w:t xml:space="preserve">De façon schématique, on présentera l’ensemble des comptes en T de l’entreprise classés par ordre croissant de numéro de compte. </w:t>
      </w: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Comic Sans MS" w:hAnsi="Comic Sans MS"/>
          <w:sz w:val="21"/>
          <w:szCs w:val="21"/>
        </w:rPr>
      </w:pPr>
      <w:r w:rsidRPr="004B632A">
        <w:rPr>
          <w:rFonts w:ascii="Comic Sans MS" w:hAnsi="Comic Sans MS"/>
          <w:sz w:val="21"/>
          <w:szCs w:val="21"/>
        </w:rPr>
        <w:object w:dxaOrig="11314" w:dyaOrig="2768">
          <v:shape id="_x0000_i1027" type="#_x0000_t75" style="width:498.45pt;height:121.85pt" o:ole="">
            <v:imagedata r:id="rId16" o:title=""/>
          </v:shape>
          <o:OLEObject Type="Embed" ProgID="Excel.Sheet.12" ShapeID="_x0000_i1027" DrawAspect="Content" ObjectID="_1272397386" r:id="rId17"/>
        </w:object>
      </w: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p>
    <w:p w:rsidR="005C2BDB" w:rsidRDefault="005C2BDB" w:rsidP="00822065">
      <w:pPr>
        <w:widowControl/>
        <w:spacing w:line="360" w:lineRule="auto"/>
        <w:jc w:val="both"/>
        <w:outlineLvl w:val="0"/>
        <w:rPr>
          <w:rFonts w:ascii="Times New Roman" w:hAnsi="Times New Roman"/>
          <w:sz w:val="24"/>
          <w:szCs w:val="24"/>
          <w:u w:val="single"/>
        </w:rPr>
      </w:pPr>
      <w:r w:rsidRPr="007F7574">
        <w:rPr>
          <w:rFonts w:ascii="Times New Roman" w:hAnsi="Times New Roman"/>
          <w:sz w:val="24"/>
          <w:szCs w:val="24"/>
          <w:u w:val="single"/>
        </w:rPr>
        <w:t>Remarque :</w:t>
      </w:r>
    </w:p>
    <w:p w:rsidR="005C2BDB" w:rsidRDefault="005C2BDB" w:rsidP="008D7D51">
      <w:pPr>
        <w:widowControl/>
        <w:spacing w:line="360" w:lineRule="auto"/>
        <w:jc w:val="both"/>
        <w:rPr>
          <w:rFonts w:ascii="Times New Roman" w:hAnsi="Times New Roman"/>
          <w:sz w:val="24"/>
          <w:szCs w:val="24"/>
          <w:u w:val="single"/>
        </w:rPr>
      </w:pPr>
    </w:p>
    <w:p w:rsidR="005C2BDB" w:rsidRDefault="005C2BDB" w:rsidP="008D7D51">
      <w:pPr>
        <w:widowControl/>
        <w:spacing w:line="360" w:lineRule="auto"/>
        <w:jc w:val="both"/>
        <w:rPr>
          <w:rFonts w:ascii="Times New Roman" w:hAnsi="Times New Roman"/>
          <w:sz w:val="24"/>
          <w:szCs w:val="24"/>
        </w:rPr>
      </w:pPr>
      <w:r>
        <w:rPr>
          <w:rFonts w:ascii="Times New Roman" w:hAnsi="Times New Roman"/>
          <w:sz w:val="24"/>
          <w:szCs w:val="24"/>
        </w:rPr>
        <w:t xml:space="preserve">Au début de l’exercice comptable, on doit reprendre les soldes des comptes de bilan (comptes de classe 1 à 5) ; c’est le </w:t>
      </w:r>
      <w:r w:rsidRPr="0003229B">
        <w:rPr>
          <w:rFonts w:ascii="Times New Roman" w:hAnsi="Times New Roman"/>
          <w:b/>
          <w:sz w:val="24"/>
          <w:szCs w:val="24"/>
        </w:rPr>
        <w:t>solde à nouveau</w:t>
      </w:r>
      <w:r w:rsidRPr="0003229B">
        <w:rPr>
          <w:rFonts w:ascii="Times New Roman" w:hAnsi="Times New Roman"/>
          <w:sz w:val="24"/>
          <w:szCs w:val="24"/>
        </w:rPr>
        <w:t>.</w:t>
      </w:r>
      <w:r>
        <w:rPr>
          <w:rFonts w:ascii="Times New Roman" w:hAnsi="Times New Roman"/>
          <w:sz w:val="24"/>
          <w:szCs w:val="24"/>
        </w:rPr>
        <w:t xml:space="preserve"> Les comptes de bilan reflètent l’évolution du patrimoine de l’entreprise, ils doivent donc conserver l’historique des mouvements. Ce n’est pas le cas pour les comptes de gestion (comptes de charges et de produits) car ces comptes traduisent l’activité de l’entreprise au cours d’une année et permettent de calculer le résultat de l’exercice correspondant. </w:t>
      </w: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r>
        <w:rPr>
          <w:rFonts w:ascii="Times New Roman" w:hAnsi="Times New Roman"/>
          <w:sz w:val="24"/>
          <w:szCs w:val="24"/>
        </w:rPr>
        <w:t xml:space="preserve">Le grand-livre permet de calculer le solde de chaque compte (comparaison entre le total des débits et le total des crédits). Il est également consulté pour contrôler les écritures enregistrées dans chaque compte.  </w:t>
      </w: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p>
    <w:p w:rsidR="005C2BDB" w:rsidRDefault="005C2BDB" w:rsidP="00822065">
      <w:pPr>
        <w:widowControl/>
        <w:spacing w:line="360" w:lineRule="auto"/>
        <w:jc w:val="both"/>
        <w:outlineLvl w:val="0"/>
        <w:rPr>
          <w:rFonts w:ascii="Times New Roman" w:hAnsi="Times New Roman"/>
          <w:sz w:val="24"/>
          <w:szCs w:val="24"/>
          <w:u w:val="single"/>
        </w:rPr>
      </w:pPr>
      <w:r>
        <w:rPr>
          <w:rFonts w:ascii="Times New Roman" w:hAnsi="Times New Roman"/>
          <w:sz w:val="24"/>
          <w:szCs w:val="24"/>
          <w:u w:val="single"/>
        </w:rPr>
        <w:t>E</w:t>
      </w:r>
      <w:r w:rsidRPr="00FA7E19">
        <w:rPr>
          <w:rFonts w:ascii="Times New Roman" w:hAnsi="Times New Roman"/>
          <w:sz w:val="24"/>
          <w:szCs w:val="24"/>
          <w:u w:val="single"/>
        </w:rPr>
        <w:t xml:space="preserve">xemple : </w:t>
      </w:r>
    </w:p>
    <w:p w:rsidR="005C2BDB" w:rsidRDefault="005C2BDB" w:rsidP="008D7D51">
      <w:pPr>
        <w:widowControl/>
        <w:spacing w:line="360" w:lineRule="auto"/>
        <w:jc w:val="both"/>
        <w:rPr>
          <w:rFonts w:ascii="Times New Roman" w:hAnsi="Times New Roman"/>
          <w:sz w:val="24"/>
          <w:szCs w:val="24"/>
          <w:u w:val="single"/>
        </w:rPr>
      </w:pPr>
    </w:p>
    <w:p w:rsidR="005C2BDB" w:rsidRDefault="005C2BDB" w:rsidP="008D7D51">
      <w:pPr>
        <w:widowControl/>
        <w:spacing w:line="360" w:lineRule="auto"/>
        <w:jc w:val="both"/>
        <w:rPr>
          <w:rFonts w:ascii="Times New Roman" w:hAnsi="Times New Roman"/>
          <w:sz w:val="24"/>
          <w:szCs w:val="24"/>
        </w:rPr>
      </w:pPr>
      <w:r>
        <w:rPr>
          <w:rFonts w:ascii="Times New Roman" w:hAnsi="Times New Roman"/>
          <w:sz w:val="24"/>
          <w:szCs w:val="24"/>
        </w:rPr>
        <w:t>Dans le cas d’une entreprise louant un local commercial, le compte 613 – Locations doit normalement comporter 12 loyers mensuels en fin d’exercice.</w:t>
      </w: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p>
    <w:p w:rsidR="005C2BDB" w:rsidRDefault="005C2BDB" w:rsidP="008D7D51">
      <w:pPr>
        <w:pStyle w:val="ListParagraph"/>
        <w:widowControl/>
        <w:numPr>
          <w:ilvl w:val="0"/>
          <w:numId w:val="21"/>
        </w:numPr>
        <w:spacing w:line="360" w:lineRule="auto"/>
        <w:jc w:val="both"/>
        <w:rPr>
          <w:rFonts w:ascii="Times New Roman" w:hAnsi="Times New Roman"/>
          <w:b/>
          <w:sz w:val="24"/>
          <w:szCs w:val="24"/>
          <w:u w:val="single"/>
        </w:rPr>
      </w:pPr>
      <w:r>
        <w:rPr>
          <w:rFonts w:ascii="Times New Roman" w:hAnsi="Times New Roman"/>
          <w:b/>
          <w:sz w:val="24"/>
          <w:szCs w:val="24"/>
          <w:u w:val="single"/>
        </w:rPr>
        <w:t>La balance, instrument de contrôle comptable</w:t>
      </w:r>
    </w:p>
    <w:p w:rsidR="005C2BDB" w:rsidRDefault="005C2BDB" w:rsidP="008D7D51">
      <w:pPr>
        <w:widowControl/>
        <w:spacing w:line="360" w:lineRule="auto"/>
        <w:jc w:val="both"/>
        <w:rPr>
          <w:rFonts w:ascii="Times New Roman" w:hAnsi="Times New Roman"/>
          <w:b/>
          <w:sz w:val="24"/>
          <w:szCs w:val="24"/>
          <w:u w:val="single"/>
        </w:rPr>
      </w:pPr>
    </w:p>
    <w:p w:rsidR="005C2BDB" w:rsidRDefault="005C2BDB" w:rsidP="008D7D51">
      <w:pPr>
        <w:widowControl/>
        <w:spacing w:line="360" w:lineRule="auto"/>
        <w:jc w:val="both"/>
        <w:rPr>
          <w:rFonts w:ascii="Times New Roman" w:hAnsi="Times New Roman"/>
          <w:b/>
          <w:sz w:val="24"/>
          <w:szCs w:val="24"/>
          <w:u w:val="single"/>
        </w:rPr>
      </w:pPr>
    </w:p>
    <w:p w:rsidR="005C2BDB" w:rsidRDefault="005C2BDB" w:rsidP="008D7D51">
      <w:pPr>
        <w:widowControl/>
        <w:spacing w:line="360" w:lineRule="auto"/>
        <w:jc w:val="both"/>
        <w:rPr>
          <w:rFonts w:ascii="Times New Roman" w:hAnsi="Times New Roman"/>
          <w:sz w:val="24"/>
          <w:szCs w:val="24"/>
        </w:rPr>
      </w:pPr>
      <w:r>
        <w:rPr>
          <w:rFonts w:ascii="Times New Roman" w:hAnsi="Times New Roman"/>
          <w:sz w:val="24"/>
          <w:szCs w:val="24"/>
        </w:rPr>
        <w:t>La balance n’est pas un document obligatoire et de ce fait, sa présentation n’est pas formalisée. Elle constitue en revanche un outil de contrôle avant l’établissement du bilan et du compte de résultat.</w:t>
      </w: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p>
    <w:p w:rsidR="005C2BDB" w:rsidRPr="00BC4900" w:rsidRDefault="005C2BDB" w:rsidP="008D7D51">
      <w:pPr>
        <w:widowControl/>
        <w:spacing w:line="360" w:lineRule="auto"/>
        <w:jc w:val="both"/>
        <w:rPr>
          <w:rFonts w:ascii="Times New Roman" w:hAnsi="Times New Roman"/>
          <w:b/>
          <w:i/>
          <w:sz w:val="24"/>
          <w:szCs w:val="24"/>
          <w:u w:val="single"/>
        </w:rPr>
      </w:pPr>
      <w:r>
        <w:rPr>
          <w:rFonts w:ascii="Times New Roman" w:hAnsi="Times New Roman"/>
          <w:sz w:val="24"/>
          <w:szCs w:val="24"/>
        </w:rPr>
        <w:t>La balance comporte la liste des comptes (par ordre croissant de n° de compte) et présente pour chacun :</w:t>
      </w:r>
    </w:p>
    <w:p w:rsidR="005C2BDB" w:rsidRPr="005E0B88" w:rsidRDefault="005C2BDB" w:rsidP="008D7D51">
      <w:pPr>
        <w:pStyle w:val="ListParagraph"/>
        <w:widowControl/>
        <w:numPr>
          <w:ilvl w:val="0"/>
          <w:numId w:val="16"/>
        </w:numPr>
        <w:spacing w:line="360" w:lineRule="auto"/>
        <w:jc w:val="both"/>
        <w:rPr>
          <w:rFonts w:ascii="Times New Roman" w:hAnsi="Times New Roman"/>
          <w:sz w:val="24"/>
          <w:szCs w:val="24"/>
        </w:rPr>
      </w:pPr>
      <w:r w:rsidRPr="005E0B88">
        <w:rPr>
          <w:rFonts w:ascii="Times New Roman" w:hAnsi="Times New Roman"/>
          <w:sz w:val="24"/>
          <w:szCs w:val="24"/>
        </w:rPr>
        <w:t>le total des débits ;</w:t>
      </w:r>
    </w:p>
    <w:p w:rsidR="005C2BDB" w:rsidRPr="005E0B88" w:rsidRDefault="005C2BDB" w:rsidP="008D7D51">
      <w:pPr>
        <w:pStyle w:val="ListParagraph"/>
        <w:widowControl/>
        <w:numPr>
          <w:ilvl w:val="0"/>
          <w:numId w:val="16"/>
        </w:numPr>
        <w:spacing w:line="360" w:lineRule="auto"/>
        <w:jc w:val="both"/>
        <w:rPr>
          <w:rFonts w:ascii="Times New Roman" w:hAnsi="Times New Roman"/>
          <w:sz w:val="24"/>
          <w:szCs w:val="24"/>
        </w:rPr>
      </w:pPr>
      <w:r w:rsidRPr="005E0B88">
        <w:rPr>
          <w:rFonts w:ascii="Times New Roman" w:hAnsi="Times New Roman"/>
          <w:sz w:val="24"/>
          <w:szCs w:val="24"/>
        </w:rPr>
        <w:t>le total des crédits ;</w:t>
      </w:r>
    </w:p>
    <w:p w:rsidR="005C2BDB" w:rsidRDefault="005C2BDB" w:rsidP="008D7D51">
      <w:pPr>
        <w:pStyle w:val="ListParagraph"/>
        <w:widowControl/>
        <w:numPr>
          <w:ilvl w:val="0"/>
          <w:numId w:val="16"/>
        </w:numPr>
        <w:spacing w:line="360" w:lineRule="auto"/>
        <w:jc w:val="both"/>
        <w:rPr>
          <w:rFonts w:ascii="Times New Roman" w:hAnsi="Times New Roman"/>
          <w:sz w:val="24"/>
          <w:szCs w:val="24"/>
        </w:rPr>
      </w:pPr>
      <w:r w:rsidRPr="005E0B88">
        <w:rPr>
          <w:rFonts w:ascii="Times New Roman" w:hAnsi="Times New Roman"/>
          <w:sz w:val="24"/>
          <w:szCs w:val="24"/>
        </w:rPr>
        <w:t>le solde (débiteur ou créditeur)</w:t>
      </w:r>
      <w:r>
        <w:rPr>
          <w:rFonts w:ascii="Times New Roman" w:hAnsi="Times New Roman"/>
          <w:sz w:val="24"/>
          <w:szCs w:val="24"/>
        </w:rPr>
        <w:t>.</w:t>
      </w:r>
    </w:p>
    <w:p w:rsidR="005C2BDB" w:rsidRPr="00DF4F14" w:rsidRDefault="005C2BDB" w:rsidP="008D7D51">
      <w:pPr>
        <w:widowControl/>
        <w:spacing w:line="360" w:lineRule="auto"/>
        <w:rPr>
          <w:rFonts w:ascii="Times New Roman" w:hAnsi="Times New Roman"/>
          <w:sz w:val="24"/>
          <w:szCs w:val="24"/>
        </w:rPr>
      </w:pPr>
      <w:r w:rsidRPr="00432260">
        <w:rPr>
          <w:rFonts w:ascii="Comic Sans MS" w:hAnsi="Comic Sans MS"/>
          <w:sz w:val="21"/>
          <w:szCs w:val="21"/>
        </w:rPr>
        <w:object w:dxaOrig="9603" w:dyaOrig="2556">
          <v:shape id="_x0000_i1028" type="#_x0000_t75" style="width:481.85pt;height:127.4pt" o:ole="">
            <v:imagedata r:id="rId18" o:title=""/>
          </v:shape>
          <o:OLEObject Type="Embed" ProgID="Excel.Sheet.12" ShapeID="_x0000_i1028" DrawAspect="Content" ObjectID="_1272397387" r:id="rId19"/>
        </w:object>
      </w:r>
      <w:r w:rsidRPr="00DF4F14">
        <w:rPr>
          <w:rFonts w:ascii="Times New Roman" w:hAnsi="Times New Roman"/>
          <w:sz w:val="24"/>
          <w:szCs w:val="24"/>
        </w:rPr>
        <w:t xml:space="preserve"> </w:t>
      </w:r>
    </w:p>
    <w:p w:rsidR="005C2BDB" w:rsidRDefault="005C2BDB" w:rsidP="008D7D51">
      <w:pPr>
        <w:widowControl/>
        <w:spacing w:line="360" w:lineRule="auto"/>
        <w:rPr>
          <w:rFonts w:ascii="Times New Roman" w:hAnsi="Times New Roman"/>
          <w:sz w:val="24"/>
          <w:szCs w:val="24"/>
          <w:u w:val="single"/>
        </w:rPr>
      </w:pPr>
    </w:p>
    <w:p w:rsidR="005C2BDB" w:rsidRDefault="005C2BDB" w:rsidP="008D7D51">
      <w:pPr>
        <w:widowControl/>
        <w:spacing w:line="360" w:lineRule="auto"/>
        <w:rPr>
          <w:rFonts w:ascii="Times New Roman" w:hAnsi="Times New Roman"/>
          <w:sz w:val="24"/>
          <w:szCs w:val="24"/>
          <w:u w:val="single"/>
        </w:rPr>
      </w:pPr>
    </w:p>
    <w:p w:rsidR="005C2BDB" w:rsidRDefault="005C2BDB" w:rsidP="008D7D51">
      <w:pPr>
        <w:widowControl/>
        <w:spacing w:line="360" w:lineRule="auto"/>
        <w:rPr>
          <w:rFonts w:ascii="Times New Roman" w:hAnsi="Times New Roman"/>
          <w:sz w:val="24"/>
          <w:szCs w:val="24"/>
          <w:u w:val="single"/>
        </w:rPr>
      </w:pPr>
      <w:r>
        <w:rPr>
          <w:rFonts w:ascii="Times New Roman" w:hAnsi="Times New Roman"/>
          <w:sz w:val="24"/>
          <w:szCs w:val="24"/>
          <w:u w:val="single"/>
        </w:rPr>
        <w:t>1</w:t>
      </w:r>
      <w:r w:rsidRPr="00CB1BFE">
        <w:rPr>
          <w:rFonts w:ascii="Times New Roman" w:hAnsi="Times New Roman"/>
          <w:sz w:val="24"/>
          <w:szCs w:val="24"/>
          <w:u w:val="single"/>
          <w:vertAlign w:val="superscript"/>
        </w:rPr>
        <w:t>er</w:t>
      </w:r>
      <w:r>
        <w:rPr>
          <w:rFonts w:ascii="Times New Roman" w:hAnsi="Times New Roman"/>
          <w:sz w:val="24"/>
          <w:szCs w:val="24"/>
          <w:u w:val="single"/>
        </w:rPr>
        <w:t xml:space="preserve"> contrôle : </w:t>
      </w:r>
    </w:p>
    <w:p w:rsidR="005C2BDB" w:rsidRDefault="005C2BDB" w:rsidP="008D7D51">
      <w:pPr>
        <w:widowControl/>
        <w:spacing w:line="360" w:lineRule="auto"/>
        <w:rPr>
          <w:rFonts w:ascii="Times New Roman" w:hAnsi="Times New Roman"/>
          <w:sz w:val="24"/>
          <w:szCs w:val="24"/>
        </w:rPr>
      </w:pPr>
    </w:p>
    <w:p w:rsidR="005C2BDB" w:rsidRPr="00CB1BFE" w:rsidRDefault="005C2BDB" w:rsidP="008D7D51">
      <w:pPr>
        <w:widowControl/>
        <w:pBdr>
          <w:top w:val="single" w:sz="4" w:space="1" w:color="auto"/>
          <w:left w:val="single" w:sz="4" w:space="4" w:color="auto"/>
          <w:bottom w:val="single" w:sz="4" w:space="1" w:color="auto"/>
          <w:right w:val="single" w:sz="4" w:space="4" w:color="auto"/>
        </w:pBdr>
        <w:spacing w:line="360" w:lineRule="auto"/>
        <w:rPr>
          <w:rFonts w:ascii="Times New Roman" w:hAnsi="Times New Roman"/>
          <w:sz w:val="24"/>
          <w:szCs w:val="24"/>
        </w:rPr>
      </w:pPr>
      <w:r w:rsidRPr="00CB1BFE">
        <w:rPr>
          <w:rFonts w:ascii="Times New Roman" w:hAnsi="Times New Roman"/>
          <w:sz w:val="24"/>
          <w:szCs w:val="24"/>
        </w:rPr>
        <w:t>Dans une balance, on doit toujours avoir :</w:t>
      </w:r>
    </w:p>
    <w:p w:rsidR="005C2BDB" w:rsidRPr="00CB1BFE" w:rsidRDefault="005C2BDB" w:rsidP="008D7D51">
      <w:pPr>
        <w:widowControl/>
        <w:pBdr>
          <w:top w:val="single" w:sz="4" w:space="1" w:color="auto"/>
          <w:left w:val="single" w:sz="4" w:space="4" w:color="auto"/>
          <w:bottom w:val="single" w:sz="4" w:space="1" w:color="auto"/>
          <w:right w:val="single" w:sz="4" w:space="4" w:color="auto"/>
        </w:pBdr>
        <w:spacing w:line="360" w:lineRule="auto"/>
        <w:rPr>
          <w:rFonts w:ascii="Times New Roman" w:hAnsi="Times New Roman"/>
          <w:sz w:val="24"/>
          <w:szCs w:val="24"/>
        </w:rPr>
      </w:pPr>
    </w:p>
    <w:p w:rsidR="005C2BDB" w:rsidRPr="00CB1BFE" w:rsidRDefault="005C2BDB" w:rsidP="00822065">
      <w:pPr>
        <w:widowControl/>
        <w:pBdr>
          <w:top w:val="single" w:sz="4" w:space="1" w:color="auto"/>
          <w:left w:val="single" w:sz="4" w:space="4" w:color="auto"/>
          <w:bottom w:val="single" w:sz="4" w:space="1" w:color="auto"/>
          <w:right w:val="single" w:sz="4" w:space="4" w:color="auto"/>
        </w:pBdr>
        <w:spacing w:line="360" w:lineRule="auto"/>
        <w:jc w:val="center"/>
        <w:outlineLvl w:val="0"/>
        <w:rPr>
          <w:rFonts w:ascii="Times New Roman" w:hAnsi="Times New Roman"/>
          <w:b/>
          <w:sz w:val="24"/>
          <w:szCs w:val="24"/>
        </w:rPr>
      </w:pPr>
      <w:r w:rsidRPr="00CB1BFE">
        <w:rPr>
          <w:rFonts w:ascii="Times New Roman" w:hAnsi="Times New Roman"/>
          <w:b/>
          <w:sz w:val="24"/>
          <w:szCs w:val="24"/>
        </w:rPr>
        <w:t>Total des débits = Total des crédits</w:t>
      </w:r>
    </w:p>
    <w:p w:rsidR="005C2BDB" w:rsidRDefault="005C2BDB" w:rsidP="008D7D51">
      <w:pPr>
        <w:widowControl/>
        <w:spacing w:line="360" w:lineRule="auto"/>
        <w:rPr>
          <w:rFonts w:ascii="Times New Roman" w:hAnsi="Times New Roman"/>
          <w:sz w:val="24"/>
          <w:szCs w:val="24"/>
        </w:rPr>
      </w:pPr>
    </w:p>
    <w:p w:rsidR="005C2BDB" w:rsidRPr="00CB1BFE"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u w:val="single"/>
        </w:rPr>
      </w:pPr>
      <w:r>
        <w:rPr>
          <w:rFonts w:ascii="Times New Roman" w:hAnsi="Times New Roman"/>
          <w:sz w:val="24"/>
          <w:szCs w:val="24"/>
          <w:u w:val="single"/>
        </w:rPr>
        <w:t>2</w:t>
      </w:r>
      <w:r w:rsidRPr="00CB1BFE">
        <w:rPr>
          <w:rFonts w:ascii="Times New Roman" w:hAnsi="Times New Roman"/>
          <w:sz w:val="24"/>
          <w:szCs w:val="24"/>
          <w:u w:val="single"/>
          <w:vertAlign w:val="superscript"/>
        </w:rPr>
        <w:t>ème</w:t>
      </w:r>
      <w:r>
        <w:rPr>
          <w:rFonts w:ascii="Times New Roman" w:hAnsi="Times New Roman"/>
          <w:sz w:val="24"/>
          <w:szCs w:val="24"/>
          <w:u w:val="single"/>
        </w:rPr>
        <w:t xml:space="preserve"> contrôle :</w:t>
      </w:r>
    </w:p>
    <w:p w:rsidR="005C2BDB" w:rsidRDefault="005C2BDB" w:rsidP="008D7D51">
      <w:pPr>
        <w:widowControl/>
        <w:spacing w:line="360" w:lineRule="auto"/>
        <w:rPr>
          <w:rFonts w:ascii="Times New Roman" w:hAnsi="Times New Roman"/>
          <w:sz w:val="24"/>
          <w:szCs w:val="24"/>
          <w:u w:val="single"/>
        </w:rPr>
      </w:pPr>
    </w:p>
    <w:p w:rsidR="005C2BDB" w:rsidRPr="00CB1BFE" w:rsidRDefault="005C2BDB" w:rsidP="008D7D51">
      <w:pPr>
        <w:widowControl/>
        <w:pBdr>
          <w:top w:val="single" w:sz="4" w:space="1" w:color="auto"/>
          <w:left w:val="single" w:sz="4" w:space="4" w:color="auto"/>
          <w:bottom w:val="single" w:sz="4" w:space="1" w:color="auto"/>
          <w:right w:val="single" w:sz="4" w:space="4" w:color="auto"/>
        </w:pBdr>
        <w:spacing w:line="360" w:lineRule="auto"/>
        <w:rPr>
          <w:rFonts w:ascii="Times New Roman" w:hAnsi="Times New Roman"/>
          <w:sz w:val="24"/>
          <w:szCs w:val="24"/>
        </w:rPr>
      </w:pPr>
      <w:r w:rsidRPr="00CB1BFE">
        <w:rPr>
          <w:rFonts w:ascii="Times New Roman" w:hAnsi="Times New Roman"/>
          <w:sz w:val="24"/>
          <w:szCs w:val="24"/>
        </w:rPr>
        <w:t>Dans une balance, on doit toujours avoir :</w:t>
      </w:r>
    </w:p>
    <w:p w:rsidR="005C2BDB" w:rsidRPr="00CB1BFE" w:rsidRDefault="005C2BDB" w:rsidP="008D7D51">
      <w:pPr>
        <w:widowControl/>
        <w:pBdr>
          <w:top w:val="single" w:sz="4" w:space="1" w:color="auto"/>
          <w:left w:val="single" w:sz="4" w:space="4" w:color="auto"/>
          <w:bottom w:val="single" w:sz="4" w:space="1" w:color="auto"/>
          <w:right w:val="single" w:sz="4" w:space="4" w:color="auto"/>
        </w:pBdr>
        <w:spacing w:line="360" w:lineRule="auto"/>
        <w:rPr>
          <w:rFonts w:ascii="Times New Roman" w:hAnsi="Times New Roman"/>
          <w:sz w:val="24"/>
          <w:szCs w:val="24"/>
        </w:rPr>
      </w:pPr>
    </w:p>
    <w:p w:rsidR="005C2BDB" w:rsidRPr="00CB1BFE" w:rsidRDefault="005C2BDB" w:rsidP="00822065">
      <w:pPr>
        <w:widowControl/>
        <w:pBdr>
          <w:top w:val="single" w:sz="4" w:space="1" w:color="auto"/>
          <w:left w:val="single" w:sz="4" w:space="4" w:color="auto"/>
          <w:bottom w:val="single" w:sz="4" w:space="1" w:color="auto"/>
          <w:right w:val="single" w:sz="4" w:space="4" w:color="auto"/>
        </w:pBdr>
        <w:spacing w:line="360" w:lineRule="auto"/>
        <w:jc w:val="center"/>
        <w:outlineLvl w:val="0"/>
        <w:rPr>
          <w:rFonts w:ascii="Times New Roman" w:hAnsi="Times New Roman"/>
          <w:b/>
          <w:sz w:val="24"/>
          <w:szCs w:val="24"/>
        </w:rPr>
      </w:pPr>
      <w:r w:rsidRPr="00CB1BFE">
        <w:rPr>
          <w:rFonts w:ascii="Times New Roman" w:hAnsi="Times New Roman"/>
          <w:b/>
          <w:sz w:val="24"/>
          <w:szCs w:val="24"/>
        </w:rPr>
        <w:t>Total des soldes débiteurs = Total des soldes créditeurs</w:t>
      </w:r>
    </w:p>
    <w:p w:rsidR="005C2BDB" w:rsidRDefault="005C2BDB" w:rsidP="008D7D51">
      <w:pPr>
        <w:widowControl/>
        <w:spacing w:line="360" w:lineRule="auto"/>
        <w:rPr>
          <w:rFonts w:ascii="Times New Roman" w:hAnsi="Times New Roman"/>
          <w:sz w:val="24"/>
          <w:szCs w:val="24"/>
          <w:u w:val="single"/>
        </w:rPr>
      </w:pPr>
    </w:p>
    <w:p w:rsidR="005C2BDB" w:rsidRDefault="005C2BDB" w:rsidP="008D7D51">
      <w:pPr>
        <w:widowControl/>
        <w:spacing w:line="360" w:lineRule="auto"/>
        <w:rPr>
          <w:rFonts w:ascii="Times New Roman" w:hAnsi="Times New Roman"/>
          <w:sz w:val="24"/>
          <w:szCs w:val="24"/>
          <w:u w:val="single"/>
        </w:rPr>
      </w:pPr>
    </w:p>
    <w:p w:rsidR="005C2BDB" w:rsidRDefault="005C2BDB" w:rsidP="00822065">
      <w:pPr>
        <w:widowControl/>
        <w:spacing w:line="360" w:lineRule="auto"/>
        <w:outlineLvl w:val="0"/>
        <w:rPr>
          <w:rFonts w:ascii="Times New Roman" w:hAnsi="Times New Roman"/>
          <w:sz w:val="24"/>
          <w:szCs w:val="24"/>
          <w:u w:val="single"/>
        </w:rPr>
      </w:pPr>
      <w:r w:rsidRPr="00CB1BFE">
        <w:rPr>
          <w:rFonts w:ascii="Times New Roman" w:hAnsi="Times New Roman"/>
          <w:sz w:val="24"/>
          <w:szCs w:val="24"/>
          <w:u w:val="single"/>
        </w:rPr>
        <w:t>Remarque :</w:t>
      </w:r>
    </w:p>
    <w:p w:rsidR="005C2BDB" w:rsidRPr="00CB1BFE" w:rsidRDefault="005C2BDB" w:rsidP="008D7D51">
      <w:pPr>
        <w:widowControl/>
        <w:spacing w:line="360" w:lineRule="auto"/>
        <w:rPr>
          <w:rFonts w:ascii="Times New Roman" w:hAnsi="Times New Roman"/>
          <w:sz w:val="24"/>
          <w:szCs w:val="24"/>
          <w:u w:val="single"/>
        </w:rPr>
      </w:pPr>
    </w:p>
    <w:p w:rsidR="005C2BDB" w:rsidRDefault="005C2BDB" w:rsidP="008D7D51">
      <w:pPr>
        <w:widowControl/>
        <w:spacing w:line="360" w:lineRule="auto"/>
        <w:rPr>
          <w:rFonts w:ascii="Times New Roman" w:hAnsi="Times New Roman"/>
          <w:sz w:val="24"/>
          <w:szCs w:val="24"/>
        </w:rPr>
      </w:pPr>
      <w:r>
        <w:rPr>
          <w:rFonts w:ascii="Times New Roman" w:hAnsi="Times New Roman"/>
          <w:sz w:val="24"/>
          <w:szCs w:val="24"/>
        </w:rPr>
        <w:t xml:space="preserve">La balance ne présente parfois que le solde de chaque compte. On l’appelle alors balance par soldes. </w:t>
      </w:r>
    </w:p>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jc w:val="both"/>
        <w:rPr>
          <w:rFonts w:ascii="Times New Roman" w:hAnsi="Times New Roman"/>
          <w:b/>
          <w:i/>
          <w:sz w:val="26"/>
          <w:szCs w:val="26"/>
        </w:rPr>
      </w:pPr>
      <w:r>
        <w:rPr>
          <w:rFonts w:ascii="Times New Roman" w:hAnsi="Times New Roman"/>
          <w:b/>
          <w:i/>
          <w:sz w:val="26"/>
          <w:szCs w:val="26"/>
        </w:rPr>
        <w:t>→ Application 12</w:t>
      </w:r>
    </w:p>
    <w:p w:rsidR="000D014F" w:rsidRDefault="000D014F" w:rsidP="008D7D51">
      <w:pPr>
        <w:widowControl/>
        <w:spacing w:line="360" w:lineRule="auto"/>
        <w:jc w:val="both"/>
        <w:rPr>
          <w:rFonts w:ascii="Times New Roman" w:hAnsi="Times New Roman"/>
          <w:b/>
          <w:i/>
          <w:sz w:val="26"/>
          <w:szCs w:val="26"/>
        </w:rPr>
      </w:pPr>
    </w:p>
    <w:p w:rsidR="005F7C0A" w:rsidRDefault="005F7C0A" w:rsidP="008D7D51">
      <w:pPr>
        <w:widowControl/>
        <w:spacing w:line="360" w:lineRule="auto"/>
        <w:jc w:val="both"/>
        <w:rPr>
          <w:rFonts w:ascii="Times New Roman" w:hAnsi="Times New Roman"/>
          <w:b/>
          <w:i/>
          <w:sz w:val="26"/>
          <w:szCs w:val="26"/>
        </w:rPr>
      </w:pPr>
    </w:p>
    <w:p w:rsidR="005F7C0A" w:rsidRDefault="005F7C0A" w:rsidP="008D7D51">
      <w:pPr>
        <w:widowControl/>
        <w:spacing w:line="360" w:lineRule="auto"/>
        <w:jc w:val="both"/>
        <w:rPr>
          <w:rFonts w:ascii="Times New Roman" w:hAnsi="Times New Roman"/>
          <w:b/>
          <w:i/>
          <w:sz w:val="26"/>
          <w:szCs w:val="26"/>
        </w:rPr>
      </w:pPr>
    </w:p>
    <w:p w:rsidR="005C2BDB" w:rsidRDefault="005C2BDB" w:rsidP="008D7D51">
      <w:pPr>
        <w:pStyle w:val="ListParagraph"/>
        <w:widowControl/>
        <w:numPr>
          <w:ilvl w:val="0"/>
          <w:numId w:val="21"/>
        </w:numPr>
        <w:spacing w:line="360" w:lineRule="auto"/>
        <w:jc w:val="both"/>
        <w:rPr>
          <w:rFonts w:ascii="Times New Roman" w:hAnsi="Times New Roman"/>
          <w:b/>
          <w:sz w:val="24"/>
          <w:szCs w:val="24"/>
          <w:u w:val="single"/>
        </w:rPr>
      </w:pPr>
      <w:r>
        <w:rPr>
          <w:rFonts w:ascii="Times New Roman" w:hAnsi="Times New Roman"/>
          <w:b/>
          <w:sz w:val="24"/>
          <w:szCs w:val="24"/>
          <w:u w:val="single"/>
        </w:rPr>
        <w:t>La détermination du résultat et la présentation des documents de synthèse</w:t>
      </w:r>
    </w:p>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r>
        <w:rPr>
          <w:rFonts w:ascii="Times New Roman" w:hAnsi="Times New Roman"/>
          <w:sz w:val="24"/>
          <w:szCs w:val="24"/>
        </w:rPr>
        <w:t xml:space="preserve">Les soldes des comptes récapitulés dans la balance permettent d’établir les documents de synthèse que l’entreprise doit obligatoirement présenter à la fin de chaque exercice comptable. </w:t>
      </w:r>
    </w:p>
    <w:p w:rsidR="005C2BDB" w:rsidRDefault="005C2BDB" w:rsidP="008D7D51">
      <w:pPr>
        <w:widowControl/>
        <w:spacing w:line="360" w:lineRule="auto"/>
        <w:jc w:val="both"/>
        <w:rPr>
          <w:rFonts w:ascii="Times New Roman" w:hAnsi="Times New Roman"/>
          <w:sz w:val="24"/>
          <w:szCs w:val="24"/>
        </w:rPr>
      </w:pPr>
      <w:r>
        <w:rPr>
          <w:rFonts w:ascii="Times New Roman" w:hAnsi="Times New Roman"/>
          <w:sz w:val="24"/>
          <w:szCs w:val="24"/>
        </w:rPr>
        <w:t>Les entreprises sont également amenées à établir des documents de synthèse en cours d’exercice pour des besoins de gestion.</w:t>
      </w: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p>
    <w:p w:rsidR="005C2BDB" w:rsidRPr="006A2075" w:rsidRDefault="005C2BDB" w:rsidP="008D7D51">
      <w:pPr>
        <w:pStyle w:val="ListParagraph"/>
        <w:widowControl/>
        <w:numPr>
          <w:ilvl w:val="0"/>
          <w:numId w:val="22"/>
        </w:numPr>
        <w:spacing w:line="360" w:lineRule="auto"/>
        <w:jc w:val="both"/>
        <w:rPr>
          <w:rFonts w:ascii="Times New Roman" w:hAnsi="Times New Roman"/>
          <w:b/>
          <w:i/>
          <w:sz w:val="24"/>
          <w:szCs w:val="24"/>
          <w:u w:val="single"/>
        </w:rPr>
      </w:pPr>
      <w:r w:rsidRPr="006A2075">
        <w:rPr>
          <w:rFonts w:ascii="Times New Roman" w:hAnsi="Times New Roman"/>
          <w:b/>
          <w:i/>
          <w:sz w:val="24"/>
          <w:szCs w:val="24"/>
          <w:u w:val="single"/>
        </w:rPr>
        <w:t xml:space="preserve">La détermination du résultat de l’exercice </w:t>
      </w:r>
    </w:p>
    <w:p w:rsidR="005C2BDB" w:rsidRDefault="005C2BDB" w:rsidP="008D7D51">
      <w:pPr>
        <w:pStyle w:val="ListParagraph"/>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r>
        <w:rPr>
          <w:rFonts w:ascii="Times New Roman" w:hAnsi="Times New Roman"/>
          <w:sz w:val="24"/>
          <w:szCs w:val="24"/>
        </w:rPr>
        <w:t xml:space="preserve">Le résultat d’une entreprise est déterminé en comparant les charges et les produits au cours d’un exercice. Il ne concerne que les comptes de la classe 6 et de la classe 7. </w:t>
      </w:r>
    </w:p>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p>
    <w:p w:rsidR="005C2BDB" w:rsidRDefault="005C2BDB" w:rsidP="00822065">
      <w:pPr>
        <w:widowControl/>
        <w:pBdr>
          <w:top w:val="single" w:sz="4" w:space="1" w:color="auto"/>
          <w:left w:val="single" w:sz="4" w:space="4" w:color="auto"/>
          <w:bottom w:val="single" w:sz="4" w:space="1" w:color="auto"/>
          <w:right w:val="single" w:sz="4" w:space="4" w:color="auto"/>
        </w:pBdr>
        <w:spacing w:line="360" w:lineRule="auto"/>
        <w:jc w:val="center"/>
        <w:outlineLvl w:val="0"/>
        <w:rPr>
          <w:rFonts w:ascii="Times New Roman" w:hAnsi="Times New Roman"/>
          <w:b/>
          <w:sz w:val="24"/>
          <w:szCs w:val="24"/>
        </w:rPr>
      </w:pPr>
      <w:r w:rsidRPr="00A2408D">
        <w:rPr>
          <w:rFonts w:ascii="Times New Roman" w:hAnsi="Times New Roman"/>
          <w:b/>
          <w:sz w:val="24"/>
          <w:szCs w:val="24"/>
        </w:rPr>
        <w:t>Résultat de l’exercice = ∑ Produits – ∑ Charges</w:t>
      </w:r>
    </w:p>
    <w:p w:rsidR="005C2BDB" w:rsidRDefault="005C2BDB" w:rsidP="008D7D51">
      <w:pPr>
        <w:widowControl/>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b/>
          <w:sz w:val="24"/>
          <w:szCs w:val="24"/>
        </w:rPr>
      </w:pPr>
    </w:p>
    <w:p w:rsidR="005C2BDB" w:rsidRPr="006A2075" w:rsidRDefault="005C2BDB" w:rsidP="00822065">
      <w:pPr>
        <w:widowControl/>
        <w:pBdr>
          <w:top w:val="single" w:sz="4" w:space="1" w:color="auto"/>
          <w:left w:val="single" w:sz="4" w:space="4" w:color="auto"/>
          <w:bottom w:val="single" w:sz="4" w:space="1" w:color="auto"/>
          <w:right w:val="single" w:sz="4" w:space="4" w:color="auto"/>
        </w:pBdr>
        <w:spacing w:line="360" w:lineRule="auto"/>
        <w:jc w:val="center"/>
        <w:outlineLvl w:val="0"/>
        <w:rPr>
          <w:rFonts w:ascii="Times New Roman" w:hAnsi="Times New Roman"/>
          <w:sz w:val="24"/>
          <w:szCs w:val="24"/>
        </w:rPr>
      </w:pPr>
      <w:r w:rsidRPr="006A2075">
        <w:rPr>
          <w:rFonts w:ascii="Times New Roman" w:hAnsi="Times New Roman"/>
          <w:sz w:val="24"/>
          <w:szCs w:val="24"/>
        </w:rPr>
        <w:t xml:space="preserve">Si ∑ Produits &gt; ∑ Charges, le résultat est un </w:t>
      </w:r>
      <w:r w:rsidRPr="006A2075">
        <w:rPr>
          <w:rFonts w:ascii="Times New Roman" w:hAnsi="Times New Roman"/>
          <w:b/>
          <w:sz w:val="24"/>
          <w:szCs w:val="24"/>
        </w:rPr>
        <w:t>bénéfice</w:t>
      </w:r>
    </w:p>
    <w:p w:rsidR="005C2BDB" w:rsidRPr="006A2075" w:rsidRDefault="005C2BDB" w:rsidP="00822065">
      <w:pPr>
        <w:widowControl/>
        <w:pBdr>
          <w:top w:val="single" w:sz="4" w:space="1" w:color="auto"/>
          <w:left w:val="single" w:sz="4" w:space="4" w:color="auto"/>
          <w:bottom w:val="single" w:sz="4" w:space="1" w:color="auto"/>
          <w:right w:val="single" w:sz="4" w:space="4" w:color="auto"/>
        </w:pBdr>
        <w:spacing w:line="360" w:lineRule="auto"/>
        <w:outlineLvl w:val="0"/>
        <w:rPr>
          <w:rFonts w:ascii="Times New Roman" w:hAnsi="Times New Roman"/>
          <w:sz w:val="24"/>
          <w:szCs w:val="24"/>
        </w:rPr>
      </w:pPr>
      <w:r w:rsidRPr="006A2075">
        <w:rPr>
          <w:rFonts w:ascii="Times New Roman" w:hAnsi="Times New Roman"/>
          <w:sz w:val="24"/>
          <w:szCs w:val="24"/>
        </w:rPr>
        <w:t xml:space="preserve">                                  </w:t>
      </w:r>
      <w:r>
        <w:rPr>
          <w:rFonts w:ascii="Times New Roman" w:hAnsi="Times New Roman"/>
          <w:sz w:val="24"/>
          <w:szCs w:val="24"/>
        </w:rPr>
        <w:t xml:space="preserve">   </w:t>
      </w:r>
      <w:r w:rsidRPr="006A2075">
        <w:rPr>
          <w:rFonts w:ascii="Times New Roman" w:hAnsi="Times New Roman"/>
          <w:sz w:val="24"/>
          <w:szCs w:val="24"/>
        </w:rPr>
        <w:t xml:space="preserve">Si ∑ Produits &lt; ∑ Charges, le résultat est une </w:t>
      </w:r>
      <w:r w:rsidRPr="006A2075">
        <w:rPr>
          <w:rFonts w:ascii="Times New Roman" w:hAnsi="Times New Roman"/>
          <w:b/>
          <w:sz w:val="24"/>
          <w:szCs w:val="24"/>
        </w:rPr>
        <w:t>perte</w:t>
      </w:r>
    </w:p>
    <w:p w:rsidR="005C2BDB" w:rsidRDefault="005C2BDB" w:rsidP="008D7D51">
      <w:pPr>
        <w:widowControl/>
        <w:spacing w:line="360" w:lineRule="auto"/>
        <w:jc w:val="center"/>
        <w:rPr>
          <w:rFonts w:ascii="Times New Roman" w:hAnsi="Times New Roman"/>
          <w:sz w:val="24"/>
          <w:szCs w:val="24"/>
        </w:rPr>
      </w:pPr>
    </w:p>
    <w:p w:rsidR="005C2BDB" w:rsidRPr="006A2075" w:rsidRDefault="005C2BDB" w:rsidP="008D7D51">
      <w:pPr>
        <w:widowControl/>
        <w:spacing w:line="360" w:lineRule="auto"/>
        <w:jc w:val="center"/>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r>
        <w:rPr>
          <w:rFonts w:ascii="Times New Roman" w:hAnsi="Times New Roman"/>
          <w:sz w:val="24"/>
          <w:szCs w:val="24"/>
        </w:rPr>
        <w:t xml:space="preserve">Le compte « Résultat de l’exercice » n’apparaît jamais dans la balance. </w:t>
      </w:r>
    </w:p>
    <w:p w:rsidR="005C2BDB" w:rsidRPr="006A2075" w:rsidRDefault="005C2BDB" w:rsidP="008D7D51">
      <w:pPr>
        <w:widowControl/>
        <w:spacing w:line="360" w:lineRule="auto"/>
        <w:jc w:val="both"/>
        <w:rPr>
          <w:rFonts w:ascii="Times New Roman" w:hAnsi="Times New Roman"/>
          <w:sz w:val="24"/>
          <w:szCs w:val="24"/>
        </w:rPr>
      </w:pPr>
      <w:r w:rsidRPr="006A2075">
        <w:rPr>
          <w:rFonts w:ascii="Times New Roman" w:hAnsi="Times New Roman"/>
          <w:sz w:val="24"/>
          <w:szCs w:val="24"/>
        </w:rPr>
        <w:t>A la fin de l’exercice comptable, il faut annuler toutes les charges et tous les produits comptabilisés pour faire apparaître le résultat de l’exercice :</w:t>
      </w:r>
    </w:p>
    <w:p w:rsidR="005C2BDB" w:rsidRDefault="005C2BDB" w:rsidP="008D7D51">
      <w:pPr>
        <w:widowControl/>
        <w:spacing w:line="360" w:lineRule="auto"/>
        <w:jc w:val="center"/>
        <w:rPr>
          <w:rFonts w:ascii="Times New Roman" w:hAnsi="Times New Roman"/>
          <w:b/>
          <w:sz w:val="24"/>
          <w:szCs w:val="24"/>
        </w:rPr>
      </w:pPr>
    </w:p>
    <w:p w:rsidR="005C2BDB" w:rsidRDefault="005C2BDB" w:rsidP="008D7D51">
      <w:pPr>
        <w:widowControl/>
        <w:spacing w:line="360" w:lineRule="auto"/>
        <w:jc w:val="center"/>
        <w:rPr>
          <w:rFonts w:ascii="Times New Roman" w:hAnsi="Times New Roman"/>
          <w:b/>
          <w:sz w:val="24"/>
          <w:szCs w:val="24"/>
        </w:rPr>
      </w:pPr>
      <w:r w:rsidRPr="004B632A">
        <w:rPr>
          <w:rFonts w:ascii="Comic Sans MS" w:hAnsi="Comic Sans MS"/>
          <w:sz w:val="21"/>
          <w:szCs w:val="21"/>
        </w:rPr>
        <w:object w:dxaOrig="8387" w:dyaOrig="1881">
          <v:shape id="_x0000_i1029" type="#_x0000_t75" style="width:420.9pt;height:94.15pt" o:ole="">
            <v:imagedata r:id="rId20" o:title=""/>
          </v:shape>
          <o:OLEObject Type="Embed" ProgID="Excel.Sheet.12" ShapeID="_x0000_i1029" DrawAspect="Content" ObjectID="_1272397388" r:id="rId21"/>
        </w:object>
      </w:r>
    </w:p>
    <w:p w:rsidR="005C2BDB" w:rsidRDefault="005C2BDB" w:rsidP="008D7D51">
      <w:pPr>
        <w:widowControl/>
        <w:spacing w:line="360" w:lineRule="auto"/>
        <w:jc w:val="center"/>
        <w:rPr>
          <w:rFonts w:ascii="Times New Roman" w:hAnsi="Times New Roman"/>
          <w:b/>
          <w:sz w:val="24"/>
          <w:szCs w:val="24"/>
        </w:rPr>
      </w:pPr>
    </w:p>
    <w:p w:rsidR="005C2BDB" w:rsidRDefault="005C2BDB" w:rsidP="008D7D51">
      <w:pPr>
        <w:widowControl/>
        <w:spacing w:line="360" w:lineRule="auto"/>
        <w:rPr>
          <w:rFonts w:ascii="Times New Roman" w:hAnsi="Times New Roman"/>
          <w:sz w:val="24"/>
          <w:szCs w:val="24"/>
          <w:u w:val="single"/>
        </w:rPr>
      </w:pPr>
    </w:p>
    <w:p w:rsidR="005C2BDB" w:rsidRDefault="005C2BDB" w:rsidP="00822065">
      <w:pPr>
        <w:widowControl/>
        <w:spacing w:line="360" w:lineRule="auto"/>
        <w:outlineLvl w:val="0"/>
        <w:rPr>
          <w:rFonts w:ascii="Times New Roman" w:hAnsi="Times New Roman"/>
          <w:sz w:val="24"/>
          <w:szCs w:val="24"/>
          <w:u w:val="single"/>
        </w:rPr>
      </w:pPr>
      <w:r w:rsidRPr="006A2075">
        <w:rPr>
          <w:rFonts w:ascii="Times New Roman" w:hAnsi="Times New Roman"/>
          <w:sz w:val="24"/>
          <w:szCs w:val="24"/>
          <w:u w:val="single"/>
        </w:rPr>
        <w:t xml:space="preserve">Remarque : </w:t>
      </w:r>
    </w:p>
    <w:p w:rsidR="005C2BDB" w:rsidRDefault="005C2BDB" w:rsidP="008D7D51">
      <w:pPr>
        <w:widowControl/>
        <w:spacing w:line="360" w:lineRule="auto"/>
        <w:jc w:val="both"/>
        <w:rPr>
          <w:rFonts w:ascii="Times New Roman" w:hAnsi="Times New Roman"/>
          <w:sz w:val="24"/>
          <w:szCs w:val="24"/>
        </w:rPr>
      </w:pPr>
      <w:r>
        <w:rPr>
          <w:rFonts w:ascii="Times New Roman" w:hAnsi="Times New Roman"/>
          <w:sz w:val="24"/>
          <w:szCs w:val="24"/>
        </w:rPr>
        <w:t>L</w:t>
      </w:r>
      <w:r w:rsidRPr="006A2075">
        <w:rPr>
          <w:rFonts w:ascii="Times New Roman" w:hAnsi="Times New Roman"/>
          <w:sz w:val="24"/>
          <w:szCs w:val="24"/>
        </w:rPr>
        <w:t>es comptes de gestion (classe 6 et 7) sont alors soldés, con</w:t>
      </w:r>
      <w:r>
        <w:rPr>
          <w:rFonts w:ascii="Times New Roman" w:hAnsi="Times New Roman"/>
          <w:sz w:val="24"/>
          <w:szCs w:val="24"/>
        </w:rPr>
        <w:t>trairement aux comptes de bilan.</w:t>
      </w:r>
    </w:p>
    <w:p w:rsidR="005C2BDB" w:rsidRPr="003F3323" w:rsidRDefault="005C2BDB" w:rsidP="008D7D51">
      <w:pPr>
        <w:pStyle w:val="ListParagraph"/>
        <w:widowControl/>
        <w:numPr>
          <w:ilvl w:val="0"/>
          <w:numId w:val="22"/>
        </w:numPr>
        <w:spacing w:line="360" w:lineRule="auto"/>
        <w:rPr>
          <w:rFonts w:ascii="Times New Roman" w:hAnsi="Times New Roman"/>
          <w:b/>
          <w:i/>
          <w:sz w:val="24"/>
          <w:szCs w:val="24"/>
          <w:u w:val="single"/>
        </w:rPr>
      </w:pPr>
      <w:r w:rsidRPr="003F3323">
        <w:rPr>
          <w:rFonts w:ascii="Times New Roman" w:hAnsi="Times New Roman"/>
          <w:b/>
          <w:i/>
          <w:sz w:val="24"/>
          <w:szCs w:val="24"/>
          <w:u w:val="single"/>
        </w:rPr>
        <w:t>Le compte de résultat</w:t>
      </w:r>
    </w:p>
    <w:p w:rsidR="005C2BDB" w:rsidRDefault="005C2BDB" w:rsidP="008D7D51">
      <w:pPr>
        <w:pStyle w:val="ListParagraph"/>
        <w:widowControl/>
        <w:spacing w:line="360" w:lineRule="auto"/>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r>
        <w:rPr>
          <w:rFonts w:ascii="Times New Roman" w:hAnsi="Times New Roman"/>
          <w:sz w:val="24"/>
          <w:szCs w:val="24"/>
        </w:rPr>
        <w:t xml:space="preserve">Le compte de résultat retrace l’activité de l’entreprise au cours de l’exercice comptable. Il explique la création ou destruction de richesse de l’entreprise au cours de l’année. </w:t>
      </w: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r>
        <w:rPr>
          <w:rFonts w:ascii="Times New Roman" w:hAnsi="Times New Roman"/>
          <w:sz w:val="24"/>
          <w:szCs w:val="24"/>
        </w:rPr>
        <w:t xml:space="preserve">Les charges et les produits sont classés par nature en tenant compte de trois niveaux successifs : </w:t>
      </w:r>
    </w:p>
    <w:p w:rsidR="005C2BDB" w:rsidRDefault="005C2BDB" w:rsidP="008D7D51">
      <w:pPr>
        <w:pStyle w:val="ListParagraph"/>
        <w:widowControl/>
        <w:spacing w:line="360" w:lineRule="auto"/>
        <w:jc w:val="both"/>
        <w:rPr>
          <w:rFonts w:ascii="Times New Roman" w:hAnsi="Times New Roman"/>
          <w:sz w:val="24"/>
          <w:szCs w:val="24"/>
        </w:rPr>
      </w:pPr>
    </w:p>
    <w:p w:rsidR="005C2BDB" w:rsidRDefault="005C2BDB" w:rsidP="008D7D51">
      <w:pPr>
        <w:pStyle w:val="ListParagraph"/>
        <w:widowControl/>
        <w:numPr>
          <w:ilvl w:val="0"/>
          <w:numId w:val="16"/>
        </w:numPr>
        <w:spacing w:line="360" w:lineRule="auto"/>
        <w:jc w:val="both"/>
        <w:rPr>
          <w:rFonts w:ascii="Times New Roman" w:hAnsi="Times New Roman"/>
          <w:sz w:val="24"/>
          <w:szCs w:val="24"/>
        </w:rPr>
      </w:pPr>
      <w:r w:rsidRPr="003F3323">
        <w:rPr>
          <w:rFonts w:ascii="Times New Roman" w:hAnsi="Times New Roman"/>
          <w:sz w:val="24"/>
          <w:szCs w:val="24"/>
        </w:rPr>
        <w:t>charges et produits d’exploitation ;</w:t>
      </w:r>
    </w:p>
    <w:p w:rsidR="005C2BDB" w:rsidRPr="003F3323" w:rsidRDefault="005C2BDB" w:rsidP="008D7D51">
      <w:pPr>
        <w:pStyle w:val="ListParagraph"/>
        <w:widowControl/>
        <w:spacing w:line="360" w:lineRule="auto"/>
        <w:jc w:val="both"/>
        <w:rPr>
          <w:rFonts w:ascii="Times New Roman" w:hAnsi="Times New Roman"/>
          <w:sz w:val="24"/>
          <w:szCs w:val="24"/>
        </w:rPr>
      </w:pPr>
    </w:p>
    <w:p w:rsidR="005C2BDB" w:rsidRDefault="005C2BDB" w:rsidP="008D7D51">
      <w:pPr>
        <w:pStyle w:val="ListParagraph"/>
        <w:widowControl/>
        <w:numPr>
          <w:ilvl w:val="0"/>
          <w:numId w:val="16"/>
        </w:numPr>
        <w:spacing w:line="360" w:lineRule="auto"/>
        <w:jc w:val="both"/>
        <w:rPr>
          <w:rFonts w:ascii="Times New Roman" w:hAnsi="Times New Roman"/>
          <w:sz w:val="24"/>
          <w:szCs w:val="24"/>
        </w:rPr>
      </w:pPr>
      <w:r w:rsidRPr="00F97AAF">
        <w:rPr>
          <w:rFonts w:ascii="Times New Roman" w:hAnsi="Times New Roman"/>
          <w:sz w:val="24"/>
          <w:szCs w:val="24"/>
        </w:rPr>
        <w:t>charges et produits financiers ;</w:t>
      </w:r>
    </w:p>
    <w:p w:rsidR="005C2BDB" w:rsidRDefault="005C2BDB" w:rsidP="008D7D51">
      <w:pPr>
        <w:pStyle w:val="ListParagraph"/>
        <w:widowControl/>
        <w:spacing w:line="360" w:lineRule="auto"/>
        <w:jc w:val="both"/>
        <w:rPr>
          <w:rFonts w:ascii="Times New Roman" w:hAnsi="Times New Roman"/>
          <w:sz w:val="24"/>
          <w:szCs w:val="24"/>
        </w:rPr>
      </w:pPr>
    </w:p>
    <w:p w:rsidR="005C2BDB" w:rsidRDefault="005C2BDB" w:rsidP="008D7D51">
      <w:pPr>
        <w:pStyle w:val="ListParagraph"/>
        <w:widowControl/>
        <w:numPr>
          <w:ilvl w:val="0"/>
          <w:numId w:val="16"/>
        </w:numPr>
        <w:spacing w:line="360" w:lineRule="auto"/>
        <w:jc w:val="both"/>
        <w:rPr>
          <w:rFonts w:ascii="Times New Roman" w:hAnsi="Times New Roman"/>
          <w:sz w:val="24"/>
          <w:szCs w:val="24"/>
        </w:rPr>
      </w:pPr>
      <w:r w:rsidRPr="00F97AAF">
        <w:rPr>
          <w:rFonts w:ascii="Times New Roman" w:hAnsi="Times New Roman"/>
          <w:sz w:val="24"/>
          <w:szCs w:val="24"/>
        </w:rPr>
        <w:t xml:space="preserve">charges et produits exceptionnels. </w:t>
      </w:r>
    </w:p>
    <w:p w:rsidR="005F7C0A" w:rsidRPr="005F7C0A" w:rsidRDefault="005F7C0A" w:rsidP="005F7C0A">
      <w:pPr>
        <w:pStyle w:val="ListParagraph"/>
        <w:rPr>
          <w:rFonts w:ascii="Times New Roman" w:hAnsi="Times New Roman"/>
          <w:sz w:val="24"/>
          <w:szCs w:val="24"/>
        </w:rPr>
      </w:pPr>
    </w:p>
    <w:p w:rsidR="005F7C0A" w:rsidRPr="00F97AAF" w:rsidRDefault="005F7C0A" w:rsidP="005F7C0A">
      <w:pPr>
        <w:pStyle w:val="ListParagraph"/>
        <w:widowControl/>
        <w:spacing w:line="360" w:lineRule="auto"/>
        <w:jc w:val="both"/>
        <w:rPr>
          <w:rFonts w:ascii="Times New Roman" w:hAnsi="Times New Roman"/>
          <w:sz w:val="24"/>
          <w:szCs w:val="24"/>
        </w:rPr>
      </w:pPr>
    </w:p>
    <w:p w:rsidR="005C2BDB" w:rsidRDefault="005C2BDB" w:rsidP="00DA6130">
      <w:pPr>
        <w:widowControl/>
        <w:spacing w:line="360" w:lineRule="auto"/>
        <w:ind w:left="-284"/>
        <w:rPr>
          <w:rFonts w:ascii="Comic Sans MS" w:hAnsi="Comic Sans MS"/>
          <w:bCs/>
          <w:sz w:val="21"/>
          <w:szCs w:val="21"/>
        </w:rPr>
      </w:pPr>
      <w:r w:rsidRPr="00AD3E5E">
        <w:rPr>
          <w:rFonts w:ascii="Comic Sans MS" w:hAnsi="Comic Sans MS"/>
          <w:bCs/>
          <w:sz w:val="21"/>
          <w:szCs w:val="21"/>
        </w:rPr>
        <w:object w:dxaOrig="9810" w:dyaOrig="4940">
          <v:shape id="_x0000_i1030" type="#_x0000_t75" style="width:515.1pt;height:260.3pt" o:ole="">
            <v:imagedata r:id="rId22" o:title=""/>
          </v:shape>
          <o:OLEObject Type="Embed" ProgID="Excel.Sheet.12" ShapeID="_x0000_i1030" DrawAspect="Content" ObjectID="_1272397389" r:id="rId23"/>
        </w:object>
      </w:r>
    </w:p>
    <w:p w:rsidR="005C2BDB" w:rsidRPr="00C02D74" w:rsidRDefault="005C2BDB" w:rsidP="00822065">
      <w:pPr>
        <w:widowControl/>
        <w:spacing w:line="360" w:lineRule="auto"/>
        <w:outlineLvl w:val="0"/>
        <w:rPr>
          <w:rFonts w:ascii="Comic Sans MS" w:hAnsi="Comic Sans MS"/>
          <w:bCs/>
          <w:sz w:val="21"/>
          <w:szCs w:val="21"/>
          <w:u w:val="single"/>
        </w:rPr>
      </w:pPr>
      <w:r w:rsidRPr="00AB00E8">
        <w:rPr>
          <w:rFonts w:ascii="Times New Roman" w:hAnsi="Times New Roman"/>
          <w:bCs/>
          <w:sz w:val="24"/>
          <w:szCs w:val="24"/>
          <w:u w:val="single"/>
        </w:rPr>
        <w:t>Remarque</w:t>
      </w:r>
      <w:r w:rsidRPr="00C02D74">
        <w:rPr>
          <w:rFonts w:ascii="Comic Sans MS" w:hAnsi="Comic Sans MS"/>
          <w:bCs/>
          <w:sz w:val="21"/>
          <w:szCs w:val="21"/>
          <w:u w:val="single"/>
        </w:rPr>
        <w:t> :</w:t>
      </w:r>
    </w:p>
    <w:p w:rsidR="005C2BDB" w:rsidRPr="000C2CD9"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r>
        <w:rPr>
          <w:rFonts w:ascii="Times New Roman" w:hAnsi="Times New Roman"/>
          <w:sz w:val="24"/>
          <w:szCs w:val="24"/>
        </w:rPr>
        <w:t>Pour équilibrer le compte de résultat (égalité des totaux généraux), il faut inscrire le résultat :</w:t>
      </w:r>
    </w:p>
    <w:p w:rsidR="005C2BDB" w:rsidRPr="00C02D74" w:rsidRDefault="005C2BDB" w:rsidP="008D7D51">
      <w:pPr>
        <w:pStyle w:val="ListParagraph"/>
        <w:widowControl/>
        <w:numPr>
          <w:ilvl w:val="0"/>
          <w:numId w:val="16"/>
        </w:numPr>
        <w:spacing w:line="360" w:lineRule="auto"/>
        <w:jc w:val="both"/>
        <w:rPr>
          <w:rFonts w:ascii="Times New Roman" w:hAnsi="Times New Roman"/>
          <w:sz w:val="24"/>
          <w:szCs w:val="24"/>
        </w:rPr>
      </w:pPr>
      <w:r w:rsidRPr="00C02D74">
        <w:rPr>
          <w:rFonts w:ascii="Times New Roman" w:hAnsi="Times New Roman"/>
          <w:sz w:val="24"/>
          <w:szCs w:val="24"/>
        </w:rPr>
        <w:t>en bas des charges lorsqu’il s’agit d’un bénéfice ;</w:t>
      </w:r>
    </w:p>
    <w:p w:rsidR="005C2BDB" w:rsidRPr="00C02D74" w:rsidRDefault="005C2BDB" w:rsidP="008D7D51">
      <w:pPr>
        <w:pStyle w:val="ListParagraph"/>
        <w:widowControl/>
        <w:numPr>
          <w:ilvl w:val="0"/>
          <w:numId w:val="16"/>
        </w:numPr>
        <w:spacing w:line="360" w:lineRule="auto"/>
        <w:jc w:val="both"/>
        <w:rPr>
          <w:rFonts w:ascii="Times New Roman" w:hAnsi="Times New Roman"/>
          <w:sz w:val="24"/>
          <w:szCs w:val="24"/>
        </w:rPr>
      </w:pPr>
      <w:r w:rsidRPr="00C02D74">
        <w:rPr>
          <w:rFonts w:ascii="Times New Roman" w:hAnsi="Times New Roman"/>
          <w:sz w:val="24"/>
          <w:szCs w:val="24"/>
        </w:rPr>
        <w:t>en bas des produits lorsqu’il s’agit d’une perte.</w:t>
      </w:r>
    </w:p>
    <w:p w:rsidR="005C2BDB" w:rsidRPr="006A2075" w:rsidRDefault="005C2BDB" w:rsidP="008D7D51">
      <w:pPr>
        <w:widowControl/>
        <w:spacing w:line="360" w:lineRule="auto"/>
        <w:rPr>
          <w:rFonts w:ascii="Times New Roman" w:hAnsi="Times New Roman"/>
          <w:sz w:val="24"/>
          <w:szCs w:val="24"/>
        </w:rPr>
      </w:pPr>
    </w:p>
    <w:p w:rsidR="005C2BDB" w:rsidRDefault="005C2BDB" w:rsidP="008D7D51">
      <w:pPr>
        <w:pStyle w:val="ListParagraph"/>
        <w:widowControl/>
        <w:numPr>
          <w:ilvl w:val="0"/>
          <w:numId w:val="22"/>
        </w:numPr>
        <w:spacing w:line="360" w:lineRule="auto"/>
        <w:rPr>
          <w:rFonts w:ascii="Times New Roman" w:hAnsi="Times New Roman"/>
          <w:b/>
          <w:i/>
          <w:sz w:val="24"/>
          <w:szCs w:val="24"/>
          <w:u w:val="single"/>
        </w:rPr>
      </w:pPr>
      <w:r w:rsidRPr="003F3323">
        <w:rPr>
          <w:rFonts w:ascii="Times New Roman" w:hAnsi="Times New Roman"/>
          <w:b/>
          <w:i/>
          <w:sz w:val="24"/>
          <w:szCs w:val="24"/>
          <w:u w:val="single"/>
        </w:rPr>
        <w:t xml:space="preserve">Le </w:t>
      </w:r>
      <w:r>
        <w:rPr>
          <w:rFonts w:ascii="Times New Roman" w:hAnsi="Times New Roman"/>
          <w:b/>
          <w:i/>
          <w:sz w:val="24"/>
          <w:szCs w:val="24"/>
          <w:u w:val="single"/>
        </w:rPr>
        <w:t>bilan</w:t>
      </w:r>
    </w:p>
    <w:p w:rsidR="005F7C0A" w:rsidRDefault="005F7C0A" w:rsidP="008D7D51">
      <w:pPr>
        <w:widowControl/>
        <w:spacing w:line="360" w:lineRule="auto"/>
        <w:rPr>
          <w:rFonts w:ascii="Times New Roman" w:hAnsi="Times New Roman"/>
          <w:b/>
          <w:i/>
          <w:sz w:val="24"/>
          <w:szCs w:val="24"/>
          <w:u w:val="single"/>
        </w:rPr>
      </w:pPr>
    </w:p>
    <w:p w:rsidR="005C2BDB" w:rsidRDefault="005C2BDB" w:rsidP="008D7D51">
      <w:pPr>
        <w:widowControl/>
        <w:spacing w:line="360" w:lineRule="auto"/>
        <w:rPr>
          <w:rFonts w:ascii="Times New Roman" w:hAnsi="Times New Roman"/>
          <w:sz w:val="24"/>
          <w:szCs w:val="24"/>
        </w:rPr>
      </w:pPr>
      <w:r w:rsidRPr="00831043">
        <w:rPr>
          <w:rFonts w:ascii="Times New Roman" w:hAnsi="Times New Roman"/>
          <w:sz w:val="24"/>
          <w:szCs w:val="24"/>
        </w:rPr>
        <w:t>Le bilan présente le patrimoine à la date de clôture de l’exercice comptable</w:t>
      </w:r>
      <w:r>
        <w:rPr>
          <w:rFonts w:ascii="Times New Roman" w:hAnsi="Times New Roman"/>
          <w:sz w:val="24"/>
          <w:szCs w:val="24"/>
        </w:rPr>
        <w:t xml:space="preserve">. Il reprend les soldes des comptes des classes 1 à 5. </w:t>
      </w:r>
    </w:p>
    <w:p w:rsidR="005F7C0A" w:rsidRDefault="005F7C0A" w:rsidP="008D7D51">
      <w:pPr>
        <w:widowControl/>
        <w:spacing w:line="360" w:lineRule="auto"/>
        <w:rPr>
          <w:rFonts w:ascii="Times New Roman" w:hAnsi="Times New Roman"/>
          <w:sz w:val="24"/>
          <w:szCs w:val="24"/>
        </w:rPr>
      </w:pPr>
    </w:p>
    <w:p w:rsidR="005C2BDB" w:rsidRDefault="00550BBE" w:rsidP="008D7D51">
      <w:pPr>
        <w:widowControl/>
        <w:spacing w:line="360" w:lineRule="auto"/>
        <w:rPr>
          <w:rFonts w:ascii="Times New Roman" w:hAnsi="Times New Roman"/>
          <w:sz w:val="24"/>
          <w:szCs w:val="24"/>
        </w:rPr>
      </w:pPr>
      <w:r w:rsidRPr="00550BBE">
        <w:rPr>
          <w:rFonts w:ascii="Times New Roman" w:hAnsi="Times New Roman"/>
          <w:noProof/>
          <w:snapToGrid/>
          <w:sz w:val="24"/>
          <w:szCs w:val="24"/>
        </w:rPr>
        <w:pict>
          <v:shape id="_x0000_s1317" type="#_x0000_t75" style="position:absolute;margin-left:2.9pt;margin-top:8.3pt;width:464.45pt;height:261.35pt;z-index:251850752" o:bwpure="highContrast" o:bwnormal="blackTextAndLines">
            <v:imagedata r:id="rId24" o:title=""/>
          </v:shape>
          <o:OLEObject Type="Embed" ProgID="Excel.Sheet.12" ShapeID="_x0000_s1317" DrawAspect="Content" ObjectID="_1272397390" r:id="rId25"/>
        </w:pict>
      </w:r>
    </w:p>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b/>
          <w:i/>
          <w:sz w:val="24"/>
          <w:szCs w:val="24"/>
          <w:u w:val="single"/>
        </w:rPr>
      </w:pPr>
    </w:p>
    <w:p w:rsidR="005C2BDB" w:rsidRDefault="005C2BDB" w:rsidP="008D7D51">
      <w:pPr>
        <w:widowControl/>
        <w:spacing w:line="360" w:lineRule="auto"/>
        <w:rPr>
          <w:rFonts w:ascii="Times New Roman" w:hAnsi="Times New Roman"/>
          <w:b/>
          <w:i/>
          <w:sz w:val="24"/>
          <w:szCs w:val="24"/>
          <w:u w:val="single"/>
        </w:rPr>
      </w:pPr>
    </w:p>
    <w:p w:rsidR="00721BE3" w:rsidRDefault="00721BE3" w:rsidP="008D7D51">
      <w:pPr>
        <w:widowControl/>
        <w:spacing w:line="360" w:lineRule="auto"/>
        <w:rPr>
          <w:rFonts w:ascii="Times New Roman" w:hAnsi="Times New Roman"/>
          <w:b/>
          <w:i/>
          <w:sz w:val="24"/>
          <w:szCs w:val="24"/>
          <w:u w:val="single"/>
        </w:rPr>
      </w:pPr>
    </w:p>
    <w:p w:rsidR="00721BE3" w:rsidRDefault="00721BE3" w:rsidP="008D7D51">
      <w:pPr>
        <w:widowControl/>
        <w:spacing w:line="360" w:lineRule="auto"/>
        <w:rPr>
          <w:rFonts w:ascii="Times New Roman" w:hAnsi="Times New Roman"/>
          <w:b/>
          <w:i/>
          <w:sz w:val="24"/>
          <w:szCs w:val="24"/>
          <w:u w:val="single"/>
        </w:rPr>
      </w:pPr>
    </w:p>
    <w:p w:rsidR="00721BE3" w:rsidRDefault="00721BE3" w:rsidP="008D7D51">
      <w:pPr>
        <w:widowControl/>
        <w:spacing w:line="360" w:lineRule="auto"/>
        <w:rPr>
          <w:rFonts w:ascii="Times New Roman" w:hAnsi="Times New Roman"/>
          <w:b/>
          <w:i/>
          <w:sz w:val="24"/>
          <w:szCs w:val="24"/>
          <w:u w:val="single"/>
        </w:rPr>
      </w:pPr>
    </w:p>
    <w:p w:rsidR="00721BE3" w:rsidRDefault="00721BE3" w:rsidP="008D7D51">
      <w:pPr>
        <w:widowControl/>
        <w:spacing w:line="360" w:lineRule="auto"/>
        <w:rPr>
          <w:rFonts w:ascii="Times New Roman" w:hAnsi="Times New Roman"/>
          <w:b/>
          <w:i/>
          <w:sz w:val="24"/>
          <w:szCs w:val="24"/>
          <w:u w:val="single"/>
        </w:rPr>
      </w:pPr>
    </w:p>
    <w:p w:rsidR="00721BE3" w:rsidRDefault="00721BE3" w:rsidP="008D7D51">
      <w:pPr>
        <w:widowControl/>
        <w:spacing w:line="360" w:lineRule="auto"/>
        <w:rPr>
          <w:rFonts w:ascii="Times New Roman" w:hAnsi="Times New Roman"/>
          <w:b/>
          <w:i/>
          <w:sz w:val="24"/>
          <w:szCs w:val="24"/>
          <w:u w:val="single"/>
        </w:rPr>
      </w:pPr>
    </w:p>
    <w:p w:rsidR="00721BE3" w:rsidRDefault="00721BE3" w:rsidP="008D7D51">
      <w:pPr>
        <w:widowControl/>
        <w:spacing w:line="360" w:lineRule="auto"/>
        <w:rPr>
          <w:rFonts w:ascii="Times New Roman" w:hAnsi="Times New Roman"/>
          <w:b/>
          <w:i/>
          <w:sz w:val="24"/>
          <w:szCs w:val="24"/>
          <w:u w:val="single"/>
        </w:rPr>
      </w:pPr>
    </w:p>
    <w:p w:rsidR="00721BE3" w:rsidRDefault="00721BE3" w:rsidP="008D7D51">
      <w:pPr>
        <w:widowControl/>
        <w:spacing w:line="360" w:lineRule="auto"/>
        <w:rPr>
          <w:rFonts w:ascii="Times New Roman" w:hAnsi="Times New Roman"/>
          <w:b/>
          <w:i/>
          <w:sz w:val="24"/>
          <w:szCs w:val="24"/>
          <w:u w:val="single"/>
        </w:rPr>
      </w:pPr>
    </w:p>
    <w:p w:rsidR="00721BE3" w:rsidRDefault="00721BE3" w:rsidP="008D7D51">
      <w:pPr>
        <w:widowControl/>
        <w:spacing w:line="360" w:lineRule="auto"/>
        <w:rPr>
          <w:rFonts w:ascii="Times New Roman" w:hAnsi="Times New Roman"/>
          <w:b/>
          <w:i/>
          <w:sz w:val="24"/>
          <w:szCs w:val="24"/>
          <w:u w:val="single"/>
        </w:rPr>
      </w:pPr>
    </w:p>
    <w:p w:rsidR="00721BE3" w:rsidRDefault="00721BE3" w:rsidP="008D7D51">
      <w:pPr>
        <w:widowControl/>
        <w:spacing w:line="360" w:lineRule="auto"/>
        <w:rPr>
          <w:rFonts w:ascii="Times New Roman" w:hAnsi="Times New Roman"/>
          <w:b/>
          <w:i/>
          <w:sz w:val="24"/>
          <w:szCs w:val="24"/>
          <w:u w:val="single"/>
        </w:rPr>
      </w:pPr>
    </w:p>
    <w:p w:rsidR="00721BE3" w:rsidRDefault="00721BE3" w:rsidP="008D7D51">
      <w:pPr>
        <w:widowControl/>
        <w:spacing w:line="360" w:lineRule="auto"/>
        <w:rPr>
          <w:rFonts w:ascii="Times New Roman" w:hAnsi="Times New Roman"/>
          <w:b/>
          <w:i/>
          <w:sz w:val="24"/>
          <w:szCs w:val="24"/>
          <w:u w:val="single"/>
        </w:rPr>
      </w:pPr>
    </w:p>
    <w:p w:rsidR="005C2BDB" w:rsidRPr="005D138D" w:rsidRDefault="005C2BDB" w:rsidP="00822065">
      <w:pPr>
        <w:widowControl/>
        <w:spacing w:line="360" w:lineRule="auto"/>
        <w:outlineLvl w:val="0"/>
        <w:rPr>
          <w:rFonts w:ascii="Times New Roman" w:hAnsi="Times New Roman"/>
          <w:b/>
          <w:i/>
          <w:sz w:val="24"/>
          <w:szCs w:val="24"/>
          <w:u w:val="single"/>
        </w:rPr>
      </w:pPr>
      <w:r w:rsidRPr="005D138D">
        <w:rPr>
          <w:rFonts w:ascii="Times New Roman" w:hAnsi="Times New Roman"/>
          <w:b/>
          <w:i/>
          <w:sz w:val="24"/>
          <w:szCs w:val="24"/>
          <w:u w:val="single"/>
        </w:rPr>
        <w:t>Précisions sur l’actif du bilan :</w:t>
      </w:r>
    </w:p>
    <w:p w:rsidR="005C2BDB" w:rsidRDefault="005C2BDB" w:rsidP="008D7D51">
      <w:pPr>
        <w:widowControl/>
        <w:spacing w:line="360" w:lineRule="auto"/>
        <w:rPr>
          <w:rFonts w:ascii="Times New Roman" w:hAnsi="Times New Roman"/>
          <w:b/>
          <w:i/>
          <w:sz w:val="24"/>
          <w:szCs w:val="24"/>
          <w:u w:val="single"/>
        </w:rPr>
      </w:pPr>
    </w:p>
    <w:p w:rsidR="00721BE3" w:rsidRDefault="00721BE3" w:rsidP="008D7D51">
      <w:pPr>
        <w:widowControl/>
        <w:spacing w:line="360" w:lineRule="auto"/>
        <w:rPr>
          <w:rFonts w:ascii="Times New Roman" w:hAnsi="Times New Roman"/>
          <w:b/>
          <w:i/>
          <w:sz w:val="24"/>
          <w:szCs w:val="24"/>
          <w:u w:val="single"/>
        </w:rPr>
      </w:pPr>
    </w:p>
    <w:p w:rsidR="003D2737" w:rsidRDefault="005C2BDB" w:rsidP="008D7D51">
      <w:pPr>
        <w:widowControl/>
        <w:spacing w:line="360" w:lineRule="auto"/>
        <w:rPr>
          <w:rFonts w:ascii="Times New Roman" w:hAnsi="Times New Roman"/>
          <w:sz w:val="24"/>
          <w:szCs w:val="24"/>
        </w:rPr>
      </w:pPr>
      <w:r>
        <w:rPr>
          <w:rFonts w:ascii="Times New Roman" w:hAnsi="Times New Roman"/>
          <w:sz w:val="24"/>
          <w:szCs w:val="24"/>
        </w:rPr>
        <w:t>L’</w:t>
      </w:r>
      <w:r w:rsidRPr="005D138D">
        <w:rPr>
          <w:rFonts w:ascii="Times New Roman" w:hAnsi="Times New Roman"/>
          <w:b/>
          <w:sz w:val="24"/>
          <w:szCs w:val="24"/>
        </w:rPr>
        <w:t xml:space="preserve">actif immobilisé </w:t>
      </w:r>
      <w:r>
        <w:rPr>
          <w:rFonts w:ascii="Times New Roman" w:hAnsi="Times New Roman"/>
          <w:sz w:val="24"/>
          <w:szCs w:val="24"/>
        </w:rPr>
        <w:t>regroupe les biens de l’entreprise destinés à servir durablement :</w:t>
      </w:r>
    </w:p>
    <w:p w:rsidR="00721BE3" w:rsidRDefault="00721BE3" w:rsidP="008D7D51">
      <w:pPr>
        <w:widowControl/>
        <w:spacing w:line="360" w:lineRule="auto"/>
        <w:rPr>
          <w:rFonts w:ascii="Times New Roman" w:hAnsi="Times New Roman"/>
          <w:sz w:val="24"/>
          <w:szCs w:val="24"/>
        </w:rPr>
      </w:pPr>
    </w:p>
    <w:p w:rsidR="005C2BDB" w:rsidRDefault="005C2BDB" w:rsidP="008D7D51">
      <w:pPr>
        <w:pStyle w:val="ListParagraph"/>
        <w:widowControl/>
        <w:numPr>
          <w:ilvl w:val="0"/>
          <w:numId w:val="16"/>
        </w:numPr>
        <w:spacing w:line="360" w:lineRule="auto"/>
        <w:rPr>
          <w:rFonts w:ascii="Times New Roman" w:hAnsi="Times New Roman"/>
          <w:sz w:val="24"/>
          <w:szCs w:val="24"/>
        </w:rPr>
      </w:pPr>
      <w:r w:rsidRPr="005D138D">
        <w:rPr>
          <w:rFonts w:ascii="Times New Roman" w:hAnsi="Times New Roman"/>
          <w:sz w:val="24"/>
          <w:szCs w:val="24"/>
        </w:rPr>
        <w:t xml:space="preserve">immobilisations incorporelles : fonds de commerce, brevets, marques, logiciels... </w:t>
      </w:r>
    </w:p>
    <w:p w:rsidR="003D2737" w:rsidRPr="005D138D" w:rsidRDefault="003D2737" w:rsidP="003D2737">
      <w:pPr>
        <w:pStyle w:val="ListParagraph"/>
        <w:widowControl/>
        <w:spacing w:line="360" w:lineRule="auto"/>
        <w:rPr>
          <w:rFonts w:ascii="Times New Roman" w:hAnsi="Times New Roman"/>
          <w:sz w:val="24"/>
          <w:szCs w:val="24"/>
        </w:rPr>
      </w:pPr>
    </w:p>
    <w:p w:rsidR="005C2BDB" w:rsidRDefault="005C2BDB" w:rsidP="008D7D51">
      <w:pPr>
        <w:pStyle w:val="ListParagraph"/>
        <w:widowControl/>
        <w:numPr>
          <w:ilvl w:val="0"/>
          <w:numId w:val="16"/>
        </w:numPr>
        <w:spacing w:line="360" w:lineRule="auto"/>
        <w:rPr>
          <w:rFonts w:ascii="Times New Roman" w:hAnsi="Times New Roman"/>
          <w:sz w:val="24"/>
          <w:szCs w:val="24"/>
        </w:rPr>
      </w:pPr>
      <w:r w:rsidRPr="005D138D">
        <w:rPr>
          <w:rFonts w:ascii="Times New Roman" w:hAnsi="Times New Roman"/>
          <w:sz w:val="24"/>
          <w:szCs w:val="24"/>
        </w:rPr>
        <w:t>immobilisations corporelles : terrains, constructions, matériels…</w:t>
      </w:r>
    </w:p>
    <w:p w:rsidR="003D2737" w:rsidRPr="003D2737" w:rsidRDefault="003D2737" w:rsidP="003D2737">
      <w:pPr>
        <w:pStyle w:val="ListParagraph"/>
        <w:rPr>
          <w:rFonts w:ascii="Times New Roman" w:hAnsi="Times New Roman"/>
          <w:sz w:val="24"/>
          <w:szCs w:val="24"/>
        </w:rPr>
      </w:pPr>
    </w:p>
    <w:p w:rsidR="005C2BDB" w:rsidRPr="005D138D" w:rsidRDefault="005C2BDB" w:rsidP="008D7D51">
      <w:pPr>
        <w:pStyle w:val="ListParagraph"/>
        <w:widowControl/>
        <w:numPr>
          <w:ilvl w:val="0"/>
          <w:numId w:val="16"/>
        </w:numPr>
        <w:spacing w:line="360" w:lineRule="auto"/>
        <w:rPr>
          <w:rFonts w:ascii="Times New Roman" w:hAnsi="Times New Roman"/>
          <w:sz w:val="24"/>
          <w:szCs w:val="24"/>
        </w:rPr>
      </w:pPr>
      <w:r w:rsidRPr="005D138D">
        <w:rPr>
          <w:rFonts w:ascii="Times New Roman" w:hAnsi="Times New Roman"/>
          <w:sz w:val="24"/>
          <w:szCs w:val="24"/>
        </w:rPr>
        <w:t>immobilisations financières : prêts, titres…</w:t>
      </w:r>
    </w:p>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p>
    <w:p w:rsidR="00721BE3" w:rsidRDefault="00721BE3"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r>
        <w:rPr>
          <w:rFonts w:ascii="Times New Roman" w:hAnsi="Times New Roman"/>
          <w:sz w:val="24"/>
          <w:szCs w:val="24"/>
        </w:rPr>
        <w:t>L’</w:t>
      </w:r>
      <w:r w:rsidRPr="005D138D">
        <w:rPr>
          <w:rFonts w:ascii="Times New Roman" w:hAnsi="Times New Roman"/>
          <w:b/>
          <w:sz w:val="24"/>
          <w:szCs w:val="24"/>
        </w:rPr>
        <w:t xml:space="preserve">actif circulant </w:t>
      </w:r>
      <w:r>
        <w:rPr>
          <w:rFonts w:ascii="Times New Roman" w:hAnsi="Times New Roman"/>
          <w:sz w:val="24"/>
          <w:szCs w:val="24"/>
        </w:rPr>
        <w:t>est constitué de biens faisant l’objet d’un renouvellement permanent dans le cadre du cycle d’exploitation :</w:t>
      </w:r>
    </w:p>
    <w:p w:rsidR="005C2BDB" w:rsidRPr="005D138D" w:rsidRDefault="005C2BDB" w:rsidP="008D7D51">
      <w:pPr>
        <w:pStyle w:val="ListParagraph"/>
        <w:widowControl/>
        <w:numPr>
          <w:ilvl w:val="0"/>
          <w:numId w:val="16"/>
        </w:numPr>
        <w:spacing w:line="360" w:lineRule="auto"/>
        <w:rPr>
          <w:rFonts w:ascii="Times New Roman" w:hAnsi="Times New Roman"/>
          <w:sz w:val="24"/>
          <w:szCs w:val="24"/>
        </w:rPr>
      </w:pPr>
      <w:r w:rsidRPr="005D138D">
        <w:rPr>
          <w:rFonts w:ascii="Times New Roman" w:hAnsi="Times New Roman"/>
          <w:sz w:val="24"/>
          <w:szCs w:val="24"/>
        </w:rPr>
        <w:t>stocks : matières premières non encore consommés, produits finis ou marchandises non encore vendus…</w:t>
      </w:r>
    </w:p>
    <w:p w:rsidR="005C2BDB" w:rsidRPr="005D138D" w:rsidRDefault="005C2BDB" w:rsidP="008D7D51">
      <w:pPr>
        <w:pStyle w:val="ListParagraph"/>
        <w:widowControl/>
        <w:numPr>
          <w:ilvl w:val="0"/>
          <w:numId w:val="16"/>
        </w:numPr>
        <w:spacing w:line="360" w:lineRule="auto"/>
        <w:rPr>
          <w:rFonts w:ascii="Times New Roman" w:hAnsi="Times New Roman"/>
          <w:sz w:val="24"/>
          <w:szCs w:val="24"/>
        </w:rPr>
      </w:pPr>
      <w:r w:rsidRPr="005D138D">
        <w:rPr>
          <w:rFonts w:ascii="Times New Roman" w:hAnsi="Times New Roman"/>
          <w:sz w:val="24"/>
          <w:szCs w:val="24"/>
        </w:rPr>
        <w:t>créances : créances clients par exemple, provenant des délais de paiement accordés par l’entreprise</w:t>
      </w:r>
      <w:r>
        <w:rPr>
          <w:rFonts w:ascii="Times New Roman" w:hAnsi="Times New Roman"/>
          <w:sz w:val="24"/>
          <w:szCs w:val="24"/>
        </w:rPr>
        <w:t> ;</w:t>
      </w:r>
    </w:p>
    <w:p w:rsidR="005C2BDB" w:rsidRPr="005D138D" w:rsidRDefault="005C2BDB" w:rsidP="008D7D51">
      <w:pPr>
        <w:pStyle w:val="ListParagraph"/>
        <w:widowControl/>
        <w:numPr>
          <w:ilvl w:val="0"/>
          <w:numId w:val="16"/>
        </w:numPr>
        <w:spacing w:line="360" w:lineRule="auto"/>
        <w:rPr>
          <w:rFonts w:ascii="Times New Roman" w:hAnsi="Times New Roman"/>
          <w:sz w:val="24"/>
          <w:szCs w:val="24"/>
        </w:rPr>
      </w:pPr>
      <w:r w:rsidRPr="005D138D">
        <w:rPr>
          <w:rFonts w:ascii="Times New Roman" w:hAnsi="Times New Roman"/>
          <w:sz w:val="24"/>
          <w:szCs w:val="24"/>
        </w:rPr>
        <w:t>disponibilités : comptes bancaires et caisse</w:t>
      </w:r>
      <w:r>
        <w:rPr>
          <w:rFonts w:ascii="Times New Roman" w:hAnsi="Times New Roman"/>
          <w:sz w:val="24"/>
          <w:szCs w:val="24"/>
        </w:rPr>
        <w:t>.</w:t>
      </w:r>
    </w:p>
    <w:p w:rsidR="005C2BDB" w:rsidRDefault="005C2BDB" w:rsidP="008D7D51">
      <w:pPr>
        <w:pStyle w:val="ListParagraph"/>
        <w:widowControl/>
        <w:spacing w:line="360" w:lineRule="auto"/>
        <w:rPr>
          <w:rFonts w:ascii="Times New Roman" w:hAnsi="Times New Roman"/>
          <w:b/>
          <w:i/>
          <w:sz w:val="24"/>
          <w:szCs w:val="24"/>
          <w:u w:val="single"/>
        </w:rPr>
      </w:pPr>
    </w:p>
    <w:p w:rsidR="005C2BDB" w:rsidRDefault="005C2BDB" w:rsidP="008D7D51">
      <w:pPr>
        <w:pStyle w:val="ListParagraph"/>
        <w:widowControl/>
        <w:spacing w:line="360" w:lineRule="auto"/>
        <w:rPr>
          <w:rFonts w:ascii="Times New Roman" w:hAnsi="Times New Roman"/>
          <w:b/>
          <w:i/>
          <w:sz w:val="24"/>
          <w:szCs w:val="24"/>
          <w:u w:val="single"/>
        </w:rPr>
      </w:pPr>
    </w:p>
    <w:p w:rsidR="005C2BDB" w:rsidRDefault="005C2BDB" w:rsidP="00822065">
      <w:pPr>
        <w:widowControl/>
        <w:spacing w:line="360" w:lineRule="auto"/>
        <w:outlineLvl w:val="0"/>
        <w:rPr>
          <w:rFonts w:ascii="Times New Roman" w:hAnsi="Times New Roman"/>
          <w:b/>
          <w:i/>
          <w:sz w:val="24"/>
          <w:szCs w:val="24"/>
          <w:u w:val="single"/>
        </w:rPr>
      </w:pPr>
      <w:r w:rsidRPr="005D138D">
        <w:rPr>
          <w:rFonts w:ascii="Times New Roman" w:hAnsi="Times New Roman"/>
          <w:b/>
          <w:i/>
          <w:sz w:val="24"/>
          <w:szCs w:val="24"/>
          <w:u w:val="single"/>
        </w:rPr>
        <w:t>Précisions sur l</w:t>
      </w:r>
      <w:r>
        <w:rPr>
          <w:rFonts w:ascii="Times New Roman" w:hAnsi="Times New Roman"/>
          <w:b/>
          <w:i/>
          <w:sz w:val="24"/>
          <w:szCs w:val="24"/>
          <w:u w:val="single"/>
        </w:rPr>
        <w:t xml:space="preserve">e passif </w:t>
      </w:r>
      <w:r w:rsidRPr="005D138D">
        <w:rPr>
          <w:rFonts w:ascii="Times New Roman" w:hAnsi="Times New Roman"/>
          <w:b/>
          <w:i/>
          <w:sz w:val="24"/>
          <w:szCs w:val="24"/>
          <w:u w:val="single"/>
        </w:rPr>
        <w:t>du bilan :</w:t>
      </w:r>
    </w:p>
    <w:p w:rsidR="005C2BDB" w:rsidRDefault="005C2BDB"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r>
        <w:rPr>
          <w:rFonts w:ascii="Times New Roman" w:hAnsi="Times New Roman"/>
          <w:sz w:val="24"/>
          <w:szCs w:val="24"/>
        </w:rPr>
        <w:t xml:space="preserve">Les </w:t>
      </w:r>
      <w:r w:rsidRPr="00D4620A">
        <w:rPr>
          <w:rFonts w:ascii="Times New Roman" w:hAnsi="Times New Roman"/>
          <w:b/>
          <w:sz w:val="24"/>
          <w:szCs w:val="24"/>
        </w:rPr>
        <w:t>capitaux propres</w:t>
      </w:r>
      <w:r>
        <w:rPr>
          <w:rFonts w:ascii="Times New Roman" w:hAnsi="Times New Roman"/>
          <w:sz w:val="24"/>
          <w:szCs w:val="24"/>
        </w:rPr>
        <w:t xml:space="preserve"> </w:t>
      </w:r>
      <w:r w:rsidR="00721BE3">
        <w:rPr>
          <w:rFonts w:ascii="Times New Roman" w:hAnsi="Times New Roman"/>
          <w:sz w:val="24"/>
          <w:szCs w:val="24"/>
        </w:rPr>
        <w:t xml:space="preserve">(appelés parfois situation nette) </w:t>
      </w:r>
      <w:r>
        <w:rPr>
          <w:rFonts w:ascii="Times New Roman" w:hAnsi="Times New Roman"/>
          <w:sz w:val="24"/>
          <w:szCs w:val="24"/>
        </w:rPr>
        <w:t>représentent les ressources investies à long terme dans l’entreprise par ses propriétaires :</w:t>
      </w:r>
    </w:p>
    <w:p w:rsidR="005C2BDB" w:rsidRPr="00D4620A" w:rsidRDefault="005C2BDB" w:rsidP="008D7D51">
      <w:pPr>
        <w:pStyle w:val="ListParagraph"/>
        <w:widowControl/>
        <w:numPr>
          <w:ilvl w:val="0"/>
          <w:numId w:val="16"/>
        </w:numPr>
        <w:spacing w:line="360" w:lineRule="auto"/>
        <w:rPr>
          <w:rFonts w:ascii="Times New Roman" w:hAnsi="Times New Roman"/>
          <w:sz w:val="24"/>
          <w:szCs w:val="24"/>
        </w:rPr>
      </w:pPr>
      <w:r w:rsidRPr="00D4620A">
        <w:rPr>
          <w:rFonts w:ascii="Times New Roman" w:hAnsi="Times New Roman"/>
          <w:sz w:val="24"/>
          <w:szCs w:val="24"/>
        </w:rPr>
        <w:t>capital apporté par l’exploitant individuel, les associés ou les actionnaires ;</w:t>
      </w:r>
    </w:p>
    <w:p w:rsidR="005C2BDB" w:rsidRPr="00D4620A" w:rsidRDefault="005C2BDB" w:rsidP="008D7D51">
      <w:pPr>
        <w:pStyle w:val="ListParagraph"/>
        <w:widowControl/>
        <w:numPr>
          <w:ilvl w:val="0"/>
          <w:numId w:val="16"/>
        </w:numPr>
        <w:spacing w:line="360" w:lineRule="auto"/>
        <w:rPr>
          <w:rFonts w:ascii="Times New Roman" w:hAnsi="Times New Roman"/>
          <w:sz w:val="24"/>
          <w:szCs w:val="24"/>
        </w:rPr>
      </w:pPr>
      <w:r w:rsidRPr="00D4620A">
        <w:rPr>
          <w:rFonts w:ascii="Times New Roman" w:hAnsi="Times New Roman"/>
          <w:sz w:val="24"/>
          <w:szCs w:val="24"/>
        </w:rPr>
        <w:t>réserves (bénéfices antérieurs réinvestis dans l’entreprise)</w:t>
      </w:r>
      <w:r>
        <w:rPr>
          <w:rFonts w:ascii="Times New Roman" w:hAnsi="Times New Roman"/>
          <w:sz w:val="24"/>
          <w:szCs w:val="24"/>
        </w:rPr>
        <w:t> ;</w:t>
      </w:r>
    </w:p>
    <w:p w:rsidR="005C2BDB" w:rsidRPr="00721BE3" w:rsidRDefault="005C2BDB" w:rsidP="008D7D51">
      <w:pPr>
        <w:pStyle w:val="ListParagraph"/>
        <w:widowControl/>
        <w:numPr>
          <w:ilvl w:val="0"/>
          <w:numId w:val="16"/>
        </w:numPr>
        <w:spacing w:line="360" w:lineRule="auto"/>
        <w:rPr>
          <w:rFonts w:ascii="Times New Roman" w:hAnsi="Times New Roman"/>
          <w:sz w:val="24"/>
          <w:szCs w:val="24"/>
        </w:rPr>
      </w:pPr>
      <w:r w:rsidRPr="00D4620A">
        <w:rPr>
          <w:rFonts w:ascii="Times New Roman" w:hAnsi="Times New Roman"/>
          <w:sz w:val="24"/>
          <w:szCs w:val="24"/>
        </w:rPr>
        <w:t>résultat de l’exercice (bénéfice ou perte) : il correspond au résultat apparaissant dans le compte de résultat de l’exercice écoulé.</w:t>
      </w:r>
    </w:p>
    <w:p w:rsidR="005C2BDB" w:rsidRDefault="005C2BDB" w:rsidP="008D7D51">
      <w:pPr>
        <w:widowControl/>
        <w:spacing w:line="360" w:lineRule="auto"/>
        <w:rPr>
          <w:rFonts w:ascii="Times New Roman" w:hAnsi="Times New Roman"/>
          <w:sz w:val="24"/>
          <w:szCs w:val="24"/>
        </w:rPr>
      </w:pPr>
    </w:p>
    <w:p w:rsidR="00721BE3" w:rsidRDefault="00721BE3" w:rsidP="008D7D51">
      <w:pPr>
        <w:widowControl/>
        <w:spacing w:line="360" w:lineRule="auto"/>
        <w:rPr>
          <w:rFonts w:ascii="Times New Roman" w:hAnsi="Times New Roman"/>
          <w:sz w:val="24"/>
          <w:szCs w:val="24"/>
        </w:rPr>
      </w:pPr>
    </w:p>
    <w:p w:rsidR="005C2BDB" w:rsidRDefault="005C2BDB" w:rsidP="008D7D51">
      <w:pPr>
        <w:widowControl/>
        <w:spacing w:line="360" w:lineRule="auto"/>
        <w:rPr>
          <w:rFonts w:ascii="Times New Roman" w:hAnsi="Times New Roman"/>
          <w:sz w:val="24"/>
          <w:szCs w:val="24"/>
        </w:rPr>
      </w:pPr>
      <w:r>
        <w:rPr>
          <w:rFonts w:ascii="Times New Roman" w:hAnsi="Times New Roman"/>
          <w:sz w:val="24"/>
          <w:szCs w:val="24"/>
        </w:rPr>
        <w:t xml:space="preserve">Les </w:t>
      </w:r>
      <w:r w:rsidRPr="00B7051F">
        <w:rPr>
          <w:rFonts w:ascii="Times New Roman" w:hAnsi="Times New Roman"/>
          <w:b/>
          <w:sz w:val="24"/>
          <w:szCs w:val="24"/>
        </w:rPr>
        <w:t>dettes</w:t>
      </w:r>
      <w:r>
        <w:rPr>
          <w:rFonts w:ascii="Times New Roman" w:hAnsi="Times New Roman"/>
          <w:sz w:val="24"/>
          <w:szCs w:val="24"/>
        </w:rPr>
        <w:t xml:space="preserve"> sont constituées :</w:t>
      </w:r>
    </w:p>
    <w:p w:rsidR="005C2BDB" w:rsidRPr="00B7051F" w:rsidRDefault="005C2BDB" w:rsidP="008D7D51">
      <w:pPr>
        <w:pStyle w:val="ListParagraph"/>
        <w:widowControl/>
        <w:numPr>
          <w:ilvl w:val="0"/>
          <w:numId w:val="16"/>
        </w:numPr>
        <w:spacing w:line="360" w:lineRule="auto"/>
        <w:rPr>
          <w:rFonts w:ascii="Times New Roman" w:hAnsi="Times New Roman"/>
          <w:sz w:val="24"/>
          <w:szCs w:val="24"/>
        </w:rPr>
      </w:pPr>
      <w:r w:rsidRPr="00B7051F">
        <w:rPr>
          <w:rFonts w:ascii="Times New Roman" w:hAnsi="Times New Roman"/>
          <w:sz w:val="24"/>
          <w:szCs w:val="24"/>
        </w:rPr>
        <w:t>des emprunts contractés par l’entreprise</w:t>
      </w:r>
      <w:r>
        <w:rPr>
          <w:rFonts w:ascii="Times New Roman" w:hAnsi="Times New Roman"/>
          <w:sz w:val="24"/>
          <w:szCs w:val="24"/>
        </w:rPr>
        <w:t> ;</w:t>
      </w:r>
    </w:p>
    <w:p w:rsidR="005C2BDB" w:rsidRPr="00B7051F" w:rsidRDefault="005C2BDB" w:rsidP="008D7D51">
      <w:pPr>
        <w:pStyle w:val="ListParagraph"/>
        <w:widowControl/>
        <w:numPr>
          <w:ilvl w:val="0"/>
          <w:numId w:val="16"/>
        </w:numPr>
        <w:spacing w:line="360" w:lineRule="auto"/>
        <w:rPr>
          <w:rFonts w:ascii="Times New Roman" w:hAnsi="Times New Roman"/>
          <w:sz w:val="24"/>
          <w:szCs w:val="24"/>
        </w:rPr>
      </w:pPr>
      <w:r w:rsidRPr="00B7051F">
        <w:rPr>
          <w:rFonts w:ascii="Times New Roman" w:hAnsi="Times New Roman"/>
          <w:sz w:val="24"/>
          <w:szCs w:val="24"/>
        </w:rPr>
        <w:t xml:space="preserve">des dettes (dettes fournisseurs provenant des délais de paiement accordés à l’entreprise, dettes fiscales et sociales envers l’Etat et les organismes sociaux)… </w:t>
      </w:r>
    </w:p>
    <w:p w:rsidR="005C2BDB" w:rsidRDefault="005C2BDB" w:rsidP="008D7D51">
      <w:pPr>
        <w:pStyle w:val="ListParagraph"/>
        <w:widowControl/>
        <w:spacing w:line="360" w:lineRule="auto"/>
        <w:rPr>
          <w:rFonts w:ascii="Times New Roman" w:hAnsi="Times New Roman"/>
          <w:b/>
          <w:i/>
          <w:sz w:val="24"/>
          <w:szCs w:val="24"/>
          <w:u w:val="single"/>
        </w:rPr>
      </w:pPr>
    </w:p>
    <w:p w:rsidR="005C2BDB" w:rsidRPr="00F92940" w:rsidRDefault="005C2BDB" w:rsidP="00822065">
      <w:pPr>
        <w:widowControl/>
        <w:spacing w:line="360" w:lineRule="auto"/>
        <w:outlineLvl w:val="0"/>
        <w:rPr>
          <w:rFonts w:ascii="Times New Roman" w:hAnsi="Times New Roman"/>
          <w:sz w:val="24"/>
          <w:szCs w:val="24"/>
          <w:u w:val="single"/>
        </w:rPr>
      </w:pPr>
      <w:r w:rsidRPr="00F92940">
        <w:rPr>
          <w:rFonts w:ascii="Times New Roman" w:hAnsi="Times New Roman"/>
          <w:sz w:val="24"/>
          <w:szCs w:val="24"/>
          <w:u w:val="single"/>
        </w:rPr>
        <w:t>Remarques :</w:t>
      </w:r>
    </w:p>
    <w:p w:rsidR="005C2BDB" w:rsidRPr="00721BE3" w:rsidRDefault="005C2BDB" w:rsidP="008D7D51">
      <w:pPr>
        <w:pStyle w:val="ListParagraph"/>
        <w:widowControl/>
        <w:numPr>
          <w:ilvl w:val="0"/>
          <w:numId w:val="16"/>
        </w:numPr>
        <w:spacing w:line="360" w:lineRule="auto"/>
        <w:rPr>
          <w:rFonts w:ascii="Times New Roman" w:hAnsi="Times New Roman"/>
          <w:sz w:val="24"/>
          <w:szCs w:val="24"/>
        </w:rPr>
      </w:pPr>
      <w:r w:rsidRPr="00F92940">
        <w:rPr>
          <w:rFonts w:ascii="Times New Roman" w:hAnsi="Times New Roman"/>
          <w:sz w:val="24"/>
          <w:szCs w:val="24"/>
        </w:rPr>
        <w:t xml:space="preserve">Un bilan est toujours équilibré : </w:t>
      </w:r>
      <w:r w:rsidRPr="00F92940">
        <w:rPr>
          <w:rFonts w:ascii="Times New Roman" w:hAnsi="Times New Roman"/>
          <w:b/>
          <w:sz w:val="24"/>
          <w:szCs w:val="24"/>
        </w:rPr>
        <w:t>Total de l’actif = Total du passif</w:t>
      </w:r>
    </w:p>
    <w:p w:rsidR="00721BE3" w:rsidRPr="00F92940" w:rsidRDefault="00721BE3" w:rsidP="00721BE3">
      <w:pPr>
        <w:pStyle w:val="ListParagraph"/>
        <w:widowControl/>
        <w:spacing w:line="360" w:lineRule="auto"/>
        <w:rPr>
          <w:rFonts w:ascii="Times New Roman" w:hAnsi="Times New Roman"/>
          <w:sz w:val="24"/>
          <w:szCs w:val="24"/>
        </w:rPr>
      </w:pPr>
    </w:p>
    <w:p w:rsidR="005C2BDB" w:rsidRDefault="005C2BDB" w:rsidP="008D7D51">
      <w:pPr>
        <w:pStyle w:val="ListParagraph"/>
        <w:widowControl/>
        <w:numPr>
          <w:ilvl w:val="0"/>
          <w:numId w:val="16"/>
        </w:numPr>
        <w:spacing w:line="360" w:lineRule="auto"/>
        <w:jc w:val="both"/>
        <w:rPr>
          <w:rFonts w:ascii="Times New Roman" w:hAnsi="Times New Roman"/>
          <w:sz w:val="24"/>
          <w:szCs w:val="24"/>
        </w:rPr>
      </w:pPr>
      <w:r w:rsidRPr="00F92940">
        <w:rPr>
          <w:rFonts w:ascii="Times New Roman" w:hAnsi="Times New Roman"/>
          <w:sz w:val="24"/>
          <w:szCs w:val="24"/>
        </w:rPr>
        <w:t>Le résultat de l’exercice figure toujours dans les capitaux propres, même lorsqu’il s’agit d’une perte (résultat négatif). Le montant négatif vient alors diminuer le total des ressources mises à la disposition de l’entreprise sur du long terme.</w:t>
      </w: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p>
    <w:p w:rsidR="003D2737" w:rsidRDefault="005C2BDB" w:rsidP="00721BE3">
      <w:pPr>
        <w:widowControl/>
        <w:spacing w:line="360" w:lineRule="auto"/>
        <w:jc w:val="both"/>
      </w:pPr>
      <w:r>
        <w:rPr>
          <w:rFonts w:ascii="Times New Roman" w:hAnsi="Times New Roman"/>
          <w:b/>
          <w:i/>
          <w:sz w:val="26"/>
          <w:szCs w:val="26"/>
        </w:rPr>
        <w:t xml:space="preserve">→ Applications 13 et 14 </w:t>
      </w:r>
    </w:p>
    <w:p w:rsidR="003D2737" w:rsidRDefault="003D2737" w:rsidP="003D2737"/>
    <w:p w:rsidR="005C2BDB" w:rsidRPr="006A4DD1" w:rsidRDefault="005C2BDB" w:rsidP="00822065">
      <w:pPr>
        <w:pStyle w:val="Heading1"/>
        <w:spacing w:line="360" w:lineRule="auto"/>
      </w:pPr>
      <w:bookmarkStart w:id="3" w:name="_Toc267496276"/>
      <w:r>
        <w:t>Chapitre 3</w:t>
      </w:r>
      <w:r w:rsidRPr="006A4DD1">
        <w:t> :</w:t>
      </w:r>
      <w:r>
        <w:t xml:space="preserve"> Les principes comptables</w:t>
      </w:r>
      <w:bookmarkEnd w:id="3"/>
    </w:p>
    <w:p w:rsidR="005C2BDB" w:rsidRDefault="005C2BDB" w:rsidP="008D7D51">
      <w:pPr>
        <w:widowControl/>
        <w:spacing w:line="360" w:lineRule="auto"/>
        <w:jc w:val="both"/>
        <w:rPr>
          <w:rFonts w:ascii="Times New Roman" w:hAnsi="Times New Roman"/>
          <w:sz w:val="24"/>
          <w:szCs w:val="24"/>
        </w:rPr>
      </w:pPr>
    </w:p>
    <w:p w:rsidR="003D2737" w:rsidRDefault="003D2737" w:rsidP="008D7D51">
      <w:pPr>
        <w:widowControl/>
        <w:spacing w:line="360" w:lineRule="auto"/>
        <w:jc w:val="both"/>
        <w:rPr>
          <w:rFonts w:ascii="Times New Roman" w:hAnsi="Times New Roman"/>
          <w:sz w:val="24"/>
          <w:szCs w:val="24"/>
        </w:rPr>
      </w:pPr>
    </w:p>
    <w:p w:rsidR="001E2C81" w:rsidRDefault="005C2BDB" w:rsidP="008D7D51">
      <w:pPr>
        <w:widowControl/>
        <w:spacing w:line="360" w:lineRule="auto"/>
        <w:jc w:val="both"/>
        <w:rPr>
          <w:rFonts w:ascii="Times New Roman" w:hAnsi="Times New Roman"/>
          <w:sz w:val="24"/>
          <w:szCs w:val="24"/>
        </w:rPr>
      </w:pPr>
      <w:r>
        <w:rPr>
          <w:rFonts w:ascii="Times New Roman" w:hAnsi="Times New Roman"/>
          <w:sz w:val="24"/>
          <w:szCs w:val="24"/>
        </w:rPr>
        <w:t>D’après le Code de commerce, les comptes annuels doivent être</w:t>
      </w:r>
      <w:r w:rsidR="001E2C81">
        <w:rPr>
          <w:rFonts w:ascii="Times New Roman" w:hAnsi="Times New Roman"/>
          <w:sz w:val="24"/>
          <w:szCs w:val="24"/>
        </w:rPr>
        <w:t> :</w:t>
      </w:r>
    </w:p>
    <w:p w:rsidR="001E2C81" w:rsidRDefault="001E2C81" w:rsidP="001E2C81">
      <w:pPr>
        <w:pStyle w:val="ListParagraph"/>
        <w:widowControl/>
        <w:numPr>
          <w:ilvl w:val="0"/>
          <w:numId w:val="16"/>
        </w:numPr>
        <w:spacing w:line="360" w:lineRule="auto"/>
        <w:jc w:val="both"/>
        <w:rPr>
          <w:rFonts w:ascii="Times New Roman" w:hAnsi="Times New Roman"/>
          <w:sz w:val="24"/>
          <w:szCs w:val="24"/>
        </w:rPr>
      </w:pPr>
      <w:r>
        <w:rPr>
          <w:rFonts w:ascii="Times New Roman" w:hAnsi="Times New Roman"/>
          <w:sz w:val="24"/>
          <w:szCs w:val="24"/>
        </w:rPr>
        <w:t>r</w:t>
      </w:r>
      <w:r w:rsidR="005C2BDB" w:rsidRPr="001E2C81">
        <w:rPr>
          <w:rFonts w:ascii="Times New Roman" w:hAnsi="Times New Roman"/>
          <w:sz w:val="24"/>
          <w:szCs w:val="24"/>
        </w:rPr>
        <w:t>éguliers</w:t>
      </w:r>
      <w:r>
        <w:rPr>
          <w:rFonts w:ascii="Times New Roman" w:hAnsi="Times New Roman"/>
          <w:sz w:val="24"/>
          <w:szCs w:val="24"/>
        </w:rPr>
        <w:t xml:space="preserve"> </w:t>
      </w:r>
      <w:r w:rsidRPr="003531E2">
        <w:rPr>
          <w:rFonts w:ascii="Times New Roman" w:hAnsi="Times New Roman"/>
          <w:sz w:val="24"/>
          <w:szCs w:val="24"/>
        </w:rPr>
        <w:t>(i.e. respecter des règles</w:t>
      </w:r>
      <w:r>
        <w:rPr>
          <w:rFonts w:ascii="Times New Roman" w:hAnsi="Times New Roman"/>
          <w:sz w:val="24"/>
          <w:szCs w:val="24"/>
        </w:rPr>
        <w:t>)</w:t>
      </w:r>
      <w:r w:rsidR="005C2BDB" w:rsidRPr="001E2C81">
        <w:rPr>
          <w:rFonts w:ascii="Times New Roman" w:hAnsi="Times New Roman"/>
          <w:sz w:val="24"/>
          <w:szCs w:val="24"/>
        </w:rPr>
        <w:t>,</w:t>
      </w:r>
    </w:p>
    <w:p w:rsidR="001E2C81" w:rsidRDefault="001E2C81" w:rsidP="001E2C81">
      <w:pPr>
        <w:pStyle w:val="ListParagraph"/>
        <w:widowControl/>
        <w:numPr>
          <w:ilvl w:val="0"/>
          <w:numId w:val="16"/>
        </w:numPr>
        <w:spacing w:line="360" w:lineRule="auto"/>
        <w:jc w:val="both"/>
        <w:rPr>
          <w:rFonts w:ascii="Times New Roman" w:hAnsi="Times New Roman"/>
          <w:sz w:val="24"/>
          <w:szCs w:val="24"/>
        </w:rPr>
      </w:pPr>
      <w:r>
        <w:rPr>
          <w:rFonts w:ascii="Times New Roman" w:hAnsi="Times New Roman"/>
          <w:sz w:val="24"/>
          <w:szCs w:val="24"/>
        </w:rPr>
        <w:t>s</w:t>
      </w:r>
      <w:r w:rsidR="005C2BDB" w:rsidRPr="001E2C81">
        <w:rPr>
          <w:rFonts w:ascii="Times New Roman" w:hAnsi="Times New Roman"/>
          <w:sz w:val="24"/>
          <w:szCs w:val="24"/>
        </w:rPr>
        <w:t>incères</w:t>
      </w:r>
      <w:r>
        <w:rPr>
          <w:rFonts w:ascii="Times New Roman" w:hAnsi="Times New Roman"/>
          <w:sz w:val="24"/>
          <w:szCs w:val="24"/>
        </w:rPr>
        <w:t xml:space="preserve"> </w:t>
      </w:r>
      <w:r w:rsidRPr="003531E2">
        <w:rPr>
          <w:rFonts w:ascii="Times New Roman" w:hAnsi="Times New Roman"/>
          <w:sz w:val="24"/>
          <w:szCs w:val="24"/>
        </w:rPr>
        <w:t>(les règles doivent être appliquées de bonne foi</w:t>
      </w:r>
      <w:r>
        <w:rPr>
          <w:rFonts w:ascii="Times New Roman" w:hAnsi="Times New Roman"/>
          <w:sz w:val="24"/>
          <w:szCs w:val="24"/>
        </w:rPr>
        <w:t>),</w:t>
      </w:r>
    </w:p>
    <w:p w:rsidR="005C2BDB" w:rsidRPr="001E2C81" w:rsidRDefault="005C2BDB" w:rsidP="001E2C81">
      <w:pPr>
        <w:pStyle w:val="ListParagraph"/>
        <w:widowControl/>
        <w:numPr>
          <w:ilvl w:val="0"/>
          <w:numId w:val="16"/>
        </w:numPr>
        <w:spacing w:line="360" w:lineRule="auto"/>
        <w:jc w:val="both"/>
        <w:rPr>
          <w:rFonts w:ascii="Times New Roman" w:hAnsi="Times New Roman"/>
          <w:sz w:val="24"/>
          <w:szCs w:val="24"/>
        </w:rPr>
      </w:pPr>
      <w:r w:rsidRPr="001E2C81">
        <w:rPr>
          <w:rFonts w:ascii="Times New Roman" w:hAnsi="Times New Roman"/>
          <w:sz w:val="24"/>
          <w:szCs w:val="24"/>
        </w:rPr>
        <w:t>et donner une image fidèle du patrimoine, de la situation financière et du résultat de l’entreprise.</w:t>
      </w: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r>
        <w:rPr>
          <w:rFonts w:ascii="Times New Roman" w:hAnsi="Times New Roman"/>
          <w:sz w:val="24"/>
          <w:szCs w:val="24"/>
        </w:rPr>
        <w:t xml:space="preserve">Les </w:t>
      </w:r>
      <w:r w:rsidRPr="000221F7">
        <w:rPr>
          <w:rFonts w:ascii="Times New Roman" w:hAnsi="Times New Roman"/>
          <w:b/>
          <w:sz w:val="24"/>
          <w:szCs w:val="24"/>
        </w:rPr>
        <w:t>principes comptables</w:t>
      </w:r>
      <w:r w:rsidRPr="0023421D">
        <w:rPr>
          <w:rFonts w:ascii="Times New Roman" w:hAnsi="Times New Roman"/>
          <w:sz w:val="24"/>
          <w:szCs w:val="24"/>
        </w:rPr>
        <w:t>,</w:t>
      </w:r>
      <w:r>
        <w:rPr>
          <w:rFonts w:ascii="Times New Roman" w:hAnsi="Times New Roman"/>
          <w:sz w:val="24"/>
          <w:szCs w:val="24"/>
        </w:rPr>
        <w:t xml:space="preserve"> énoncés dans le Code de commerce et explicités dans le PCG, sont des conventions dont le respect est primordial pour obtenir des comptes réguliers. Les plus importants sont les suivants :</w:t>
      </w: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p>
    <w:p w:rsidR="005C2BDB" w:rsidRDefault="005C2BDB" w:rsidP="008D7D51">
      <w:pPr>
        <w:pStyle w:val="ListParagraph"/>
        <w:widowControl/>
        <w:numPr>
          <w:ilvl w:val="0"/>
          <w:numId w:val="23"/>
        </w:numPr>
        <w:spacing w:line="360" w:lineRule="auto"/>
        <w:jc w:val="both"/>
        <w:rPr>
          <w:rFonts w:ascii="Times New Roman" w:hAnsi="Times New Roman"/>
          <w:b/>
          <w:sz w:val="24"/>
          <w:szCs w:val="24"/>
          <w:u w:val="single"/>
        </w:rPr>
      </w:pPr>
      <w:r w:rsidRPr="000C2F75">
        <w:rPr>
          <w:rFonts w:ascii="Times New Roman" w:hAnsi="Times New Roman"/>
          <w:b/>
          <w:sz w:val="24"/>
          <w:szCs w:val="24"/>
          <w:u w:val="single"/>
        </w:rPr>
        <w:t>Principe de continuité d’exploitation</w:t>
      </w:r>
    </w:p>
    <w:p w:rsidR="005C2BDB" w:rsidRDefault="005C2BDB" w:rsidP="008D7D51">
      <w:pPr>
        <w:widowControl/>
        <w:spacing w:line="360" w:lineRule="auto"/>
        <w:jc w:val="both"/>
        <w:rPr>
          <w:rFonts w:ascii="Times New Roman" w:hAnsi="Times New Roman"/>
          <w:b/>
          <w:sz w:val="24"/>
          <w:szCs w:val="24"/>
          <w:u w:val="single"/>
        </w:rPr>
      </w:pPr>
    </w:p>
    <w:p w:rsidR="005C2BDB" w:rsidRDefault="005C2BDB" w:rsidP="008D7D51">
      <w:pPr>
        <w:widowControl/>
        <w:spacing w:line="360" w:lineRule="auto"/>
        <w:jc w:val="both"/>
        <w:rPr>
          <w:rFonts w:ascii="Times New Roman" w:hAnsi="Times New Roman"/>
          <w:sz w:val="24"/>
          <w:szCs w:val="24"/>
        </w:rPr>
      </w:pPr>
      <w:r>
        <w:rPr>
          <w:rFonts w:ascii="Times New Roman" w:hAnsi="Times New Roman"/>
          <w:sz w:val="24"/>
          <w:szCs w:val="24"/>
        </w:rPr>
        <w:t xml:space="preserve">Pour l’établissement des comptes annuels, le commerçant, personne physique ou morale est présumé poursuivre ses activités (art. L 123-20 du Code de commerce). </w:t>
      </w:r>
    </w:p>
    <w:p w:rsidR="005C2BDB" w:rsidRDefault="005C2BDB" w:rsidP="008D7D51">
      <w:pPr>
        <w:widowControl/>
        <w:spacing w:line="360" w:lineRule="auto"/>
        <w:jc w:val="both"/>
        <w:rPr>
          <w:rFonts w:ascii="Times New Roman" w:hAnsi="Times New Roman"/>
          <w:sz w:val="24"/>
          <w:szCs w:val="24"/>
        </w:rPr>
      </w:pPr>
      <w:r>
        <w:rPr>
          <w:rFonts w:ascii="Times New Roman" w:hAnsi="Times New Roman"/>
          <w:sz w:val="24"/>
          <w:szCs w:val="24"/>
        </w:rPr>
        <w:t xml:space="preserve">En conséquence, d’une manière générale, on doit se placer dans la perspective d’une continuité d’exploitation pour évaluer les biens de l’entreprise. </w:t>
      </w:r>
    </w:p>
    <w:p w:rsidR="005C2BDB" w:rsidRDefault="005C2BDB" w:rsidP="008D7D51">
      <w:pPr>
        <w:widowControl/>
        <w:spacing w:line="360" w:lineRule="auto"/>
        <w:jc w:val="both"/>
        <w:rPr>
          <w:rFonts w:ascii="Times New Roman" w:hAnsi="Times New Roman"/>
          <w:sz w:val="24"/>
          <w:szCs w:val="24"/>
        </w:rPr>
      </w:pPr>
      <w:r>
        <w:rPr>
          <w:rFonts w:ascii="Times New Roman" w:hAnsi="Times New Roman"/>
          <w:sz w:val="24"/>
          <w:szCs w:val="24"/>
        </w:rPr>
        <w:t xml:space="preserve">Le respect de ce principe interdit d’évaluer les biens possédés par l’entreprise à une valeur qui ne tiendrait compte que de la possibilité de leur cession immédiate, notamment dans le cadre d’une liquidation d’entreprise. </w:t>
      </w: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p>
    <w:p w:rsidR="005C2BDB" w:rsidRPr="00F32316" w:rsidRDefault="005C2BDB" w:rsidP="00822065">
      <w:pPr>
        <w:widowControl/>
        <w:spacing w:line="360" w:lineRule="auto"/>
        <w:jc w:val="both"/>
        <w:outlineLvl w:val="0"/>
        <w:rPr>
          <w:rFonts w:ascii="Times New Roman" w:hAnsi="Times New Roman"/>
          <w:sz w:val="24"/>
          <w:szCs w:val="24"/>
          <w:u w:val="single"/>
        </w:rPr>
      </w:pPr>
      <w:r w:rsidRPr="00F32316">
        <w:rPr>
          <w:rFonts w:ascii="Times New Roman" w:hAnsi="Times New Roman"/>
          <w:sz w:val="24"/>
          <w:szCs w:val="24"/>
          <w:u w:val="single"/>
        </w:rPr>
        <w:t xml:space="preserve">Exemple : </w:t>
      </w: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r>
        <w:rPr>
          <w:rFonts w:ascii="Times New Roman" w:hAnsi="Times New Roman"/>
          <w:sz w:val="24"/>
          <w:szCs w:val="24"/>
        </w:rPr>
        <w:t>Une entreprise A possède la majorité des actions émises par une société B qui assure principalement la commercialisation de ses produits dans une zone géographique. Ces titres ne présentent que peu d’inté</w:t>
      </w:r>
      <w:r w:rsidR="00802679">
        <w:rPr>
          <w:rFonts w:ascii="Times New Roman" w:hAnsi="Times New Roman"/>
          <w:sz w:val="24"/>
          <w:szCs w:val="24"/>
        </w:rPr>
        <w:t>rêt pour une autre entreprise et</w:t>
      </w:r>
      <w:r>
        <w:rPr>
          <w:rFonts w:ascii="Times New Roman" w:hAnsi="Times New Roman"/>
          <w:sz w:val="24"/>
          <w:szCs w:val="24"/>
        </w:rPr>
        <w:t xml:space="preserve"> ne pourraient être cédés qu’à une faible valeur. Pourtant, ils ont une grande utilité pour l’entreprise A qui ne devra pas, en respect du principe de continuité d’exploitation, les évaluer au prix auquel elle pourrait les vendre.</w:t>
      </w:r>
    </w:p>
    <w:p w:rsidR="005C2BDB" w:rsidRDefault="005C2BDB" w:rsidP="008D7D51">
      <w:pPr>
        <w:pStyle w:val="ListParagraph"/>
        <w:widowControl/>
        <w:numPr>
          <w:ilvl w:val="0"/>
          <w:numId w:val="23"/>
        </w:numPr>
        <w:spacing w:line="360" w:lineRule="auto"/>
        <w:jc w:val="both"/>
        <w:rPr>
          <w:rFonts w:ascii="Times New Roman" w:hAnsi="Times New Roman"/>
          <w:b/>
          <w:sz w:val="24"/>
          <w:szCs w:val="24"/>
          <w:u w:val="single"/>
        </w:rPr>
      </w:pPr>
      <w:r w:rsidRPr="000C2F75">
        <w:rPr>
          <w:rFonts w:ascii="Times New Roman" w:hAnsi="Times New Roman"/>
          <w:b/>
          <w:sz w:val="24"/>
          <w:szCs w:val="24"/>
          <w:u w:val="single"/>
        </w:rPr>
        <w:t>Principe d</w:t>
      </w:r>
      <w:r>
        <w:rPr>
          <w:rFonts w:ascii="Times New Roman" w:hAnsi="Times New Roman"/>
          <w:b/>
          <w:sz w:val="24"/>
          <w:szCs w:val="24"/>
          <w:u w:val="single"/>
        </w:rPr>
        <w:t>’indépendance des exercices</w:t>
      </w:r>
    </w:p>
    <w:p w:rsidR="005C2BDB" w:rsidRDefault="005C2BDB" w:rsidP="008D7D51">
      <w:pPr>
        <w:widowControl/>
        <w:spacing w:line="360" w:lineRule="auto"/>
        <w:jc w:val="both"/>
        <w:rPr>
          <w:rFonts w:ascii="Times New Roman" w:hAnsi="Times New Roman"/>
          <w:b/>
          <w:sz w:val="24"/>
          <w:szCs w:val="24"/>
          <w:u w:val="single"/>
        </w:rPr>
      </w:pPr>
    </w:p>
    <w:p w:rsidR="005C2BDB" w:rsidRDefault="005C2BDB" w:rsidP="008D7D51">
      <w:pPr>
        <w:widowControl/>
        <w:spacing w:line="360" w:lineRule="auto"/>
        <w:jc w:val="both"/>
        <w:rPr>
          <w:rFonts w:ascii="Times New Roman" w:hAnsi="Times New Roman"/>
          <w:sz w:val="24"/>
          <w:szCs w:val="24"/>
        </w:rPr>
      </w:pPr>
      <w:r>
        <w:rPr>
          <w:rFonts w:ascii="Times New Roman" w:hAnsi="Times New Roman"/>
          <w:sz w:val="24"/>
          <w:szCs w:val="24"/>
        </w:rPr>
        <w:t>La vie de l’entreprise est découpée en exercices comptables. Pour calculer le résultat de l’exercice (total des produits – total des charges), il ne faut tenir compte que des produits acquis et des charges supportées au cours de cet exercice.</w:t>
      </w:r>
    </w:p>
    <w:p w:rsidR="005C2BDB" w:rsidRDefault="005C2BDB" w:rsidP="008D7D51">
      <w:pPr>
        <w:widowControl/>
        <w:spacing w:line="360" w:lineRule="auto"/>
        <w:jc w:val="both"/>
        <w:rPr>
          <w:rFonts w:ascii="Times New Roman" w:hAnsi="Times New Roman"/>
          <w:sz w:val="24"/>
          <w:szCs w:val="24"/>
        </w:rPr>
      </w:pPr>
      <w:r>
        <w:rPr>
          <w:rFonts w:ascii="Times New Roman" w:hAnsi="Times New Roman"/>
          <w:sz w:val="24"/>
          <w:szCs w:val="24"/>
        </w:rPr>
        <w:t>Afin de respecter le principe d’indépendance des exercices, il peut être nécessaire d’exclure ou de rattacher à l’exercice certaines charges ou produits.</w:t>
      </w: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p>
    <w:p w:rsidR="005C2BDB" w:rsidRPr="000E6339" w:rsidRDefault="005C2BDB" w:rsidP="00822065">
      <w:pPr>
        <w:widowControl/>
        <w:spacing w:line="360" w:lineRule="auto"/>
        <w:jc w:val="both"/>
        <w:outlineLvl w:val="0"/>
        <w:rPr>
          <w:rFonts w:ascii="Times New Roman" w:hAnsi="Times New Roman"/>
          <w:sz w:val="24"/>
          <w:szCs w:val="24"/>
          <w:u w:val="single"/>
        </w:rPr>
      </w:pPr>
      <w:r w:rsidRPr="000E6339">
        <w:rPr>
          <w:rFonts w:ascii="Times New Roman" w:hAnsi="Times New Roman"/>
          <w:sz w:val="24"/>
          <w:szCs w:val="24"/>
          <w:u w:val="single"/>
        </w:rPr>
        <w:t>Exemple (en supposant une date de clôture au 31/12) :</w:t>
      </w: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r>
        <w:rPr>
          <w:rFonts w:ascii="Times New Roman" w:hAnsi="Times New Roman"/>
          <w:sz w:val="24"/>
          <w:szCs w:val="24"/>
        </w:rPr>
        <w:t>L’entreprise A a vendu des marchandises le 28/12/N mais n’a établi la facture de ventes qu’au début du mois suivant.</w:t>
      </w: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r>
        <w:rPr>
          <w:rFonts w:ascii="Times New Roman" w:hAnsi="Times New Roman"/>
          <w:sz w:val="24"/>
          <w:szCs w:val="24"/>
        </w:rPr>
        <w:t xml:space="preserve">Cette vente se rattache à l’exercice N donc doit être comptabilisée en décembre N même en l’absence de facture. </w:t>
      </w:r>
    </w:p>
    <w:p w:rsidR="005C2BDB" w:rsidRDefault="005C2BDB" w:rsidP="008D7D51">
      <w:pPr>
        <w:widowControl/>
        <w:spacing w:line="360" w:lineRule="auto"/>
        <w:jc w:val="both"/>
        <w:rPr>
          <w:rFonts w:ascii="Times New Roman" w:hAnsi="Times New Roman"/>
          <w:sz w:val="24"/>
          <w:szCs w:val="24"/>
        </w:rPr>
      </w:pPr>
    </w:p>
    <w:p w:rsidR="005C2BDB" w:rsidRDefault="005C2BDB" w:rsidP="008D7D51">
      <w:pPr>
        <w:pStyle w:val="ListParagraph"/>
        <w:widowControl/>
        <w:spacing w:line="360" w:lineRule="auto"/>
        <w:jc w:val="both"/>
        <w:rPr>
          <w:rFonts w:ascii="Times New Roman" w:hAnsi="Times New Roman"/>
          <w:b/>
          <w:sz w:val="24"/>
          <w:szCs w:val="24"/>
          <w:u w:val="single"/>
        </w:rPr>
      </w:pPr>
    </w:p>
    <w:p w:rsidR="00AD1A88" w:rsidRDefault="00AD1A88" w:rsidP="008D7D51">
      <w:pPr>
        <w:pStyle w:val="ListParagraph"/>
        <w:widowControl/>
        <w:spacing w:line="360" w:lineRule="auto"/>
        <w:jc w:val="both"/>
        <w:rPr>
          <w:rFonts w:ascii="Times New Roman" w:hAnsi="Times New Roman"/>
          <w:b/>
          <w:sz w:val="24"/>
          <w:szCs w:val="24"/>
          <w:u w:val="single"/>
        </w:rPr>
      </w:pPr>
    </w:p>
    <w:p w:rsidR="005C2BDB" w:rsidRDefault="005C2BDB" w:rsidP="008D7D51">
      <w:pPr>
        <w:pStyle w:val="ListParagraph"/>
        <w:widowControl/>
        <w:numPr>
          <w:ilvl w:val="0"/>
          <w:numId w:val="23"/>
        </w:numPr>
        <w:spacing w:line="360" w:lineRule="auto"/>
        <w:jc w:val="both"/>
        <w:rPr>
          <w:rFonts w:ascii="Times New Roman" w:hAnsi="Times New Roman"/>
          <w:b/>
          <w:sz w:val="24"/>
          <w:szCs w:val="24"/>
          <w:u w:val="single"/>
        </w:rPr>
      </w:pPr>
      <w:r w:rsidRPr="000C2F75">
        <w:rPr>
          <w:rFonts w:ascii="Times New Roman" w:hAnsi="Times New Roman"/>
          <w:b/>
          <w:sz w:val="24"/>
          <w:szCs w:val="24"/>
          <w:u w:val="single"/>
        </w:rPr>
        <w:t>Principe d</w:t>
      </w:r>
      <w:r>
        <w:rPr>
          <w:rFonts w:ascii="Times New Roman" w:hAnsi="Times New Roman"/>
          <w:b/>
          <w:sz w:val="24"/>
          <w:szCs w:val="24"/>
          <w:u w:val="single"/>
        </w:rPr>
        <w:t>es coûts historiques</w:t>
      </w:r>
    </w:p>
    <w:p w:rsidR="005C2BDB" w:rsidRDefault="005C2BDB" w:rsidP="008D7D51">
      <w:pPr>
        <w:widowControl/>
        <w:spacing w:line="360" w:lineRule="auto"/>
        <w:jc w:val="both"/>
        <w:rPr>
          <w:rFonts w:ascii="Times New Roman" w:hAnsi="Times New Roman"/>
          <w:b/>
          <w:sz w:val="24"/>
          <w:szCs w:val="24"/>
          <w:u w:val="single"/>
        </w:rPr>
      </w:pPr>
    </w:p>
    <w:p w:rsidR="00AD1A88" w:rsidRDefault="00AD1A88" w:rsidP="008D7D51">
      <w:pPr>
        <w:widowControl/>
        <w:spacing w:line="360" w:lineRule="auto"/>
        <w:jc w:val="both"/>
        <w:rPr>
          <w:rFonts w:ascii="Times New Roman" w:hAnsi="Times New Roman"/>
          <w:b/>
          <w:sz w:val="24"/>
          <w:szCs w:val="24"/>
          <w:u w:val="single"/>
        </w:rPr>
      </w:pPr>
    </w:p>
    <w:p w:rsidR="005C2BDB" w:rsidRDefault="005C2BDB" w:rsidP="008D7D51">
      <w:pPr>
        <w:widowControl/>
        <w:spacing w:line="360" w:lineRule="auto"/>
        <w:jc w:val="both"/>
        <w:rPr>
          <w:rFonts w:ascii="Times New Roman" w:hAnsi="Times New Roman"/>
          <w:sz w:val="24"/>
          <w:szCs w:val="24"/>
        </w:rPr>
      </w:pPr>
      <w:r>
        <w:rPr>
          <w:rFonts w:ascii="Times New Roman" w:hAnsi="Times New Roman"/>
          <w:sz w:val="24"/>
          <w:szCs w:val="24"/>
        </w:rPr>
        <w:t xml:space="preserve">Les biens acquis à titre onéreux sont enregistrés à leur coût d’acquisition. Cette valeur est définitive même si le bien prend de la valeur. C’est le coût historique du bien. L’application de ce principe permet d’éviter les problèmes de volatilité liés à l’évaluation des biens de l’entreprise. </w:t>
      </w: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p>
    <w:p w:rsidR="005C2BDB" w:rsidRDefault="005C2BDB" w:rsidP="00822065">
      <w:pPr>
        <w:widowControl/>
        <w:spacing w:line="360" w:lineRule="auto"/>
        <w:jc w:val="both"/>
        <w:outlineLvl w:val="0"/>
        <w:rPr>
          <w:rFonts w:ascii="Times New Roman" w:hAnsi="Times New Roman"/>
          <w:sz w:val="24"/>
          <w:szCs w:val="24"/>
          <w:u w:val="single"/>
        </w:rPr>
      </w:pPr>
      <w:r w:rsidRPr="00F32316">
        <w:rPr>
          <w:rFonts w:ascii="Times New Roman" w:hAnsi="Times New Roman"/>
          <w:sz w:val="24"/>
          <w:szCs w:val="24"/>
          <w:u w:val="single"/>
        </w:rPr>
        <w:t xml:space="preserve">Exemple : </w:t>
      </w:r>
    </w:p>
    <w:p w:rsidR="005C2BDB" w:rsidRDefault="005C2BDB" w:rsidP="008D7D51">
      <w:pPr>
        <w:widowControl/>
        <w:spacing w:line="360" w:lineRule="auto"/>
        <w:jc w:val="both"/>
        <w:rPr>
          <w:rFonts w:ascii="Times New Roman" w:hAnsi="Times New Roman"/>
          <w:sz w:val="24"/>
          <w:szCs w:val="24"/>
          <w:u w:val="single"/>
        </w:rPr>
      </w:pPr>
    </w:p>
    <w:p w:rsidR="005C2BDB" w:rsidRPr="00822000" w:rsidRDefault="005C2BDB" w:rsidP="008D7D51">
      <w:pPr>
        <w:widowControl/>
        <w:spacing w:line="360" w:lineRule="auto"/>
        <w:jc w:val="both"/>
        <w:rPr>
          <w:rFonts w:ascii="Times New Roman" w:hAnsi="Times New Roman"/>
          <w:sz w:val="24"/>
          <w:szCs w:val="24"/>
        </w:rPr>
      </w:pPr>
      <w:r w:rsidRPr="00822000">
        <w:rPr>
          <w:rFonts w:ascii="Times New Roman" w:hAnsi="Times New Roman"/>
          <w:sz w:val="24"/>
          <w:szCs w:val="24"/>
        </w:rPr>
        <w:t xml:space="preserve">Un terrain acquis il y a 10 ans pour 50 000 € continuera à figurer pour ce montant dans le bilan de l’entreprise (malgré l’inflation et l’éventuelle hausse des prix du foncier). </w:t>
      </w: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p>
    <w:p w:rsidR="005C2BDB" w:rsidRDefault="005C2BDB" w:rsidP="008D7D51">
      <w:pPr>
        <w:pStyle w:val="ListParagraph"/>
        <w:widowControl/>
        <w:numPr>
          <w:ilvl w:val="0"/>
          <w:numId w:val="23"/>
        </w:numPr>
        <w:spacing w:line="360" w:lineRule="auto"/>
        <w:jc w:val="both"/>
        <w:rPr>
          <w:rFonts w:ascii="Times New Roman" w:hAnsi="Times New Roman"/>
          <w:b/>
          <w:sz w:val="24"/>
          <w:szCs w:val="24"/>
          <w:u w:val="single"/>
        </w:rPr>
      </w:pPr>
      <w:r w:rsidRPr="000C2F75">
        <w:rPr>
          <w:rFonts w:ascii="Times New Roman" w:hAnsi="Times New Roman"/>
          <w:b/>
          <w:sz w:val="24"/>
          <w:szCs w:val="24"/>
          <w:u w:val="single"/>
        </w:rPr>
        <w:t xml:space="preserve">Principe de </w:t>
      </w:r>
      <w:r>
        <w:rPr>
          <w:rFonts w:ascii="Times New Roman" w:hAnsi="Times New Roman"/>
          <w:b/>
          <w:sz w:val="24"/>
          <w:szCs w:val="24"/>
          <w:u w:val="single"/>
        </w:rPr>
        <w:t>prudence</w:t>
      </w:r>
    </w:p>
    <w:p w:rsidR="005C2BDB" w:rsidRDefault="005C2BDB" w:rsidP="008D7D51">
      <w:pPr>
        <w:widowControl/>
        <w:spacing w:line="360" w:lineRule="auto"/>
        <w:jc w:val="both"/>
        <w:rPr>
          <w:rFonts w:ascii="Times New Roman" w:hAnsi="Times New Roman"/>
          <w:sz w:val="24"/>
          <w:szCs w:val="24"/>
        </w:rPr>
      </w:pPr>
    </w:p>
    <w:p w:rsidR="00AD1A88" w:rsidRDefault="00AD1A88"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r w:rsidRPr="00D354FA">
        <w:rPr>
          <w:rFonts w:ascii="Times New Roman" w:hAnsi="Times New Roman"/>
          <w:sz w:val="24"/>
          <w:szCs w:val="24"/>
        </w:rPr>
        <w:t>Selon le principe de prudence, il est interdit de comptabiliser à la date de clôture de l’exercice des gains qui ne sont pas certains.</w:t>
      </w:r>
      <w:r>
        <w:rPr>
          <w:rFonts w:ascii="Times New Roman" w:hAnsi="Times New Roman"/>
          <w:sz w:val="24"/>
          <w:szCs w:val="24"/>
        </w:rPr>
        <w:t xml:space="preserve"> Un produit ne doit être comptabilisé que s’il est réalisé.</w:t>
      </w:r>
    </w:p>
    <w:p w:rsidR="005C2BDB" w:rsidRDefault="005C2BDB" w:rsidP="008D7D51">
      <w:pPr>
        <w:widowControl/>
        <w:spacing w:line="360" w:lineRule="auto"/>
        <w:jc w:val="both"/>
        <w:rPr>
          <w:rFonts w:ascii="Times New Roman" w:hAnsi="Times New Roman"/>
          <w:sz w:val="24"/>
          <w:szCs w:val="24"/>
        </w:rPr>
      </w:pPr>
      <w:r w:rsidRPr="00D354FA">
        <w:rPr>
          <w:rFonts w:ascii="Times New Roman" w:hAnsi="Times New Roman"/>
          <w:sz w:val="24"/>
          <w:szCs w:val="24"/>
        </w:rPr>
        <w:t xml:space="preserve">En revanche, les pertes probables doivent être enregistrées. </w:t>
      </w: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p>
    <w:p w:rsidR="005C2BDB" w:rsidRPr="00D354FA" w:rsidRDefault="005C2BDB" w:rsidP="008D7D51">
      <w:pPr>
        <w:widowControl/>
        <w:spacing w:line="360" w:lineRule="auto"/>
        <w:jc w:val="both"/>
        <w:rPr>
          <w:rFonts w:ascii="Times New Roman" w:hAnsi="Times New Roman"/>
          <w:sz w:val="24"/>
          <w:szCs w:val="24"/>
        </w:rPr>
      </w:pPr>
      <w:r>
        <w:rPr>
          <w:rFonts w:ascii="Times New Roman" w:hAnsi="Times New Roman"/>
          <w:sz w:val="24"/>
          <w:szCs w:val="24"/>
        </w:rPr>
        <w:t xml:space="preserve">L’application de ce principe </w:t>
      </w:r>
      <w:r w:rsidRPr="00D354FA">
        <w:rPr>
          <w:rFonts w:ascii="Times New Roman" w:hAnsi="Times New Roman"/>
          <w:sz w:val="24"/>
          <w:szCs w:val="24"/>
        </w:rPr>
        <w:t>permet de ne pas reporter sur les exercices suivants des risques nés au cours d’une année</w:t>
      </w:r>
      <w:r>
        <w:rPr>
          <w:rFonts w:ascii="Times New Roman" w:hAnsi="Times New Roman"/>
          <w:sz w:val="24"/>
          <w:szCs w:val="24"/>
        </w:rPr>
        <w:t>.</w:t>
      </w: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p>
    <w:p w:rsidR="005C2BDB" w:rsidRPr="00F32316" w:rsidRDefault="005C2BDB" w:rsidP="00822065">
      <w:pPr>
        <w:widowControl/>
        <w:spacing w:line="360" w:lineRule="auto"/>
        <w:jc w:val="both"/>
        <w:outlineLvl w:val="0"/>
        <w:rPr>
          <w:rFonts w:ascii="Times New Roman" w:hAnsi="Times New Roman"/>
          <w:sz w:val="24"/>
          <w:szCs w:val="24"/>
          <w:u w:val="single"/>
        </w:rPr>
      </w:pPr>
      <w:r w:rsidRPr="00F32316">
        <w:rPr>
          <w:rFonts w:ascii="Times New Roman" w:hAnsi="Times New Roman"/>
          <w:sz w:val="24"/>
          <w:szCs w:val="24"/>
          <w:u w:val="single"/>
        </w:rPr>
        <w:t xml:space="preserve">Exemple : </w:t>
      </w: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r>
        <w:rPr>
          <w:rFonts w:ascii="Times New Roman" w:hAnsi="Times New Roman"/>
          <w:sz w:val="24"/>
          <w:szCs w:val="24"/>
        </w:rPr>
        <w:t xml:space="preserve">Des titres ont été acquis par une entreprise pour 15 000 €. A la fin de l’exercice comptable, les titres valent 10 000 €. </w:t>
      </w:r>
    </w:p>
    <w:p w:rsidR="005C2BDB" w:rsidRDefault="005C2BDB" w:rsidP="008D7D51">
      <w:pPr>
        <w:widowControl/>
        <w:spacing w:line="360" w:lineRule="auto"/>
        <w:jc w:val="both"/>
        <w:rPr>
          <w:rFonts w:ascii="Times New Roman" w:hAnsi="Times New Roman"/>
          <w:sz w:val="24"/>
          <w:szCs w:val="24"/>
        </w:rPr>
      </w:pPr>
    </w:p>
    <w:p w:rsidR="005C2BDB" w:rsidRDefault="005C2BDB" w:rsidP="00822065">
      <w:pPr>
        <w:widowControl/>
        <w:spacing w:line="360" w:lineRule="auto"/>
        <w:jc w:val="both"/>
        <w:outlineLvl w:val="0"/>
        <w:rPr>
          <w:rFonts w:ascii="Times New Roman" w:hAnsi="Times New Roman"/>
          <w:sz w:val="24"/>
          <w:szCs w:val="24"/>
        </w:rPr>
      </w:pPr>
      <w:r>
        <w:rPr>
          <w:rFonts w:ascii="Times New Roman" w:hAnsi="Times New Roman"/>
          <w:sz w:val="24"/>
          <w:szCs w:val="24"/>
        </w:rPr>
        <w:t xml:space="preserve">Selon le principe de prudence, la moins-value potentielle de 5 000 € doit être comptabilisée. </w:t>
      </w: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p>
    <w:p w:rsidR="005C2BDB" w:rsidRDefault="005C2BDB" w:rsidP="008D7D51">
      <w:pPr>
        <w:pStyle w:val="ListParagraph"/>
        <w:widowControl/>
        <w:numPr>
          <w:ilvl w:val="0"/>
          <w:numId w:val="23"/>
        </w:numPr>
        <w:spacing w:line="360" w:lineRule="auto"/>
        <w:jc w:val="both"/>
        <w:rPr>
          <w:rFonts w:ascii="Times New Roman" w:hAnsi="Times New Roman"/>
          <w:b/>
          <w:sz w:val="24"/>
          <w:szCs w:val="24"/>
          <w:u w:val="single"/>
        </w:rPr>
      </w:pPr>
      <w:r w:rsidRPr="000C2F75">
        <w:rPr>
          <w:rFonts w:ascii="Times New Roman" w:hAnsi="Times New Roman"/>
          <w:b/>
          <w:sz w:val="24"/>
          <w:szCs w:val="24"/>
          <w:u w:val="single"/>
        </w:rPr>
        <w:t xml:space="preserve">Principe de </w:t>
      </w:r>
      <w:r>
        <w:rPr>
          <w:rFonts w:ascii="Times New Roman" w:hAnsi="Times New Roman"/>
          <w:b/>
          <w:sz w:val="24"/>
          <w:szCs w:val="24"/>
          <w:u w:val="single"/>
        </w:rPr>
        <w:t>permanence des méthodes</w:t>
      </w:r>
    </w:p>
    <w:p w:rsidR="005C2BDB" w:rsidRDefault="005C2BDB" w:rsidP="008D7D51">
      <w:pPr>
        <w:widowControl/>
        <w:spacing w:line="360" w:lineRule="auto"/>
        <w:jc w:val="both"/>
        <w:rPr>
          <w:rFonts w:ascii="Times New Roman" w:hAnsi="Times New Roman"/>
          <w:b/>
          <w:sz w:val="24"/>
          <w:szCs w:val="24"/>
          <w:u w:val="single"/>
        </w:rPr>
      </w:pP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r>
        <w:rPr>
          <w:rFonts w:ascii="Times New Roman" w:hAnsi="Times New Roman"/>
          <w:sz w:val="24"/>
          <w:szCs w:val="24"/>
        </w:rPr>
        <w:t>Une entreprise doit conserver les mêmes règles de comptabilisation et d’évaluation d’une année sur l’autre, dans un souci de comparaison des données dans le temps et entre entreprises.</w:t>
      </w: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r>
        <w:rPr>
          <w:rFonts w:ascii="Times New Roman" w:hAnsi="Times New Roman"/>
          <w:sz w:val="24"/>
          <w:szCs w:val="24"/>
        </w:rPr>
        <w:t>Il est possible de déroger au principe de permanence des méthodes :</w:t>
      </w:r>
    </w:p>
    <w:p w:rsidR="005C2BDB" w:rsidRPr="00AF4D1B" w:rsidRDefault="005C2BDB" w:rsidP="008D7D51">
      <w:pPr>
        <w:pStyle w:val="ListParagraph"/>
        <w:widowControl/>
        <w:numPr>
          <w:ilvl w:val="0"/>
          <w:numId w:val="16"/>
        </w:numPr>
        <w:spacing w:line="360" w:lineRule="auto"/>
        <w:jc w:val="both"/>
        <w:rPr>
          <w:rFonts w:ascii="Times New Roman" w:hAnsi="Times New Roman"/>
          <w:sz w:val="24"/>
          <w:szCs w:val="24"/>
        </w:rPr>
      </w:pPr>
      <w:r w:rsidRPr="00AF4D1B">
        <w:rPr>
          <w:rFonts w:ascii="Times New Roman" w:hAnsi="Times New Roman"/>
          <w:sz w:val="24"/>
          <w:szCs w:val="24"/>
        </w:rPr>
        <w:t xml:space="preserve">suite à un changement de réglementation (les règles du PCG convergent actuellement vers les normes internationales IFRS), </w:t>
      </w:r>
    </w:p>
    <w:p w:rsidR="005C2BDB" w:rsidRPr="00AF4D1B" w:rsidRDefault="005C2BDB" w:rsidP="008D7D51">
      <w:pPr>
        <w:pStyle w:val="ListParagraph"/>
        <w:widowControl/>
        <w:numPr>
          <w:ilvl w:val="0"/>
          <w:numId w:val="16"/>
        </w:numPr>
        <w:spacing w:line="360" w:lineRule="auto"/>
        <w:jc w:val="both"/>
        <w:rPr>
          <w:rFonts w:ascii="Times New Roman" w:hAnsi="Times New Roman"/>
          <w:sz w:val="24"/>
          <w:szCs w:val="24"/>
        </w:rPr>
      </w:pPr>
      <w:r w:rsidRPr="00AF4D1B">
        <w:rPr>
          <w:rFonts w:ascii="Times New Roman" w:hAnsi="Times New Roman"/>
          <w:sz w:val="24"/>
          <w:szCs w:val="24"/>
        </w:rPr>
        <w:t>lorsque l’entreprise souhaite adopter une méthode préférentielle (méthode qui conduit à une meilleure information et qualifiée de préférentielle par le normalisateur comptable).</w:t>
      </w:r>
    </w:p>
    <w:p w:rsidR="005C2BDB" w:rsidRPr="00F32316" w:rsidRDefault="005C2BDB" w:rsidP="008D7D51">
      <w:pPr>
        <w:widowControl/>
        <w:spacing w:line="360" w:lineRule="auto"/>
        <w:jc w:val="both"/>
        <w:rPr>
          <w:rFonts w:ascii="Times New Roman" w:hAnsi="Times New Roman"/>
          <w:sz w:val="24"/>
          <w:szCs w:val="24"/>
          <w:u w:val="single"/>
        </w:rPr>
      </w:pPr>
    </w:p>
    <w:p w:rsidR="005C2BDB" w:rsidRDefault="005C2BDB" w:rsidP="008D7D51">
      <w:pPr>
        <w:pStyle w:val="ListParagraph"/>
        <w:widowControl/>
        <w:numPr>
          <w:ilvl w:val="0"/>
          <w:numId w:val="23"/>
        </w:numPr>
        <w:spacing w:line="360" w:lineRule="auto"/>
        <w:jc w:val="both"/>
        <w:rPr>
          <w:rFonts w:ascii="Times New Roman" w:hAnsi="Times New Roman"/>
          <w:b/>
          <w:sz w:val="24"/>
          <w:szCs w:val="24"/>
          <w:u w:val="single"/>
        </w:rPr>
      </w:pPr>
      <w:r w:rsidRPr="000C2F75">
        <w:rPr>
          <w:rFonts w:ascii="Times New Roman" w:hAnsi="Times New Roman"/>
          <w:b/>
          <w:sz w:val="24"/>
          <w:szCs w:val="24"/>
          <w:u w:val="single"/>
        </w:rPr>
        <w:t xml:space="preserve">Principe de </w:t>
      </w:r>
      <w:r>
        <w:rPr>
          <w:rFonts w:ascii="Times New Roman" w:hAnsi="Times New Roman"/>
          <w:b/>
          <w:sz w:val="24"/>
          <w:szCs w:val="24"/>
          <w:u w:val="single"/>
        </w:rPr>
        <w:t>non-compensation</w:t>
      </w:r>
    </w:p>
    <w:p w:rsidR="005C2BDB" w:rsidRDefault="005C2BDB" w:rsidP="008D7D51">
      <w:pPr>
        <w:widowControl/>
        <w:spacing w:line="360" w:lineRule="auto"/>
        <w:jc w:val="both"/>
        <w:rPr>
          <w:rFonts w:ascii="Times New Roman" w:hAnsi="Times New Roman"/>
          <w:b/>
          <w:sz w:val="24"/>
          <w:szCs w:val="24"/>
          <w:u w:val="single"/>
        </w:rPr>
      </w:pPr>
    </w:p>
    <w:p w:rsidR="005C2BDB" w:rsidRDefault="005C2BDB" w:rsidP="008D7D51">
      <w:pPr>
        <w:widowControl/>
        <w:spacing w:line="360" w:lineRule="auto"/>
        <w:jc w:val="both"/>
        <w:rPr>
          <w:rFonts w:ascii="Times New Roman" w:hAnsi="Times New Roman"/>
          <w:b/>
          <w:sz w:val="24"/>
          <w:szCs w:val="24"/>
          <w:u w:val="single"/>
        </w:rPr>
      </w:pPr>
    </w:p>
    <w:p w:rsidR="005C2BDB" w:rsidRDefault="005C2BDB" w:rsidP="008D7D51">
      <w:pPr>
        <w:widowControl/>
        <w:spacing w:line="360" w:lineRule="auto"/>
        <w:jc w:val="both"/>
        <w:rPr>
          <w:rFonts w:ascii="Times New Roman" w:hAnsi="Times New Roman"/>
          <w:sz w:val="24"/>
          <w:szCs w:val="24"/>
        </w:rPr>
      </w:pPr>
      <w:r>
        <w:rPr>
          <w:rFonts w:ascii="Times New Roman" w:hAnsi="Times New Roman"/>
          <w:sz w:val="24"/>
          <w:szCs w:val="24"/>
        </w:rPr>
        <w:t xml:space="preserve">Selon le principe de non-compensation, les postes d’actif et de passif doivent être évalués séparément. Il en va de même pour les postes de charges et de produits. Aucune compensation ne peut être opérée afin d’éviter toute perte d’informations.  </w:t>
      </w:r>
    </w:p>
    <w:p w:rsidR="005C2BDB" w:rsidRDefault="005C2BDB" w:rsidP="008D7D51">
      <w:pPr>
        <w:widowControl/>
        <w:spacing w:line="360" w:lineRule="auto"/>
        <w:jc w:val="both"/>
        <w:rPr>
          <w:rFonts w:ascii="Times New Roman" w:hAnsi="Times New Roman"/>
          <w:sz w:val="24"/>
          <w:szCs w:val="24"/>
          <w:u w:val="single"/>
        </w:rPr>
      </w:pPr>
    </w:p>
    <w:p w:rsidR="005C2BDB" w:rsidRPr="00F32316" w:rsidRDefault="005C2BDB" w:rsidP="00822065">
      <w:pPr>
        <w:widowControl/>
        <w:spacing w:line="360" w:lineRule="auto"/>
        <w:jc w:val="both"/>
        <w:outlineLvl w:val="0"/>
        <w:rPr>
          <w:rFonts w:ascii="Times New Roman" w:hAnsi="Times New Roman"/>
          <w:sz w:val="24"/>
          <w:szCs w:val="24"/>
          <w:u w:val="single"/>
        </w:rPr>
      </w:pPr>
      <w:r w:rsidRPr="00F32316">
        <w:rPr>
          <w:rFonts w:ascii="Times New Roman" w:hAnsi="Times New Roman"/>
          <w:sz w:val="24"/>
          <w:szCs w:val="24"/>
          <w:u w:val="single"/>
        </w:rPr>
        <w:t xml:space="preserve">Exemple : </w:t>
      </w:r>
    </w:p>
    <w:p w:rsidR="005C2BDB" w:rsidRDefault="005C2BDB" w:rsidP="008D7D51">
      <w:pPr>
        <w:widowControl/>
        <w:spacing w:line="360" w:lineRule="auto"/>
        <w:jc w:val="both"/>
        <w:rPr>
          <w:rFonts w:ascii="Times New Roman" w:hAnsi="Times New Roman"/>
          <w:sz w:val="24"/>
          <w:szCs w:val="24"/>
        </w:rPr>
      </w:pPr>
    </w:p>
    <w:p w:rsidR="005C2BDB" w:rsidRDefault="005C2BDB" w:rsidP="008D7D51">
      <w:pPr>
        <w:suppressAutoHyphens/>
        <w:spacing w:line="360" w:lineRule="auto"/>
        <w:jc w:val="both"/>
        <w:rPr>
          <w:rFonts w:ascii="Times New Roman" w:hAnsi="Times New Roman"/>
          <w:sz w:val="24"/>
          <w:szCs w:val="24"/>
        </w:rPr>
      </w:pPr>
      <w:r>
        <w:rPr>
          <w:rFonts w:ascii="Times New Roman" w:hAnsi="Times New Roman"/>
          <w:sz w:val="24"/>
          <w:szCs w:val="24"/>
        </w:rPr>
        <w:t xml:space="preserve">Une </w:t>
      </w:r>
      <w:r w:rsidRPr="00984502">
        <w:rPr>
          <w:rFonts w:ascii="Times New Roman" w:hAnsi="Times New Roman"/>
          <w:sz w:val="24"/>
          <w:szCs w:val="24"/>
        </w:rPr>
        <w:t xml:space="preserve">entreprise vient d’acquérir un véhicule pour 25 000 € avec reprise de l’ancien pour 5 000 €. </w:t>
      </w:r>
    </w:p>
    <w:p w:rsidR="005C2BDB" w:rsidRDefault="005C2BDB" w:rsidP="008D7D51">
      <w:pPr>
        <w:suppressAutoHyphens/>
        <w:spacing w:line="360" w:lineRule="auto"/>
        <w:jc w:val="both"/>
        <w:rPr>
          <w:rFonts w:ascii="Times New Roman" w:hAnsi="Times New Roman"/>
          <w:sz w:val="24"/>
          <w:szCs w:val="24"/>
        </w:rPr>
      </w:pPr>
      <w:r>
        <w:rPr>
          <w:rFonts w:ascii="Times New Roman" w:hAnsi="Times New Roman"/>
          <w:sz w:val="24"/>
          <w:szCs w:val="24"/>
        </w:rPr>
        <w:t xml:space="preserve">Il n’est pas possible de comptabiliser </w:t>
      </w:r>
      <w:r w:rsidRPr="00984502">
        <w:rPr>
          <w:rFonts w:ascii="Times New Roman" w:hAnsi="Times New Roman"/>
          <w:sz w:val="24"/>
          <w:szCs w:val="24"/>
        </w:rPr>
        <w:t>une acquisiti</w:t>
      </w:r>
      <w:r>
        <w:rPr>
          <w:rFonts w:ascii="Times New Roman" w:hAnsi="Times New Roman"/>
          <w:sz w:val="24"/>
          <w:szCs w:val="24"/>
        </w:rPr>
        <w:t>on pour un montant de 20 000 €.</w:t>
      </w:r>
    </w:p>
    <w:p w:rsidR="005C2BDB" w:rsidRDefault="005C2BDB" w:rsidP="008D7D51">
      <w:pPr>
        <w:pStyle w:val="ListParagraph"/>
        <w:widowControl/>
        <w:spacing w:line="360" w:lineRule="auto"/>
        <w:jc w:val="both"/>
        <w:rPr>
          <w:rFonts w:ascii="Times New Roman" w:hAnsi="Times New Roman"/>
          <w:b/>
          <w:sz w:val="24"/>
          <w:szCs w:val="24"/>
          <w:u w:val="single"/>
        </w:rPr>
      </w:pPr>
    </w:p>
    <w:p w:rsidR="005C2BDB" w:rsidRDefault="005C2BDB" w:rsidP="008D7D51">
      <w:pPr>
        <w:pStyle w:val="ListParagraph"/>
        <w:widowControl/>
        <w:spacing w:line="360" w:lineRule="auto"/>
        <w:jc w:val="both"/>
        <w:rPr>
          <w:rFonts w:ascii="Times New Roman" w:hAnsi="Times New Roman"/>
          <w:b/>
          <w:sz w:val="24"/>
          <w:szCs w:val="24"/>
          <w:u w:val="single"/>
        </w:rPr>
      </w:pPr>
    </w:p>
    <w:p w:rsidR="005C2BDB" w:rsidRPr="006B26D3" w:rsidRDefault="005C2BDB" w:rsidP="008D7D51">
      <w:pPr>
        <w:pStyle w:val="ListParagraph"/>
        <w:widowControl/>
        <w:numPr>
          <w:ilvl w:val="0"/>
          <w:numId w:val="23"/>
        </w:numPr>
        <w:spacing w:line="360" w:lineRule="auto"/>
        <w:jc w:val="both"/>
        <w:rPr>
          <w:rFonts w:ascii="Times New Roman" w:hAnsi="Times New Roman"/>
          <w:b/>
          <w:sz w:val="24"/>
          <w:szCs w:val="24"/>
          <w:u w:val="single"/>
        </w:rPr>
      </w:pPr>
      <w:r w:rsidRPr="006B26D3">
        <w:rPr>
          <w:rFonts w:ascii="Times New Roman" w:hAnsi="Times New Roman"/>
          <w:b/>
          <w:sz w:val="24"/>
          <w:szCs w:val="24"/>
          <w:u w:val="single"/>
        </w:rPr>
        <w:t>Principe d’intangibilité du bilan d’ouverture</w:t>
      </w:r>
    </w:p>
    <w:p w:rsidR="005C2BDB" w:rsidRDefault="005C2BDB" w:rsidP="008D7D51">
      <w:pPr>
        <w:widowControl/>
        <w:spacing w:line="360" w:lineRule="auto"/>
        <w:jc w:val="both"/>
        <w:rPr>
          <w:rFonts w:ascii="Times New Roman" w:hAnsi="Times New Roman"/>
          <w:sz w:val="24"/>
          <w:szCs w:val="24"/>
        </w:rPr>
      </w:pPr>
    </w:p>
    <w:p w:rsidR="00AD1A88" w:rsidRDefault="00AD1A88" w:rsidP="008D7D51">
      <w:pPr>
        <w:widowControl/>
        <w:spacing w:line="360" w:lineRule="auto"/>
        <w:jc w:val="both"/>
        <w:rPr>
          <w:rFonts w:ascii="Times New Roman" w:hAnsi="Times New Roman"/>
          <w:sz w:val="24"/>
          <w:szCs w:val="24"/>
        </w:rPr>
      </w:pPr>
    </w:p>
    <w:p w:rsidR="005C2BDB" w:rsidRDefault="005C2BDB" w:rsidP="00822065">
      <w:pPr>
        <w:widowControl/>
        <w:spacing w:line="360" w:lineRule="auto"/>
        <w:jc w:val="both"/>
        <w:outlineLvl w:val="0"/>
        <w:rPr>
          <w:rFonts w:ascii="Times New Roman" w:hAnsi="Times New Roman"/>
          <w:sz w:val="24"/>
          <w:szCs w:val="24"/>
        </w:rPr>
      </w:pPr>
      <w:r>
        <w:rPr>
          <w:rFonts w:ascii="Times New Roman" w:hAnsi="Times New Roman"/>
          <w:sz w:val="24"/>
          <w:szCs w:val="24"/>
        </w:rPr>
        <w:t>Le bilan d’ouverture d’un exercice doit correspondre au bilan de clôture de l’exercice précédent</w:t>
      </w:r>
    </w:p>
    <w:p w:rsidR="005C2BDB" w:rsidRDefault="005C2BDB" w:rsidP="008D7D51">
      <w:pPr>
        <w:widowControl/>
        <w:spacing w:line="360" w:lineRule="auto"/>
        <w:jc w:val="both"/>
        <w:rPr>
          <w:rFonts w:ascii="Times New Roman" w:hAnsi="Times New Roman"/>
          <w:sz w:val="24"/>
          <w:szCs w:val="24"/>
        </w:rPr>
      </w:pPr>
    </w:p>
    <w:p w:rsidR="005C2BDB" w:rsidRDefault="005C2BDB" w:rsidP="00822065">
      <w:pPr>
        <w:widowControl/>
        <w:spacing w:line="360" w:lineRule="auto"/>
        <w:jc w:val="both"/>
        <w:outlineLvl w:val="0"/>
        <w:rPr>
          <w:rFonts w:ascii="Times New Roman" w:hAnsi="Times New Roman"/>
          <w:sz w:val="24"/>
          <w:szCs w:val="24"/>
          <w:u w:val="single"/>
        </w:rPr>
      </w:pPr>
      <w:r>
        <w:rPr>
          <w:rFonts w:ascii="Times New Roman" w:hAnsi="Times New Roman"/>
          <w:sz w:val="24"/>
          <w:szCs w:val="24"/>
          <w:u w:val="single"/>
        </w:rPr>
        <w:t>Exemple :</w:t>
      </w:r>
    </w:p>
    <w:p w:rsidR="005C2BDB" w:rsidRDefault="005C2BDB" w:rsidP="008D7D51">
      <w:pPr>
        <w:widowControl/>
        <w:spacing w:line="360" w:lineRule="auto"/>
        <w:jc w:val="both"/>
        <w:rPr>
          <w:rFonts w:ascii="Times New Roman" w:hAnsi="Times New Roman"/>
          <w:sz w:val="24"/>
          <w:szCs w:val="24"/>
          <w:u w:val="single"/>
        </w:rPr>
      </w:pPr>
    </w:p>
    <w:p w:rsidR="005C2BDB" w:rsidRPr="008C65F2" w:rsidRDefault="005C2BDB" w:rsidP="008D7D51">
      <w:pPr>
        <w:widowControl/>
        <w:spacing w:line="360" w:lineRule="auto"/>
        <w:jc w:val="both"/>
        <w:rPr>
          <w:rFonts w:ascii="Times New Roman" w:hAnsi="Times New Roman"/>
          <w:sz w:val="24"/>
          <w:szCs w:val="24"/>
        </w:rPr>
      </w:pPr>
      <w:r w:rsidRPr="008C65F2">
        <w:rPr>
          <w:rFonts w:ascii="Times New Roman" w:hAnsi="Times New Roman"/>
          <w:sz w:val="24"/>
          <w:szCs w:val="24"/>
        </w:rPr>
        <w:t>Si un bien est évalué 50 000 € au 31/12/N, date de clôture de l’exercice, sa valeur devra être identique au 01/01/N+1.</w:t>
      </w:r>
    </w:p>
    <w:p w:rsidR="005C2BDB" w:rsidRPr="008C65F2"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r>
        <w:rPr>
          <w:rFonts w:ascii="Times New Roman" w:hAnsi="Times New Roman"/>
          <w:sz w:val="24"/>
          <w:szCs w:val="24"/>
        </w:rPr>
        <w:t>Les soldes des comptes de bilan au 01/01/N+1 doivent donc correspondre aux soldes des comptes de bilan au 31/12/N.</w:t>
      </w: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p>
    <w:p w:rsidR="005C2BDB" w:rsidRDefault="005C2BDB" w:rsidP="00822065">
      <w:pPr>
        <w:widowControl/>
        <w:spacing w:line="360" w:lineRule="auto"/>
        <w:jc w:val="both"/>
        <w:outlineLvl w:val="0"/>
        <w:rPr>
          <w:rFonts w:ascii="Times New Roman" w:hAnsi="Times New Roman"/>
          <w:sz w:val="24"/>
          <w:szCs w:val="24"/>
        </w:rPr>
      </w:pPr>
      <w:r w:rsidRPr="008C65F2">
        <w:rPr>
          <w:rFonts w:ascii="Times New Roman" w:hAnsi="Times New Roman"/>
          <w:sz w:val="24"/>
          <w:szCs w:val="24"/>
          <w:u w:val="single"/>
        </w:rPr>
        <w:t>Rappel :</w:t>
      </w:r>
      <w:r>
        <w:rPr>
          <w:rFonts w:ascii="Times New Roman" w:hAnsi="Times New Roman"/>
          <w:sz w:val="24"/>
          <w:szCs w:val="24"/>
        </w:rPr>
        <w:t xml:space="preserve"> </w:t>
      </w:r>
    </w:p>
    <w:p w:rsidR="005C2BDB" w:rsidRDefault="005C2BDB" w:rsidP="00822065">
      <w:pPr>
        <w:widowControl/>
        <w:spacing w:line="360" w:lineRule="auto"/>
        <w:jc w:val="both"/>
        <w:outlineLvl w:val="0"/>
        <w:rPr>
          <w:rFonts w:ascii="Times New Roman" w:hAnsi="Times New Roman"/>
          <w:sz w:val="24"/>
          <w:szCs w:val="24"/>
        </w:rPr>
      </w:pPr>
      <w:r>
        <w:rPr>
          <w:rFonts w:ascii="Times New Roman" w:hAnsi="Times New Roman"/>
          <w:sz w:val="24"/>
          <w:szCs w:val="24"/>
        </w:rPr>
        <w:t xml:space="preserve">Les comptes de gestion (classe 6 et 7) sont remis à 0 début N+1. </w:t>
      </w: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rFonts w:ascii="Times New Roman" w:hAnsi="Times New Roman"/>
          <w:sz w:val="24"/>
          <w:szCs w:val="24"/>
        </w:rPr>
      </w:pPr>
    </w:p>
    <w:p w:rsidR="005C2BDB" w:rsidRDefault="005C2BDB" w:rsidP="008D7D51">
      <w:pPr>
        <w:widowControl/>
        <w:spacing w:line="360" w:lineRule="auto"/>
        <w:jc w:val="both"/>
        <w:rPr>
          <w:sz w:val="28"/>
          <w:szCs w:val="28"/>
        </w:rPr>
      </w:pPr>
      <w:r>
        <w:rPr>
          <w:rFonts w:ascii="Times New Roman" w:hAnsi="Times New Roman"/>
          <w:b/>
          <w:i/>
          <w:sz w:val="26"/>
          <w:szCs w:val="26"/>
        </w:rPr>
        <w:t xml:space="preserve">→ Applications 15 et 16 </w:t>
      </w:r>
    </w:p>
    <w:p w:rsidR="00920978" w:rsidRDefault="00920978" w:rsidP="008D7D51">
      <w:pPr>
        <w:pStyle w:val="ListParagraph"/>
        <w:widowControl/>
        <w:spacing w:line="360" w:lineRule="auto"/>
        <w:rPr>
          <w:rFonts w:ascii="Times New Roman" w:hAnsi="Times New Roman"/>
          <w:b/>
          <w:i/>
          <w:sz w:val="24"/>
          <w:szCs w:val="24"/>
          <w:u w:val="single"/>
        </w:rPr>
      </w:pPr>
    </w:p>
    <w:p w:rsidR="00920978" w:rsidRPr="004D5329" w:rsidRDefault="00920978" w:rsidP="008D7D51">
      <w:pPr>
        <w:pStyle w:val="ListParagraph"/>
        <w:widowControl/>
        <w:spacing w:line="360" w:lineRule="auto"/>
        <w:jc w:val="center"/>
        <w:rPr>
          <w:rFonts w:ascii="Times New Roman" w:hAnsi="Times New Roman"/>
          <w:b/>
          <w:i/>
          <w:sz w:val="24"/>
          <w:szCs w:val="24"/>
          <w:u w:val="single"/>
        </w:rPr>
        <w:sectPr w:rsidR="00920978" w:rsidRPr="004D5329">
          <w:footerReference w:type="default" r:id="rId26"/>
          <w:footnotePr>
            <w:numRestart w:val="eachPage"/>
          </w:footnotePr>
          <w:pgSz w:w="11908" w:h="16838"/>
          <w:pgMar w:top="1440" w:right="1077" w:bottom="1440" w:left="1077" w:gutter="284"/>
          <w:pgNumType w:start="0"/>
          <w:noEndnote/>
          <w:titlePg/>
          <w:docGrid w:linePitch="272"/>
        </w:sectPr>
      </w:pPr>
      <w:r w:rsidRPr="00920978">
        <w:rPr>
          <w:rFonts w:ascii="Times New Roman" w:hAnsi="Times New Roman"/>
          <w:sz w:val="22"/>
          <w:szCs w:val="22"/>
          <w:u w:val="single"/>
        </w:rPr>
        <w:t>Fin du cours (M711 : Introduction à la gestion comptable)</w:t>
      </w:r>
    </w:p>
    <w:p w:rsidR="00FA11FF" w:rsidRDefault="00FA11FF" w:rsidP="008D7D51">
      <w:pPr>
        <w:widowControl/>
        <w:spacing w:line="360" w:lineRule="auto"/>
        <w:rPr>
          <w:rFonts w:ascii="Times New Roman" w:hAnsi="Times New Roman"/>
          <w:b/>
          <w:i/>
          <w:sz w:val="24"/>
          <w:szCs w:val="24"/>
          <w:u w:val="single"/>
        </w:rPr>
      </w:pPr>
    </w:p>
    <w:p w:rsidR="00B46F22" w:rsidRDefault="005C2BDB" w:rsidP="005C2BDB">
      <w:pPr>
        <w:tabs>
          <w:tab w:val="left" w:pos="1575"/>
        </w:tabs>
      </w:pPr>
      <w:r>
        <w:tab/>
      </w:r>
    </w:p>
    <w:sectPr w:rsidR="00B46F22" w:rsidSect="001851F0">
      <w:headerReference w:type="default" r:id="rId27"/>
      <w:footnotePr>
        <w:numRestart w:val="eachPage"/>
      </w:footnotePr>
      <w:pgSz w:w="11906" w:h="16838"/>
      <w:pgMar w:top="1417" w:right="1417" w:bottom="1417" w:left="1417"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25256D" w:rsidRDefault="0025256D">
      <w:r>
        <w:separator/>
      </w:r>
    </w:p>
  </w:endnote>
  <w:endnote w:type="continuationSeparator" w:id="1">
    <w:p w:rsidR="0025256D" w:rsidRDefault="002525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3955158"/>
      <w:docPartObj>
        <w:docPartGallery w:val="Page Numbers (Bottom of Page)"/>
        <w:docPartUnique/>
      </w:docPartObj>
    </w:sdtPr>
    <w:sdtContent>
      <w:p w:rsidR="008D7D51" w:rsidRDefault="00550BBE">
        <w:pPr>
          <w:pStyle w:val="Footer"/>
          <w:jc w:val="center"/>
        </w:pPr>
        <w:fldSimple w:instr=" PAGE   \* MERGEFORMAT ">
          <w:r w:rsidR="00822065">
            <w:rPr>
              <w:noProof/>
            </w:rPr>
            <w:t>19</w:t>
          </w:r>
        </w:fldSimple>
      </w:p>
    </w:sdtContent>
  </w:sdt>
  <w:p w:rsidR="008D7D51" w:rsidRDefault="008D7D51">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25256D" w:rsidRDefault="0025256D">
      <w:r>
        <w:separator/>
      </w:r>
    </w:p>
  </w:footnote>
  <w:footnote w:type="continuationSeparator" w:id="1">
    <w:p w:rsidR="0025256D" w:rsidRDefault="0025256D">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D7D51" w:rsidRDefault="008D7D51">
    <w:pPr>
      <w:pStyle w:val="Header"/>
      <w:rPr>
        <w:rFonts w:ascii="Times New Roman" w:hAnsi="Times New Roman"/>
        <w:sz w:val="24"/>
      </w:rPr>
    </w:pPr>
  </w:p>
  <w:p w:rsidR="008D7D51" w:rsidRDefault="008D7D51">
    <w:pPr>
      <w:pStyle w:val="Header"/>
      <w:rPr>
        <w:rFonts w:ascii="Times New Roman" w:hAnsi="Times New Roman"/>
        <w:sz w:val="24"/>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135578E"/>
    <w:multiLevelType w:val="singleLevel"/>
    <w:tmpl w:val="040C000F"/>
    <w:lvl w:ilvl="0">
      <w:start w:val="1"/>
      <w:numFmt w:val="decimal"/>
      <w:lvlText w:val="%1."/>
      <w:lvlJc w:val="left"/>
      <w:pPr>
        <w:tabs>
          <w:tab w:val="num" w:pos="360"/>
        </w:tabs>
        <w:ind w:left="360" w:hanging="360"/>
      </w:pPr>
    </w:lvl>
  </w:abstractNum>
  <w:abstractNum w:abstractNumId="1">
    <w:nsid w:val="1D324199"/>
    <w:multiLevelType w:val="hybridMultilevel"/>
    <w:tmpl w:val="EB6C44D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210AF0"/>
    <w:multiLevelType w:val="hybridMultilevel"/>
    <w:tmpl w:val="DE7A9E7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32154D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nsid w:val="240D449D"/>
    <w:multiLevelType w:val="hybridMultilevel"/>
    <w:tmpl w:val="0298EB2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6065E6E"/>
    <w:multiLevelType w:val="singleLevel"/>
    <w:tmpl w:val="542813EA"/>
    <w:lvl w:ilvl="0">
      <w:start w:val="5"/>
      <w:numFmt w:val="bullet"/>
      <w:lvlText w:val="-"/>
      <w:lvlJc w:val="left"/>
      <w:pPr>
        <w:tabs>
          <w:tab w:val="num" w:pos="1065"/>
        </w:tabs>
        <w:ind w:left="1065" w:hanging="360"/>
      </w:pPr>
      <w:rPr>
        <w:rFonts w:hint="default"/>
      </w:rPr>
    </w:lvl>
  </w:abstractNum>
  <w:abstractNum w:abstractNumId="6">
    <w:nsid w:val="349A3027"/>
    <w:multiLevelType w:val="singleLevel"/>
    <w:tmpl w:val="040C000F"/>
    <w:lvl w:ilvl="0">
      <w:start w:val="1"/>
      <w:numFmt w:val="decimal"/>
      <w:lvlText w:val="%1."/>
      <w:lvlJc w:val="left"/>
      <w:pPr>
        <w:tabs>
          <w:tab w:val="num" w:pos="360"/>
        </w:tabs>
        <w:ind w:left="360" w:hanging="360"/>
      </w:pPr>
    </w:lvl>
  </w:abstractNum>
  <w:abstractNum w:abstractNumId="7">
    <w:nsid w:val="3848507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nsid w:val="3EB8473B"/>
    <w:multiLevelType w:val="singleLevel"/>
    <w:tmpl w:val="040C000F"/>
    <w:lvl w:ilvl="0">
      <w:start w:val="1"/>
      <w:numFmt w:val="decimal"/>
      <w:lvlText w:val="%1."/>
      <w:lvlJc w:val="left"/>
      <w:pPr>
        <w:tabs>
          <w:tab w:val="num" w:pos="360"/>
        </w:tabs>
        <w:ind w:left="360" w:hanging="360"/>
      </w:pPr>
    </w:lvl>
  </w:abstractNum>
  <w:abstractNum w:abstractNumId="9">
    <w:nsid w:val="3F0B4D69"/>
    <w:multiLevelType w:val="hybridMultilevel"/>
    <w:tmpl w:val="EC668E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39269B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nsid w:val="468A625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nsid w:val="477E6E56"/>
    <w:multiLevelType w:val="hybridMultilevel"/>
    <w:tmpl w:val="50A681B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FEC629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nsid w:val="50E8266E"/>
    <w:multiLevelType w:val="hybridMultilevel"/>
    <w:tmpl w:val="DD524C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CDC287B"/>
    <w:multiLevelType w:val="singleLevel"/>
    <w:tmpl w:val="040C000F"/>
    <w:lvl w:ilvl="0">
      <w:start w:val="1"/>
      <w:numFmt w:val="decimal"/>
      <w:lvlText w:val="%1."/>
      <w:lvlJc w:val="left"/>
      <w:pPr>
        <w:tabs>
          <w:tab w:val="num" w:pos="360"/>
        </w:tabs>
        <w:ind w:left="360" w:hanging="360"/>
      </w:pPr>
    </w:lvl>
  </w:abstractNum>
  <w:abstractNum w:abstractNumId="16">
    <w:nsid w:val="64CE7DF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7">
    <w:nsid w:val="67DB03E6"/>
    <w:multiLevelType w:val="singleLevel"/>
    <w:tmpl w:val="040C000F"/>
    <w:lvl w:ilvl="0">
      <w:start w:val="1"/>
      <w:numFmt w:val="decimal"/>
      <w:lvlText w:val="%1."/>
      <w:lvlJc w:val="left"/>
      <w:pPr>
        <w:tabs>
          <w:tab w:val="num" w:pos="360"/>
        </w:tabs>
        <w:ind w:left="360" w:hanging="360"/>
      </w:pPr>
    </w:lvl>
  </w:abstractNum>
  <w:abstractNum w:abstractNumId="18">
    <w:nsid w:val="6D8715A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9">
    <w:nsid w:val="7CD72033"/>
    <w:multiLevelType w:val="singleLevel"/>
    <w:tmpl w:val="040C000F"/>
    <w:lvl w:ilvl="0">
      <w:start w:val="1"/>
      <w:numFmt w:val="decimal"/>
      <w:lvlText w:val="%1."/>
      <w:lvlJc w:val="left"/>
      <w:pPr>
        <w:tabs>
          <w:tab w:val="num" w:pos="360"/>
        </w:tabs>
        <w:ind w:left="360" w:hanging="360"/>
      </w:pPr>
    </w:lvl>
  </w:abstractNum>
  <w:abstractNum w:abstractNumId="20">
    <w:nsid w:val="7D5D253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1">
    <w:nsid w:val="7DFA34E5"/>
    <w:multiLevelType w:val="hybridMultilevel"/>
    <w:tmpl w:val="154203C4"/>
    <w:lvl w:ilvl="0" w:tplc="B696489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E875C89"/>
    <w:multiLevelType w:val="singleLevel"/>
    <w:tmpl w:val="040C000F"/>
    <w:lvl w:ilvl="0">
      <w:start w:val="1"/>
      <w:numFmt w:val="decimal"/>
      <w:lvlText w:val="%1."/>
      <w:lvlJc w:val="left"/>
      <w:pPr>
        <w:tabs>
          <w:tab w:val="num" w:pos="360"/>
        </w:tabs>
        <w:ind w:left="360" w:hanging="360"/>
      </w:pPr>
    </w:lvl>
  </w:abstractNum>
  <w:num w:numId="1">
    <w:abstractNumId w:val="5"/>
  </w:num>
  <w:num w:numId="2">
    <w:abstractNumId w:val="18"/>
  </w:num>
  <w:num w:numId="3">
    <w:abstractNumId w:val="20"/>
  </w:num>
  <w:num w:numId="4">
    <w:abstractNumId w:val="16"/>
  </w:num>
  <w:num w:numId="5">
    <w:abstractNumId w:val="0"/>
  </w:num>
  <w:num w:numId="6">
    <w:abstractNumId w:val="19"/>
  </w:num>
  <w:num w:numId="7">
    <w:abstractNumId w:val="11"/>
  </w:num>
  <w:num w:numId="8">
    <w:abstractNumId w:val="3"/>
  </w:num>
  <w:num w:numId="9">
    <w:abstractNumId w:val="6"/>
  </w:num>
  <w:num w:numId="10">
    <w:abstractNumId w:val="22"/>
  </w:num>
  <w:num w:numId="11">
    <w:abstractNumId w:val="7"/>
  </w:num>
  <w:num w:numId="12">
    <w:abstractNumId w:val="8"/>
  </w:num>
  <w:num w:numId="13">
    <w:abstractNumId w:val="17"/>
  </w:num>
  <w:num w:numId="14">
    <w:abstractNumId w:val="13"/>
  </w:num>
  <w:num w:numId="15">
    <w:abstractNumId w:val="10"/>
  </w:num>
  <w:num w:numId="16">
    <w:abstractNumId w:val="21"/>
  </w:num>
  <w:num w:numId="17">
    <w:abstractNumId w:val="4"/>
  </w:num>
  <w:num w:numId="18">
    <w:abstractNumId w:val="14"/>
  </w:num>
  <w:num w:numId="19">
    <w:abstractNumId w:val="1"/>
  </w:num>
  <w:num w:numId="20">
    <w:abstractNumId w:val="15"/>
  </w:num>
  <w:num w:numId="21">
    <w:abstractNumId w:val="9"/>
  </w:num>
  <w:num w:numId="22">
    <w:abstractNumId w:val="12"/>
  </w:num>
  <w:num w:numId="23">
    <w:abstractNumId w:val="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hyphenationZone w:val="425"/>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o:colormenu v:ext="edit" strokecolor="red"/>
    </o:shapedefaults>
  </w:hdrShapeDefaults>
  <w:footnotePr>
    <w:numRestart w:val="eachPage"/>
    <w:footnote w:id="0"/>
    <w:footnote w:id="1"/>
  </w:footnotePr>
  <w:endnotePr>
    <w:endnote w:id="0"/>
    <w:endnote w:id="1"/>
  </w:endnotePr>
  <w:compat/>
  <w:rsids>
    <w:rsidRoot w:val="003851E5"/>
    <w:rsid w:val="000074D5"/>
    <w:rsid w:val="00010035"/>
    <w:rsid w:val="000141BA"/>
    <w:rsid w:val="00032C50"/>
    <w:rsid w:val="00040A69"/>
    <w:rsid w:val="000454D6"/>
    <w:rsid w:val="00046D93"/>
    <w:rsid w:val="0005557B"/>
    <w:rsid w:val="00056672"/>
    <w:rsid w:val="0007472D"/>
    <w:rsid w:val="00076B09"/>
    <w:rsid w:val="000859A0"/>
    <w:rsid w:val="000859BD"/>
    <w:rsid w:val="0009725B"/>
    <w:rsid w:val="000B0E81"/>
    <w:rsid w:val="000B147C"/>
    <w:rsid w:val="000C0B40"/>
    <w:rsid w:val="000C2161"/>
    <w:rsid w:val="000C2F50"/>
    <w:rsid w:val="000C3829"/>
    <w:rsid w:val="000C4D8E"/>
    <w:rsid w:val="000D014F"/>
    <w:rsid w:val="000F1AA6"/>
    <w:rsid w:val="000F5E65"/>
    <w:rsid w:val="000F7EED"/>
    <w:rsid w:val="001056AF"/>
    <w:rsid w:val="00107E31"/>
    <w:rsid w:val="00114308"/>
    <w:rsid w:val="0012034C"/>
    <w:rsid w:val="0012429E"/>
    <w:rsid w:val="00132A3A"/>
    <w:rsid w:val="00133792"/>
    <w:rsid w:val="0013686E"/>
    <w:rsid w:val="00150A7A"/>
    <w:rsid w:val="00152908"/>
    <w:rsid w:val="00153CCB"/>
    <w:rsid w:val="00166693"/>
    <w:rsid w:val="001851F0"/>
    <w:rsid w:val="00186C3A"/>
    <w:rsid w:val="001A275B"/>
    <w:rsid w:val="001A2B0C"/>
    <w:rsid w:val="001C17AC"/>
    <w:rsid w:val="001C6430"/>
    <w:rsid w:val="001C72CC"/>
    <w:rsid w:val="001D3CC1"/>
    <w:rsid w:val="001D7FD6"/>
    <w:rsid w:val="001E239B"/>
    <w:rsid w:val="001E2C81"/>
    <w:rsid w:val="001E7F93"/>
    <w:rsid w:val="001F3CF8"/>
    <w:rsid w:val="002039DD"/>
    <w:rsid w:val="00210A32"/>
    <w:rsid w:val="00227A0E"/>
    <w:rsid w:val="002328FC"/>
    <w:rsid w:val="002340E1"/>
    <w:rsid w:val="00234643"/>
    <w:rsid w:val="002431B2"/>
    <w:rsid w:val="002519C9"/>
    <w:rsid w:val="0025256D"/>
    <w:rsid w:val="00255DFE"/>
    <w:rsid w:val="002666F5"/>
    <w:rsid w:val="00266AD9"/>
    <w:rsid w:val="002719F1"/>
    <w:rsid w:val="002875AA"/>
    <w:rsid w:val="002A4136"/>
    <w:rsid w:val="002B4DFD"/>
    <w:rsid w:val="002C5201"/>
    <w:rsid w:val="002C6827"/>
    <w:rsid w:val="002F1A0B"/>
    <w:rsid w:val="0030463D"/>
    <w:rsid w:val="003123B9"/>
    <w:rsid w:val="00321465"/>
    <w:rsid w:val="00327B44"/>
    <w:rsid w:val="0034468E"/>
    <w:rsid w:val="003531E2"/>
    <w:rsid w:val="00364A0B"/>
    <w:rsid w:val="0037779E"/>
    <w:rsid w:val="00377DA2"/>
    <w:rsid w:val="003851E5"/>
    <w:rsid w:val="00391757"/>
    <w:rsid w:val="00397CA0"/>
    <w:rsid w:val="003C5FBA"/>
    <w:rsid w:val="003D0059"/>
    <w:rsid w:val="003D2737"/>
    <w:rsid w:val="003D49E8"/>
    <w:rsid w:val="003E1947"/>
    <w:rsid w:val="003E5CC7"/>
    <w:rsid w:val="003E6893"/>
    <w:rsid w:val="003F375C"/>
    <w:rsid w:val="003F65A8"/>
    <w:rsid w:val="0041644D"/>
    <w:rsid w:val="00423D2A"/>
    <w:rsid w:val="00430427"/>
    <w:rsid w:val="004367FB"/>
    <w:rsid w:val="00442B8E"/>
    <w:rsid w:val="0045486D"/>
    <w:rsid w:val="004569E8"/>
    <w:rsid w:val="00483513"/>
    <w:rsid w:val="00484FA9"/>
    <w:rsid w:val="00490D66"/>
    <w:rsid w:val="004958B0"/>
    <w:rsid w:val="004D458A"/>
    <w:rsid w:val="004E3820"/>
    <w:rsid w:val="00501DB7"/>
    <w:rsid w:val="00513547"/>
    <w:rsid w:val="005139E6"/>
    <w:rsid w:val="00516014"/>
    <w:rsid w:val="00516789"/>
    <w:rsid w:val="005177C8"/>
    <w:rsid w:val="00531AE9"/>
    <w:rsid w:val="00532767"/>
    <w:rsid w:val="00533A44"/>
    <w:rsid w:val="00550BBE"/>
    <w:rsid w:val="00580548"/>
    <w:rsid w:val="005B59C4"/>
    <w:rsid w:val="005B7B00"/>
    <w:rsid w:val="005C2BDB"/>
    <w:rsid w:val="005C4170"/>
    <w:rsid w:val="005D1C16"/>
    <w:rsid w:val="005E114E"/>
    <w:rsid w:val="005F1001"/>
    <w:rsid w:val="005F7C0A"/>
    <w:rsid w:val="006011EC"/>
    <w:rsid w:val="00615DC4"/>
    <w:rsid w:val="00626DAF"/>
    <w:rsid w:val="00636FDA"/>
    <w:rsid w:val="006403C9"/>
    <w:rsid w:val="00644AB2"/>
    <w:rsid w:val="006511D4"/>
    <w:rsid w:val="006531B1"/>
    <w:rsid w:val="00660E99"/>
    <w:rsid w:val="00666399"/>
    <w:rsid w:val="0069474D"/>
    <w:rsid w:val="00695DE1"/>
    <w:rsid w:val="00695FEE"/>
    <w:rsid w:val="00697A9C"/>
    <w:rsid w:val="006A25CA"/>
    <w:rsid w:val="006A4DD1"/>
    <w:rsid w:val="006A7614"/>
    <w:rsid w:val="006B177C"/>
    <w:rsid w:val="006B186D"/>
    <w:rsid w:val="006D4D5F"/>
    <w:rsid w:val="006E2355"/>
    <w:rsid w:val="006E4A69"/>
    <w:rsid w:val="006E5DD4"/>
    <w:rsid w:val="006F2ADB"/>
    <w:rsid w:val="00707726"/>
    <w:rsid w:val="00714DD4"/>
    <w:rsid w:val="007177EF"/>
    <w:rsid w:val="00721BE3"/>
    <w:rsid w:val="007265E4"/>
    <w:rsid w:val="00757C94"/>
    <w:rsid w:val="00764AF2"/>
    <w:rsid w:val="00766D8E"/>
    <w:rsid w:val="0077711E"/>
    <w:rsid w:val="0078056E"/>
    <w:rsid w:val="007908BB"/>
    <w:rsid w:val="00790BE7"/>
    <w:rsid w:val="007A335D"/>
    <w:rsid w:val="007A3921"/>
    <w:rsid w:val="007B3D22"/>
    <w:rsid w:val="007C1D62"/>
    <w:rsid w:val="007C57A9"/>
    <w:rsid w:val="007C764D"/>
    <w:rsid w:val="007D15E5"/>
    <w:rsid w:val="007D60AA"/>
    <w:rsid w:val="007E141E"/>
    <w:rsid w:val="007E5226"/>
    <w:rsid w:val="00802679"/>
    <w:rsid w:val="0080421D"/>
    <w:rsid w:val="00805938"/>
    <w:rsid w:val="00815221"/>
    <w:rsid w:val="00822065"/>
    <w:rsid w:val="0082225C"/>
    <w:rsid w:val="00832ADA"/>
    <w:rsid w:val="00846128"/>
    <w:rsid w:val="008461EE"/>
    <w:rsid w:val="0086068F"/>
    <w:rsid w:val="008636F8"/>
    <w:rsid w:val="00867EDF"/>
    <w:rsid w:val="00872EE5"/>
    <w:rsid w:val="00883ECA"/>
    <w:rsid w:val="0089349B"/>
    <w:rsid w:val="008A036E"/>
    <w:rsid w:val="008A5671"/>
    <w:rsid w:val="008A7C7E"/>
    <w:rsid w:val="008B306E"/>
    <w:rsid w:val="008C4E40"/>
    <w:rsid w:val="008D79A9"/>
    <w:rsid w:val="008D7D51"/>
    <w:rsid w:val="008E058C"/>
    <w:rsid w:val="008E11EB"/>
    <w:rsid w:val="008F52A1"/>
    <w:rsid w:val="008F69EF"/>
    <w:rsid w:val="00906498"/>
    <w:rsid w:val="00920978"/>
    <w:rsid w:val="00921B8A"/>
    <w:rsid w:val="0092405E"/>
    <w:rsid w:val="0092479C"/>
    <w:rsid w:val="009267E9"/>
    <w:rsid w:val="00932367"/>
    <w:rsid w:val="00942379"/>
    <w:rsid w:val="00945290"/>
    <w:rsid w:val="00946694"/>
    <w:rsid w:val="00955387"/>
    <w:rsid w:val="0095709C"/>
    <w:rsid w:val="00975BBD"/>
    <w:rsid w:val="0098251D"/>
    <w:rsid w:val="0099201E"/>
    <w:rsid w:val="009C1F22"/>
    <w:rsid w:val="009C6C27"/>
    <w:rsid w:val="009C7193"/>
    <w:rsid w:val="009D62A7"/>
    <w:rsid w:val="009E6A7C"/>
    <w:rsid w:val="009E7699"/>
    <w:rsid w:val="00A27540"/>
    <w:rsid w:val="00A41B83"/>
    <w:rsid w:val="00A43838"/>
    <w:rsid w:val="00A62C55"/>
    <w:rsid w:val="00A63188"/>
    <w:rsid w:val="00A70CC5"/>
    <w:rsid w:val="00A75FCF"/>
    <w:rsid w:val="00A7662A"/>
    <w:rsid w:val="00A80416"/>
    <w:rsid w:val="00A824D9"/>
    <w:rsid w:val="00A928D5"/>
    <w:rsid w:val="00A9465D"/>
    <w:rsid w:val="00AA15D7"/>
    <w:rsid w:val="00AD0E68"/>
    <w:rsid w:val="00AD1A88"/>
    <w:rsid w:val="00AD570C"/>
    <w:rsid w:val="00B000BD"/>
    <w:rsid w:val="00B073FA"/>
    <w:rsid w:val="00B11403"/>
    <w:rsid w:val="00B3099B"/>
    <w:rsid w:val="00B3717C"/>
    <w:rsid w:val="00B40257"/>
    <w:rsid w:val="00B419A0"/>
    <w:rsid w:val="00B46F22"/>
    <w:rsid w:val="00B47F1C"/>
    <w:rsid w:val="00B50B9F"/>
    <w:rsid w:val="00B50BAA"/>
    <w:rsid w:val="00B51CF3"/>
    <w:rsid w:val="00B555AB"/>
    <w:rsid w:val="00B7748F"/>
    <w:rsid w:val="00B905A5"/>
    <w:rsid w:val="00B92FE5"/>
    <w:rsid w:val="00BA4489"/>
    <w:rsid w:val="00BA477B"/>
    <w:rsid w:val="00BA4BE6"/>
    <w:rsid w:val="00BA691D"/>
    <w:rsid w:val="00BA70B3"/>
    <w:rsid w:val="00BC048D"/>
    <w:rsid w:val="00BC055F"/>
    <w:rsid w:val="00BE5E56"/>
    <w:rsid w:val="00C04115"/>
    <w:rsid w:val="00C12ED7"/>
    <w:rsid w:val="00C31ADA"/>
    <w:rsid w:val="00C3356A"/>
    <w:rsid w:val="00C473EA"/>
    <w:rsid w:val="00C5288B"/>
    <w:rsid w:val="00C617A3"/>
    <w:rsid w:val="00C62BB8"/>
    <w:rsid w:val="00C719D8"/>
    <w:rsid w:val="00C75DE9"/>
    <w:rsid w:val="00C953EE"/>
    <w:rsid w:val="00CA1142"/>
    <w:rsid w:val="00CB1BDF"/>
    <w:rsid w:val="00CC1912"/>
    <w:rsid w:val="00CC3F5E"/>
    <w:rsid w:val="00CD19FF"/>
    <w:rsid w:val="00CD1D9D"/>
    <w:rsid w:val="00CD25EE"/>
    <w:rsid w:val="00CD7160"/>
    <w:rsid w:val="00CE1371"/>
    <w:rsid w:val="00CF2244"/>
    <w:rsid w:val="00CF6970"/>
    <w:rsid w:val="00D02D9C"/>
    <w:rsid w:val="00D046DA"/>
    <w:rsid w:val="00D07B74"/>
    <w:rsid w:val="00D12670"/>
    <w:rsid w:val="00D13696"/>
    <w:rsid w:val="00D152A2"/>
    <w:rsid w:val="00D403BB"/>
    <w:rsid w:val="00D45C1A"/>
    <w:rsid w:val="00D475B5"/>
    <w:rsid w:val="00D62D64"/>
    <w:rsid w:val="00D63441"/>
    <w:rsid w:val="00D66C42"/>
    <w:rsid w:val="00D87B6A"/>
    <w:rsid w:val="00DA0964"/>
    <w:rsid w:val="00DA6130"/>
    <w:rsid w:val="00DB0981"/>
    <w:rsid w:val="00DE35F0"/>
    <w:rsid w:val="00DE6A55"/>
    <w:rsid w:val="00DE7C4B"/>
    <w:rsid w:val="00DF02FF"/>
    <w:rsid w:val="00E02094"/>
    <w:rsid w:val="00E14E48"/>
    <w:rsid w:val="00E236BA"/>
    <w:rsid w:val="00E25166"/>
    <w:rsid w:val="00E322F0"/>
    <w:rsid w:val="00E32864"/>
    <w:rsid w:val="00E42214"/>
    <w:rsid w:val="00E43478"/>
    <w:rsid w:val="00E63720"/>
    <w:rsid w:val="00E72B26"/>
    <w:rsid w:val="00E72F6B"/>
    <w:rsid w:val="00E73AD2"/>
    <w:rsid w:val="00E7704C"/>
    <w:rsid w:val="00E85CEA"/>
    <w:rsid w:val="00E97808"/>
    <w:rsid w:val="00EA328A"/>
    <w:rsid w:val="00EA52AE"/>
    <w:rsid w:val="00EB30C9"/>
    <w:rsid w:val="00EC1036"/>
    <w:rsid w:val="00ED5F03"/>
    <w:rsid w:val="00ED61FB"/>
    <w:rsid w:val="00EF1F11"/>
    <w:rsid w:val="00EF690D"/>
    <w:rsid w:val="00F244EF"/>
    <w:rsid w:val="00F27C98"/>
    <w:rsid w:val="00F33582"/>
    <w:rsid w:val="00F37898"/>
    <w:rsid w:val="00F511D0"/>
    <w:rsid w:val="00F5656B"/>
    <w:rsid w:val="00F60D47"/>
    <w:rsid w:val="00F60E06"/>
    <w:rsid w:val="00F6148C"/>
    <w:rsid w:val="00F6381A"/>
    <w:rsid w:val="00F65D56"/>
    <w:rsid w:val="00F66334"/>
    <w:rsid w:val="00F667E0"/>
    <w:rsid w:val="00F713F1"/>
    <w:rsid w:val="00F77412"/>
    <w:rsid w:val="00F95593"/>
    <w:rsid w:val="00F96CAA"/>
    <w:rsid w:val="00FA0566"/>
    <w:rsid w:val="00FA11FF"/>
    <w:rsid w:val="00FA5421"/>
    <w:rsid w:val="00FB0666"/>
    <w:rsid w:val="00FB355A"/>
    <w:rsid w:val="00FC5C11"/>
    <w:rsid w:val="00FD6DD5"/>
    <w:rsid w:val="00FF2C1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red"/>
    </o:shapedefaults>
    <o:shapelayout v:ext="edit">
      <o:idmap v:ext="edit" data="1"/>
      <o:rules v:ext="edit">
        <o:r id="V:Rule42" type="connector" idref="#_x0000_s1262"/>
        <o:r id="V:Rule43" type="connector" idref="#_x0000_s1344"/>
        <o:r id="V:Rule44" type="connector" idref="#_x0000_s1263"/>
        <o:r id="V:Rule45" type="connector" idref="#_x0000_s1286"/>
        <o:r id="V:Rule46" type="connector" idref="#_x0000_s1204"/>
        <o:r id="V:Rule47" type="connector" idref="#_x0000_s1264"/>
        <o:r id="V:Rule48" type="connector" idref="#_x0000_s1207"/>
        <o:r id="V:Rule49" type="connector" idref="#_x0000_s1288"/>
        <o:r id="V:Rule50" type="connector" idref="#_x0000_s1279"/>
        <o:r id="V:Rule51" type="connector" idref="#_x0000_s1306"/>
        <o:r id="V:Rule52" type="connector" idref="#_x0000_s1202"/>
        <o:r id="V:Rule53" type="connector" idref="#_x0000_s1206"/>
        <o:r id="V:Rule54" type="connector" idref="#_x0000_s1340"/>
        <o:r id="V:Rule55" type="connector" idref="#_x0000_s1200"/>
        <o:r id="V:Rule56" type="connector" idref="#_x0000_s1305"/>
        <o:r id="V:Rule57" type="connector" idref="#_x0000_s1236"/>
        <o:r id="V:Rule58" type="connector" idref="#_x0000_s1203"/>
        <o:r id="V:Rule59" type="connector" idref="#_x0000_s1304"/>
        <o:r id="V:Rule60" type="connector" idref="#_x0000_s1201"/>
        <o:r id="V:Rule61" type="connector" idref="#_x0000_s1343"/>
        <o:r id="V:Rule62" type="connector" idref="#_x0000_s1285"/>
        <o:r id="V:Rule63" type="connector" idref="#_x0000_s1338"/>
        <o:r id="V:Rule64" type="connector" idref="#_x0000_s1345"/>
        <o:r id="V:Rule65" type="connector" idref="#_x0000_s1299"/>
        <o:r id="V:Rule66" type="connector" idref="#_x0000_s1283"/>
        <o:r id="V:Rule67" type="connector" idref="#_x0000_s1300"/>
        <o:r id="V:Rule68" type="connector" idref="#_x0000_s1303"/>
        <o:r id="V:Rule69" type="connector" idref="#_x0000_s1342"/>
        <o:r id="V:Rule70" type="connector" idref="#_x0000_s1235"/>
        <o:r id="V:Rule71" type="connector" idref="#_x0000_s1341"/>
        <o:r id="V:Rule72" type="connector" idref="#_x0000_s1337"/>
        <o:r id="V:Rule73" type="connector" idref="#_x0000_s1267"/>
        <o:r id="V:Rule74" type="connector" idref="#_x0000_s1284"/>
        <o:r id="V:Rule75" type="connector" idref="#_x0000_s1237"/>
        <o:r id="V:Rule76" type="connector" idref="#_x0000_s1301"/>
        <o:r id="V:Rule77" type="connector" idref="#_x0000_s1280"/>
        <o:r id="V:Rule78" type="connector" idref="#_x0000_s1302"/>
        <o:r id="V:Rule79" type="connector" idref="#_x0000_s1266"/>
        <o:r id="V:Rule80" type="connector" idref="#_x0000_s1238"/>
        <o:r id="V:Rule81" type="connector" idref="#_x0000_s1287"/>
        <o:r id="V:Rule82" type="connector" idref="#_x0000_s12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1F0"/>
    <w:pPr>
      <w:widowControl w:val="0"/>
    </w:pPr>
    <w:rPr>
      <w:rFonts w:ascii="Arial" w:hAnsi="Arial"/>
      <w:snapToGrid w:val="0"/>
    </w:rPr>
  </w:style>
  <w:style w:type="paragraph" w:styleId="Heading1">
    <w:name w:val="heading 1"/>
    <w:basedOn w:val="Heading4"/>
    <w:next w:val="Normal"/>
    <w:qFormat/>
    <w:rsid w:val="000141BA"/>
    <w:pPr>
      <w:jc w:val="center"/>
      <w:outlineLvl w:val="0"/>
    </w:pPr>
    <w:rPr>
      <w:sz w:val="28"/>
      <w:szCs w:val="28"/>
    </w:rPr>
  </w:style>
  <w:style w:type="paragraph" w:styleId="Heading2">
    <w:name w:val="heading 2"/>
    <w:basedOn w:val="Normal"/>
    <w:next w:val="Normal"/>
    <w:qFormat/>
    <w:rsid w:val="001851F0"/>
    <w:pPr>
      <w:keepNext/>
      <w:jc w:val="center"/>
      <w:outlineLvl w:val="1"/>
    </w:pPr>
    <w:rPr>
      <w:b/>
      <w:sz w:val="70"/>
    </w:rPr>
  </w:style>
  <w:style w:type="paragraph" w:styleId="Heading3">
    <w:name w:val="heading 3"/>
    <w:basedOn w:val="Normal"/>
    <w:next w:val="Normal"/>
    <w:qFormat/>
    <w:rsid w:val="001851F0"/>
    <w:pPr>
      <w:keepNext/>
      <w:widowControl/>
      <w:pBdr>
        <w:top w:val="threeDEngrave" w:sz="18" w:space="1" w:color="auto"/>
        <w:left w:val="threeDEngrave" w:sz="18" w:space="4" w:color="auto"/>
        <w:bottom w:val="threeDEngrave" w:sz="18" w:space="1" w:color="auto"/>
        <w:right w:val="threeDEngrave" w:sz="18" w:space="4" w:color="auto"/>
      </w:pBdr>
      <w:spacing w:line="240" w:lineRule="exact"/>
      <w:outlineLvl w:val="2"/>
    </w:pPr>
    <w:rPr>
      <w:rFonts w:ascii="Times New Roman" w:hAnsi="Times New Roman"/>
      <w:b/>
      <w:sz w:val="26"/>
    </w:rPr>
  </w:style>
  <w:style w:type="paragraph" w:styleId="Heading4">
    <w:name w:val="heading 4"/>
    <w:basedOn w:val="Normal"/>
    <w:next w:val="Normal"/>
    <w:qFormat/>
    <w:rsid w:val="001851F0"/>
    <w:pPr>
      <w:keepNext/>
      <w:widowControl/>
      <w:spacing w:line="240" w:lineRule="exact"/>
      <w:outlineLvl w:val="3"/>
    </w:pPr>
    <w:rPr>
      <w:rFonts w:ascii="Times New Roman" w:hAnsi="Times New Roman"/>
      <w:b/>
      <w:sz w:val="24"/>
      <w:u w:val="single"/>
    </w:rPr>
  </w:style>
  <w:style w:type="paragraph" w:styleId="Heading5">
    <w:name w:val="heading 5"/>
    <w:basedOn w:val="Normal"/>
    <w:next w:val="Normal"/>
    <w:qFormat/>
    <w:rsid w:val="001851F0"/>
    <w:pPr>
      <w:keepNext/>
      <w:widowControl/>
      <w:spacing w:line="240" w:lineRule="exact"/>
      <w:jc w:val="both"/>
      <w:outlineLvl w:val="4"/>
    </w:pPr>
    <w:rPr>
      <w:rFonts w:ascii="Times New Roman" w:hAnsi="Times New Roman"/>
      <w:b/>
      <w:sz w:val="26"/>
      <w:u w:val="single"/>
    </w:rPr>
  </w:style>
  <w:style w:type="paragraph" w:styleId="Heading6">
    <w:name w:val="heading 6"/>
    <w:basedOn w:val="Normal"/>
    <w:next w:val="Normal"/>
    <w:qFormat/>
    <w:rsid w:val="001851F0"/>
    <w:pPr>
      <w:keepNext/>
      <w:widowControl/>
      <w:spacing w:line="240" w:lineRule="exact"/>
      <w:outlineLvl w:val="5"/>
    </w:pPr>
    <w:rPr>
      <w:rFonts w:ascii="Times New Roman" w:hAnsi="Times New Roman"/>
      <w:b/>
      <w:sz w:val="26"/>
      <w:u w:val="single"/>
    </w:rPr>
  </w:style>
  <w:style w:type="paragraph" w:styleId="Heading7">
    <w:name w:val="heading 7"/>
    <w:basedOn w:val="Normal"/>
    <w:next w:val="Normal"/>
    <w:qFormat/>
    <w:rsid w:val="001851F0"/>
    <w:pPr>
      <w:keepNext/>
      <w:widowControl/>
      <w:spacing w:line="240" w:lineRule="exact"/>
      <w:ind w:firstLine="720"/>
      <w:outlineLvl w:val="6"/>
    </w:pPr>
    <w:rPr>
      <w:rFonts w:ascii="Times New Roman" w:hAnsi="Times New Roman"/>
      <w:sz w:val="26"/>
      <w:u w:val="single"/>
    </w:rPr>
  </w:style>
  <w:style w:type="paragraph" w:styleId="Heading8">
    <w:name w:val="heading 8"/>
    <w:basedOn w:val="Normal"/>
    <w:next w:val="Normal"/>
    <w:qFormat/>
    <w:rsid w:val="001851F0"/>
    <w:pPr>
      <w:keepNext/>
      <w:widowControl/>
      <w:spacing w:before="566" w:line="240" w:lineRule="exact"/>
      <w:jc w:val="both"/>
      <w:outlineLvl w:val="7"/>
    </w:pPr>
    <w:rPr>
      <w:rFonts w:ascii="Times New Roman" w:hAnsi="Times New Roman"/>
      <w:sz w:val="24"/>
    </w:rPr>
  </w:style>
  <w:style w:type="paragraph" w:styleId="Heading9">
    <w:name w:val="heading 9"/>
    <w:basedOn w:val="Normal"/>
    <w:next w:val="Normal"/>
    <w:qFormat/>
    <w:rsid w:val="001851F0"/>
    <w:pPr>
      <w:keepNext/>
      <w:widowControl/>
      <w:spacing w:line="240" w:lineRule="exact"/>
      <w:jc w:val="center"/>
      <w:outlineLvl w:val="8"/>
    </w:pPr>
    <w:rPr>
      <w:rFonts w:ascii="Times New Roman" w:hAnsi="Times New Roman"/>
      <w:b/>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semiHidden/>
    <w:rsid w:val="001851F0"/>
    <w:pPr>
      <w:widowControl/>
      <w:jc w:val="center"/>
    </w:pPr>
    <w:rPr>
      <w:rFonts w:ascii="Times New Roman" w:hAnsi="Times New Roman"/>
      <w:b/>
      <w:snapToGrid/>
      <w:sz w:val="72"/>
    </w:rPr>
  </w:style>
  <w:style w:type="paragraph" w:styleId="BodyText2">
    <w:name w:val="Body Text 2"/>
    <w:basedOn w:val="Normal"/>
    <w:semiHidden/>
    <w:rsid w:val="001851F0"/>
    <w:pPr>
      <w:widowControl/>
      <w:spacing w:line="240" w:lineRule="exact"/>
    </w:pPr>
    <w:rPr>
      <w:rFonts w:ascii="Times New Roman" w:hAnsi="Times New Roman"/>
      <w:sz w:val="24"/>
    </w:rPr>
  </w:style>
  <w:style w:type="paragraph" w:styleId="Caption">
    <w:name w:val="caption"/>
    <w:basedOn w:val="Normal"/>
    <w:next w:val="Normal"/>
    <w:qFormat/>
    <w:rsid w:val="001851F0"/>
    <w:pPr>
      <w:spacing w:before="120" w:after="120"/>
    </w:pPr>
    <w:rPr>
      <w:b/>
    </w:rPr>
  </w:style>
  <w:style w:type="paragraph" w:styleId="BodyText3">
    <w:name w:val="Body Text 3"/>
    <w:basedOn w:val="Normal"/>
    <w:semiHidden/>
    <w:rsid w:val="001851F0"/>
    <w:pPr>
      <w:widowControl/>
      <w:spacing w:before="580" w:line="240" w:lineRule="exact"/>
      <w:jc w:val="both"/>
    </w:pPr>
    <w:rPr>
      <w:rFonts w:ascii="Times New Roman" w:hAnsi="Times New Roman"/>
      <w:sz w:val="24"/>
    </w:rPr>
  </w:style>
  <w:style w:type="paragraph" w:styleId="Header">
    <w:name w:val="header"/>
    <w:basedOn w:val="Normal"/>
    <w:semiHidden/>
    <w:rsid w:val="001851F0"/>
    <w:pPr>
      <w:tabs>
        <w:tab w:val="center" w:pos="4536"/>
        <w:tab w:val="right" w:pos="9072"/>
      </w:tabs>
    </w:pPr>
  </w:style>
  <w:style w:type="paragraph" w:styleId="Footer">
    <w:name w:val="footer"/>
    <w:basedOn w:val="Normal"/>
    <w:link w:val="FooterChar"/>
    <w:uiPriority w:val="99"/>
    <w:rsid w:val="001851F0"/>
    <w:pPr>
      <w:tabs>
        <w:tab w:val="center" w:pos="4536"/>
        <w:tab w:val="right" w:pos="9072"/>
      </w:tabs>
    </w:pPr>
  </w:style>
  <w:style w:type="character" w:styleId="PageNumber">
    <w:name w:val="page number"/>
    <w:basedOn w:val="DefaultParagraphFont"/>
    <w:semiHidden/>
    <w:rsid w:val="001851F0"/>
  </w:style>
  <w:style w:type="paragraph" w:styleId="NormalIndent">
    <w:name w:val="Normal Indent"/>
    <w:basedOn w:val="Normal"/>
    <w:semiHidden/>
    <w:rsid w:val="001851F0"/>
    <w:pPr>
      <w:ind w:left="708"/>
    </w:pPr>
  </w:style>
  <w:style w:type="paragraph" w:styleId="ListParagraph">
    <w:name w:val="List Paragraph"/>
    <w:basedOn w:val="Normal"/>
    <w:uiPriority w:val="34"/>
    <w:qFormat/>
    <w:rsid w:val="00A43838"/>
    <w:pPr>
      <w:ind w:left="720"/>
      <w:contextualSpacing/>
    </w:pPr>
  </w:style>
  <w:style w:type="paragraph" w:styleId="BalloonText">
    <w:name w:val="Balloon Text"/>
    <w:basedOn w:val="Normal"/>
    <w:link w:val="BalloonTextChar"/>
    <w:uiPriority w:val="99"/>
    <w:semiHidden/>
    <w:unhideWhenUsed/>
    <w:rsid w:val="00DE6A55"/>
    <w:rPr>
      <w:rFonts w:ascii="Tahoma" w:hAnsi="Tahoma" w:cs="Tahoma"/>
      <w:sz w:val="16"/>
      <w:szCs w:val="16"/>
    </w:rPr>
  </w:style>
  <w:style w:type="character" w:customStyle="1" w:styleId="BalloonTextChar">
    <w:name w:val="Balloon Text Char"/>
    <w:basedOn w:val="DefaultParagraphFont"/>
    <w:link w:val="BalloonText"/>
    <w:uiPriority w:val="99"/>
    <w:semiHidden/>
    <w:rsid w:val="00DE6A55"/>
    <w:rPr>
      <w:rFonts w:ascii="Tahoma" w:hAnsi="Tahoma" w:cs="Tahoma"/>
      <w:snapToGrid w:val="0"/>
      <w:sz w:val="16"/>
      <w:szCs w:val="16"/>
    </w:rPr>
  </w:style>
  <w:style w:type="character" w:customStyle="1" w:styleId="FooterChar">
    <w:name w:val="Footer Char"/>
    <w:basedOn w:val="DefaultParagraphFont"/>
    <w:link w:val="Footer"/>
    <w:uiPriority w:val="99"/>
    <w:rsid w:val="00046D93"/>
    <w:rPr>
      <w:rFonts w:ascii="Arial" w:hAnsi="Arial"/>
      <w:snapToGrid w:val="0"/>
    </w:rPr>
  </w:style>
  <w:style w:type="table" w:styleId="TableGrid">
    <w:name w:val="Table Grid"/>
    <w:basedOn w:val="TableNormal"/>
    <w:uiPriority w:val="59"/>
    <w:rsid w:val="000C38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0141BA"/>
    <w:pPr>
      <w:keepLines/>
      <w:spacing w:before="480" w:line="276" w:lineRule="auto"/>
      <w:jc w:val="left"/>
      <w:outlineLvl w:val="9"/>
    </w:pPr>
    <w:rPr>
      <w:rFonts w:asciiTheme="majorHAnsi" w:eastAsiaTheme="majorEastAsia" w:hAnsiTheme="majorHAnsi" w:cstheme="majorBidi"/>
      <w:bCs/>
      <w:snapToGrid/>
      <w:color w:val="365F91" w:themeColor="accent1" w:themeShade="BF"/>
      <w:u w:val="none"/>
      <w:lang w:eastAsia="en-US"/>
    </w:rPr>
  </w:style>
  <w:style w:type="paragraph" w:styleId="TOC1">
    <w:name w:val="toc 1"/>
    <w:basedOn w:val="Normal"/>
    <w:next w:val="Normal"/>
    <w:autoRedefine/>
    <w:uiPriority w:val="39"/>
    <w:unhideWhenUsed/>
    <w:rsid w:val="000141BA"/>
    <w:pPr>
      <w:tabs>
        <w:tab w:val="right" w:leader="dot" w:pos="9460"/>
      </w:tabs>
      <w:spacing w:after="100"/>
    </w:pPr>
    <w:rPr>
      <w:rFonts w:ascii="Times New Roman" w:hAnsi="Times New Roman"/>
      <w:noProof/>
      <w:sz w:val="32"/>
      <w:szCs w:val="32"/>
    </w:rPr>
  </w:style>
  <w:style w:type="character" w:styleId="Hyperlink">
    <w:name w:val="Hyperlink"/>
    <w:basedOn w:val="DefaultParagraphFont"/>
    <w:uiPriority w:val="99"/>
    <w:unhideWhenUsed/>
    <w:rsid w:val="000141B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3058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image" Target="media/image9.emf"/><Relationship Id="rId21" Type="http://schemas.openxmlformats.org/officeDocument/2006/relationships/package" Target="embeddings/Microsoft_Excel_Sheet5.xlsx"/><Relationship Id="rId22" Type="http://schemas.openxmlformats.org/officeDocument/2006/relationships/image" Target="media/image10.emf"/><Relationship Id="rId23" Type="http://schemas.openxmlformats.org/officeDocument/2006/relationships/package" Target="embeddings/Microsoft_Excel_Sheet6.xlsx"/><Relationship Id="rId24" Type="http://schemas.openxmlformats.org/officeDocument/2006/relationships/image" Target="media/image11.emf"/><Relationship Id="rId25" Type="http://schemas.openxmlformats.org/officeDocument/2006/relationships/package" Target="embeddings/Microsoft_Excel_Sheet7.xlsx"/><Relationship Id="rId26" Type="http://schemas.openxmlformats.org/officeDocument/2006/relationships/footer" Target="footer1.xml"/><Relationship Id="rId27" Type="http://schemas.openxmlformats.org/officeDocument/2006/relationships/header" Target="head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jpeg"/><Relationship Id="rId12" Type="http://schemas.openxmlformats.org/officeDocument/2006/relationships/image" Target="media/image5.emf"/><Relationship Id="rId13" Type="http://schemas.openxmlformats.org/officeDocument/2006/relationships/package" Target="embeddings/Microsoft_Excel_Sheet1.xlsx"/><Relationship Id="rId14" Type="http://schemas.openxmlformats.org/officeDocument/2006/relationships/image" Target="media/image6.emf"/><Relationship Id="rId15" Type="http://schemas.openxmlformats.org/officeDocument/2006/relationships/package" Target="embeddings/Microsoft_Excel_Sheet2.xlsx"/><Relationship Id="rId16" Type="http://schemas.openxmlformats.org/officeDocument/2006/relationships/image" Target="media/image7.emf"/><Relationship Id="rId17" Type="http://schemas.openxmlformats.org/officeDocument/2006/relationships/package" Target="embeddings/Microsoft_Excel_Sheet3.xlsx"/><Relationship Id="rId18" Type="http://schemas.openxmlformats.org/officeDocument/2006/relationships/image" Target="media/image8.emf"/><Relationship Id="rId19" Type="http://schemas.openxmlformats.org/officeDocument/2006/relationships/package" Target="embeddings/Microsoft_Excel_Sheet4.xlsx"/><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99C2C-3484-48AA-9F98-9EE8E515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33</Pages>
  <Words>4483</Words>
  <Characters>24000</Characters>
  <Application>Microsoft Word 12.0.0</Application>
  <DocSecurity>0</DocSecurity>
  <Lines>1168</Lines>
  <Paragraphs>393</Paragraphs>
  <ScaleCrop>false</ScaleCrop>
  <HeadingPairs>
    <vt:vector size="2" baseType="variant">
      <vt:variant>
        <vt:lpstr>Title</vt:lpstr>
      </vt:variant>
      <vt:variant>
        <vt:i4>1</vt:i4>
      </vt:variant>
    </vt:vector>
  </HeadingPairs>
  <TitlesOfParts>
    <vt:vector size="1" baseType="lpstr">
      <vt:lpstr>Etape 2: L'ANALYSE DES ECHANGES 2</vt:lpstr>
    </vt:vector>
  </TitlesOfParts>
  <Manager/>
  <Company>GEA Nantes</Company>
  <LinksUpToDate>false</LinksUpToDate>
  <CharactersWithSpaces>30121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Etape 2: L'ANALYSE DES ECHANGES 2</dc:title>
  <dc:subject/>
  <dc:creator>GEAN</dc:creator>
  <cp:keywords/>
  <dc:description/>
  <cp:lastModifiedBy>GEA Nantes</cp:lastModifiedBy>
  <cp:revision>4</cp:revision>
  <cp:lastPrinted>2010-09-03T15:43:00Z</cp:lastPrinted>
  <dcterms:created xsi:type="dcterms:W3CDTF">2011-09-19T09:58:00Z</dcterms:created>
  <dcterms:modified xsi:type="dcterms:W3CDTF">2012-05-14T20:56:00Z</dcterms:modified>
  <cp:category/>
</cp:coreProperties>
</file>