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E4" w:rsidRPr="00B213F8" w:rsidRDefault="003C19E4" w:rsidP="003C19E4">
      <w:pPr>
        <w:shd w:val="clear" w:color="auto" w:fill="A0A0A0"/>
        <w:spacing w:after="0" w:line="240" w:lineRule="auto"/>
        <w:jc w:val="center"/>
        <w:rPr>
          <w:b/>
          <w:bCs/>
          <w:sz w:val="32"/>
          <w:szCs w:val="32"/>
        </w:rPr>
      </w:pPr>
      <w:r w:rsidRPr="00B213F8">
        <w:rPr>
          <w:b/>
          <w:bCs/>
          <w:sz w:val="32"/>
          <w:szCs w:val="32"/>
        </w:rPr>
        <w:t xml:space="preserve">En </w:t>
      </w:r>
      <w:r>
        <w:rPr>
          <w:b/>
          <w:bCs/>
          <w:sz w:val="32"/>
          <w:szCs w:val="32"/>
        </w:rPr>
        <w:t xml:space="preserve">passant par la Via </w:t>
      </w:r>
      <w:proofErr w:type="spellStart"/>
      <w:r>
        <w:rPr>
          <w:b/>
          <w:bCs/>
          <w:sz w:val="32"/>
          <w:szCs w:val="32"/>
        </w:rPr>
        <w:t>Domitia</w:t>
      </w:r>
      <w:proofErr w:type="spellEnd"/>
    </w:p>
    <w:p w:rsidR="003C19E4" w:rsidRDefault="003C19E4" w:rsidP="003C19E4">
      <w:pPr>
        <w:shd w:val="clear" w:color="auto" w:fill="A0A0A0"/>
        <w:spacing w:after="0" w:line="240" w:lineRule="auto"/>
        <w:jc w:val="center"/>
      </w:pPr>
      <w:r>
        <w:rPr>
          <w:b/>
          <w:bCs/>
        </w:rPr>
        <w:t xml:space="preserve">Départ : </w:t>
      </w:r>
      <w:r>
        <w:t xml:space="preserve">mercredi 4 juin à </w:t>
      </w:r>
      <w:proofErr w:type="spellStart"/>
      <w:r>
        <w:t>8h</w:t>
      </w:r>
      <w:proofErr w:type="spellEnd"/>
    </w:p>
    <w:p w:rsidR="003C19E4" w:rsidRPr="006F2775" w:rsidRDefault="003C19E4" w:rsidP="003C19E4">
      <w:pPr>
        <w:shd w:val="clear" w:color="auto" w:fill="A0A0A0"/>
        <w:spacing w:after="0" w:line="240" w:lineRule="auto"/>
        <w:jc w:val="center"/>
      </w:pPr>
      <w:r w:rsidRPr="006F2775">
        <w:rPr>
          <w:b/>
          <w:bCs/>
        </w:rPr>
        <w:t>Arrivée :</w:t>
      </w:r>
      <w:r>
        <w:t xml:space="preserve"> </w:t>
      </w:r>
      <w:r>
        <w:t xml:space="preserve">vendredi 6 juin à </w:t>
      </w:r>
      <w:proofErr w:type="spellStart"/>
      <w:r>
        <w:t>18h30</w:t>
      </w:r>
      <w:proofErr w:type="spellEnd"/>
    </w:p>
    <w:p w:rsidR="003C19E4" w:rsidRPr="009E7978" w:rsidRDefault="003C19E4" w:rsidP="003C19E4">
      <w:pPr>
        <w:spacing w:after="120" w:line="240" w:lineRule="auto"/>
        <w:jc w:val="center"/>
        <w:rPr>
          <w:b/>
          <w:bCs/>
          <w:sz w:val="16"/>
          <w:szCs w:val="16"/>
        </w:rPr>
      </w:pPr>
    </w:p>
    <w:p w:rsidR="003C19E4" w:rsidRDefault="003C19E4" w:rsidP="003C19E4">
      <w:pPr>
        <w:spacing w:after="120" w:line="240" w:lineRule="auto"/>
        <w:rPr>
          <w:b/>
          <w:bCs/>
        </w:rPr>
      </w:pPr>
      <w:r>
        <w:rPr>
          <w:b/>
          <w:bCs/>
        </w:rPr>
        <w:t>A prévoir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un</w:t>
      </w:r>
      <w:proofErr w:type="gramEnd"/>
      <w:r>
        <w:t xml:space="preserve"> pique-nique pour le </w:t>
      </w:r>
      <w:r>
        <w:t>4</w:t>
      </w:r>
      <w:r>
        <w:t xml:space="preserve"> juin à midi ; </w:t>
      </w:r>
    </w:p>
    <w:p w:rsidR="003C19E4" w:rsidRDefault="003C19E4" w:rsidP="003C19E4">
      <w:pPr>
        <w:spacing w:after="120" w:line="360" w:lineRule="auto"/>
        <w:jc w:val="both"/>
      </w:pPr>
      <w:r>
        <w:t>□ le goûter si nécessaire</w:t>
      </w:r>
      <w:r>
        <w:t xml:space="preserve"> </w:t>
      </w:r>
      <w:r>
        <w:t>;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un</w:t>
      </w:r>
      <w:proofErr w:type="gramEnd"/>
      <w:r>
        <w:t xml:space="preserve"> </w:t>
      </w:r>
      <w:r w:rsidRPr="003C19E4">
        <w:rPr>
          <w:u w:val="single"/>
        </w:rPr>
        <w:t>sac à dos</w:t>
      </w:r>
      <w:r>
        <w:t> ;</w:t>
      </w:r>
    </w:p>
    <w:p w:rsidR="003C19E4" w:rsidRDefault="003C19E4" w:rsidP="003C19E4">
      <w:pPr>
        <w:spacing w:after="120" w:line="360" w:lineRule="auto"/>
        <w:jc w:val="both"/>
        <w:rPr>
          <w:u w:val="single"/>
        </w:rPr>
      </w:pPr>
      <w:r>
        <w:t xml:space="preserve">□ </w:t>
      </w:r>
      <w:proofErr w:type="gramStart"/>
      <w:r>
        <w:t>des</w:t>
      </w:r>
      <w:proofErr w:type="gramEnd"/>
      <w:r>
        <w:t xml:space="preserve"> vêtements et des chaussures confortables, </w:t>
      </w:r>
      <w:r w:rsidRPr="00A856DF">
        <w:rPr>
          <w:u w:val="single"/>
        </w:rPr>
        <w:t>un chapeau ou une casquette</w:t>
      </w:r>
      <w:r>
        <w:t>, une tenue de pluie ;</w:t>
      </w:r>
      <w:r>
        <w:t xml:space="preserve"> </w:t>
      </w:r>
    </w:p>
    <w:p w:rsidR="003C19E4" w:rsidRPr="00A856DF" w:rsidRDefault="003C19E4" w:rsidP="003C19E4">
      <w:pPr>
        <w:spacing w:after="120" w:line="360" w:lineRule="auto"/>
        <w:jc w:val="both"/>
        <w:rPr>
          <w:u w:val="single"/>
        </w:rPr>
      </w:pPr>
      <w:r>
        <w:t xml:space="preserve">□ </w:t>
      </w:r>
      <w:proofErr w:type="gramStart"/>
      <w:r>
        <w:t>un</w:t>
      </w:r>
      <w:proofErr w:type="gramEnd"/>
      <w:r>
        <w:t xml:space="preserve"> tube de </w:t>
      </w:r>
      <w:r w:rsidRPr="002C304C">
        <w:rPr>
          <w:u w:val="single"/>
        </w:rPr>
        <w:t>crème solaire</w:t>
      </w:r>
      <w:r>
        <w:t xml:space="preserve"> ; 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des</w:t>
      </w:r>
      <w:proofErr w:type="gramEnd"/>
      <w:r>
        <w:t xml:space="preserve"> </w:t>
      </w:r>
      <w:r w:rsidRPr="002C304C">
        <w:rPr>
          <w:u w:val="single"/>
        </w:rPr>
        <w:t>mouchoirs</w:t>
      </w:r>
      <w:r>
        <w:t xml:space="preserve"> en nombre suffisant ;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le</w:t>
      </w:r>
      <w:proofErr w:type="gramEnd"/>
      <w:r>
        <w:t xml:space="preserve"> </w:t>
      </w:r>
      <w:r w:rsidRPr="002C304C">
        <w:rPr>
          <w:u w:val="single"/>
        </w:rPr>
        <w:t>linge</w:t>
      </w:r>
      <w:r>
        <w:t xml:space="preserve"> et les produits de toilette, qui ne sont pas fournis ;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le</w:t>
      </w:r>
      <w:proofErr w:type="gramEnd"/>
      <w:r>
        <w:t xml:space="preserve"> matériel pour travailler : une pochette cartonnée ou un porte-vues contenant du papier, des stylos et crayons ;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si</w:t>
      </w:r>
      <w:proofErr w:type="gramEnd"/>
      <w:r>
        <w:t xml:space="preserve"> possible un appareil photo, de préférence sans valeur ; </w:t>
      </w:r>
    </w:p>
    <w:p w:rsidR="00247D07" w:rsidRDefault="00247D07" w:rsidP="003C19E4">
      <w:pPr>
        <w:spacing w:after="120" w:line="360" w:lineRule="auto"/>
        <w:jc w:val="both"/>
      </w:pPr>
      <w:r>
        <w:t>□</w:t>
      </w:r>
      <w:r>
        <w:t xml:space="preserve"> </w:t>
      </w:r>
      <w:proofErr w:type="gramStart"/>
      <w:r>
        <w:t>des</w:t>
      </w:r>
      <w:proofErr w:type="gramEnd"/>
      <w:r>
        <w:t xml:space="preserve"> jeux pour la veillée : </w:t>
      </w:r>
      <w:proofErr w:type="spellStart"/>
      <w:r w:rsidRPr="00247D07">
        <w:rPr>
          <w:i/>
        </w:rPr>
        <w:t>Time’s</w:t>
      </w:r>
      <w:proofErr w:type="spellEnd"/>
      <w:r w:rsidRPr="00247D07">
        <w:rPr>
          <w:i/>
        </w:rPr>
        <w:t xml:space="preserve"> up, </w:t>
      </w:r>
      <w:proofErr w:type="spellStart"/>
      <w:r w:rsidRPr="00247D07">
        <w:rPr>
          <w:i/>
        </w:rPr>
        <w:t>Loup-garous</w:t>
      </w:r>
      <w:proofErr w:type="spellEnd"/>
      <w:r w:rsidRPr="00247D07">
        <w:rPr>
          <w:i/>
        </w:rPr>
        <w:t xml:space="preserve">, </w:t>
      </w:r>
      <w:r w:rsidRPr="00247D07">
        <w:t>cartes,</w:t>
      </w:r>
      <w:r w:rsidRPr="00247D07">
        <w:rPr>
          <w:i/>
        </w:rPr>
        <w:t xml:space="preserve"> Jungle Speed…</w:t>
      </w:r>
    </w:p>
    <w:p w:rsidR="003C19E4" w:rsidRDefault="003C19E4" w:rsidP="003C19E4">
      <w:pPr>
        <w:spacing w:after="120" w:line="360" w:lineRule="auto"/>
        <w:jc w:val="both"/>
      </w:pPr>
      <w:r>
        <w:t xml:space="preserve">□ </w:t>
      </w:r>
      <w:proofErr w:type="gramStart"/>
      <w:r>
        <w:t>éventuellement</w:t>
      </w:r>
      <w:proofErr w:type="gramEnd"/>
      <w:r>
        <w:t xml:space="preserve">, une </w:t>
      </w:r>
      <w:r w:rsidRPr="008F15B0">
        <w:rPr>
          <w:u w:val="single"/>
        </w:rPr>
        <w:t>petite</w:t>
      </w:r>
      <w:r>
        <w:t xml:space="preserve"> somme d’argent de poche (15 euros au maximum).</w:t>
      </w:r>
    </w:p>
    <w:p w:rsidR="003C19E4" w:rsidRPr="009E7978" w:rsidRDefault="003C19E4" w:rsidP="003C19E4">
      <w:pPr>
        <w:spacing w:after="120" w:line="240" w:lineRule="auto"/>
        <w:rPr>
          <w:sz w:val="16"/>
          <w:szCs w:val="16"/>
        </w:rPr>
      </w:pPr>
    </w:p>
    <w:p w:rsidR="003C19E4" w:rsidRPr="006F2775" w:rsidRDefault="003C19E4" w:rsidP="003C19E4">
      <w:pPr>
        <w:spacing w:after="120" w:line="240" w:lineRule="auto"/>
        <w:rPr>
          <w:b/>
          <w:bCs/>
        </w:rPr>
      </w:pPr>
      <w:r w:rsidRPr="006F2775">
        <w:rPr>
          <w:b/>
          <w:bCs/>
        </w:rPr>
        <w:t>Consignes sanitaires</w:t>
      </w:r>
    </w:p>
    <w:p w:rsidR="003C19E4" w:rsidRDefault="003C19E4" w:rsidP="003C19E4">
      <w:pPr>
        <w:spacing w:after="120"/>
        <w:jc w:val="both"/>
      </w:pPr>
      <w:r>
        <w:t xml:space="preserve">Pensez à emporter quelques médicaments courants (pastilles pour la gorge, cachets contre le mal de tête, contre le mal des transports…) ; les professeurs ne sont pas habilités à en distribuer. D’autre part, prenez soin de votre santé avant le départ : compte tenu des conditions du séjour, il ne sera pas possible d’emmener un enfant malade. </w:t>
      </w:r>
    </w:p>
    <w:p w:rsidR="003C19E4" w:rsidRPr="009E7978" w:rsidRDefault="003C19E4" w:rsidP="003C19E4">
      <w:pPr>
        <w:spacing w:after="120" w:line="240" w:lineRule="auto"/>
        <w:rPr>
          <w:sz w:val="16"/>
          <w:szCs w:val="16"/>
        </w:rPr>
      </w:pPr>
    </w:p>
    <w:p w:rsidR="003C19E4" w:rsidRPr="006F2775" w:rsidRDefault="003C19E4" w:rsidP="003C19E4">
      <w:pPr>
        <w:spacing w:after="120" w:line="240" w:lineRule="auto"/>
        <w:rPr>
          <w:b/>
          <w:bCs/>
        </w:rPr>
      </w:pPr>
      <w:r w:rsidRPr="006F2775">
        <w:rPr>
          <w:b/>
          <w:bCs/>
        </w:rPr>
        <w:t xml:space="preserve">Communication </w:t>
      </w:r>
    </w:p>
    <w:p w:rsidR="003C19E4" w:rsidRDefault="003C19E4" w:rsidP="003C19E4">
      <w:pPr>
        <w:spacing w:after="120"/>
        <w:jc w:val="both"/>
      </w:pPr>
      <w:r>
        <w:t xml:space="preserve">L’équipe enseignante donnera des nouvelles </w:t>
      </w:r>
      <w:r w:rsidR="00A1486B">
        <w:t xml:space="preserve">mercredi et jeudi soir </w:t>
      </w:r>
      <w:r>
        <w:t xml:space="preserve">sur le site du collège ; les enfants seront aussi autorisés à utiliser leur portable à cette fin au cours de la soirée. </w:t>
      </w:r>
      <w:r w:rsidRPr="00816E6B">
        <w:rPr>
          <w:u w:val="single"/>
        </w:rPr>
        <w:t>En cas d’extrême urgence</w:t>
      </w:r>
      <w:r>
        <w:t xml:space="preserve">, vous pourrez joindre Mme </w:t>
      </w:r>
      <w:proofErr w:type="spellStart"/>
      <w:r>
        <w:t>Marissal</w:t>
      </w:r>
      <w:proofErr w:type="spellEnd"/>
      <w:r>
        <w:t xml:space="preserve"> au 06.10.68.52.81.</w:t>
      </w:r>
    </w:p>
    <w:p w:rsidR="003C19E4" w:rsidRPr="009E7978" w:rsidRDefault="003C19E4" w:rsidP="003C19E4">
      <w:pPr>
        <w:spacing w:after="120" w:line="240" w:lineRule="auto"/>
        <w:rPr>
          <w:b/>
          <w:bCs/>
          <w:sz w:val="16"/>
          <w:szCs w:val="16"/>
        </w:rPr>
      </w:pPr>
    </w:p>
    <w:p w:rsidR="003C19E4" w:rsidRPr="009E7978" w:rsidRDefault="003C19E4" w:rsidP="003C19E4">
      <w:pPr>
        <w:spacing w:after="120" w:line="240" w:lineRule="auto"/>
        <w:rPr>
          <w:b/>
          <w:bCs/>
        </w:rPr>
      </w:pPr>
      <w:r w:rsidRPr="009E7978">
        <w:rPr>
          <w:b/>
          <w:bCs/>
        </w:rPr>
        <w:t>Vie en communauté et discipline</w:t>
      </w:r>
    </w:p>
    <w:p w:rsidR="003C19E4" w:rsidRDefault="003C19E4" w:rsidP="003C19E4">
      <w:pPr>
        <w:spacing w:after="120"/>
        <w:jc w:val="both"/>
      </w:pPr>
      <w:r>
        <w:t xml:space="preserve">Les règles de vie en communauté (l’utilisation des </w:t>
      </w:r>
      <w:proofErr w:type="spellStart"/>
      <w:r>
        <w:t>MP3</w:t>
      </w:r>
      <w:proofErr w:type="spellEnd"/>
      <w:r>
        <w:t xml:space="preserve"> ou téléphones, les horaires de lever ou de coucher, l’attitude attendue dans les différentes activités du séjour, </w:t>
      </w:r>
      <w:proofErr w:type="spellStart"/>
      <w:r>
        <w:t>etc</w:t>
      </w:r>
      <w:proofErr w:type="spellEnd"/>
      <w:r>
        <w:t>) seront rappelées aux élèves avant le départ ; les professeurs emportent avec eux les numéros de téléphone des parents … lesquels pourraient être sollicités à n’importe quelle heure de la journée ou de la nuit !</w:t>
      </w:r>
    </w:p>
    <w:p w:rsidR="003C19E4" w:rsidRDefault="003C19E4" w:rsidP="003C19E4">
      <w:pPr>
        <w:spacing w:after="120" w:line="240" w:lineRule="auto"/>
        <w:rPr>
          <w:sz w:val="16"/>
          <w:szCs w:val="16"/>
        </w:rPr>
      </w:pPr>
    </w:p>
    <w:p w:rsidR="001F776C" w:rsidRPr="00703BC1" w:rsidRDefault="001F776C" w:rsidP="001F776C">
      <w:pPr>
        <w:spacing w:after="120" w:line="240" w:lineRule="auto"/>
        <w:jc w:val="center"/>
        <w:rPr>
          <w:b/>
          <w:iCs/>
          <w:sz w:val="36"/>
          <w:szCs w:val="36"/>
        </w:rPr>
      </w:pPr>
      <w:r w:rsidRPr="00703BC1">
        <w:rPr>
          <w:b/>
          <w:iCs/>
          <w:sz w:val="36"/>
          <w:szCs w:val="36"/>
        </w:rPr>
        <w:lastRenderedPageBreak/>
        <w:t>PROGRAMME</w:t>
      </w:r>
    </w:p>
    <w:p w:rsidR="001F776C" w:rsidRDefault="001F776C" w:rsidP="001F776C">
      <w:pPr>
        <w:spacing w:after="120" w:line="480" w:lineRule="auto"/>
        <w:jc w:val="center"/>
        <w:rPr>
          <w:iCs/>
        </w:rPr>
      </w:pPr>
    </w:p>
    <w:p w:rsidR="001F776C" w:rsidRPr="006019A2" w:rsidRDefault="001F776C" w:rsidP="00247D07">
      <w:pPr>
        <w:spacing w:after="120" w:line="480" w:lineRule="auto"/>
        <w:jc w:val="both"/>
        <w:rPr>
          <w:b/>
          <w:iCs/>
        </w:rPr>
      </w:pPr>
      <w:r>
        <w:rPr>
          <w:b/>
          <w:iCs/>
        </w:rPr>
        <w:t>Mercredi 4 juin</w:t>
      </w:r>
    </w:p>
    <w:p w:rsidR="001F776C" w:rsidRDefault="001F776C" w:rsidP="00247D07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iCs/>
        </w:rPr>
      </w:pPr>
      <w:proofErr w:type="spellStart"/>
      <w:r>
        <w:rPr>
          <w:iCs/>
        </w:rPr>
        <w:t>8h</w:t>
      </w:r>
      <w:proofErr w:type="spellEnd"/>
      <w:r>
        <w:rPr>
          <w:iCs/>
        </w:rPr>
        <w:t> : départ du collège ; escale à Nîmes pour voir la Maison Carrée et l’amphithéâtre ; pique-nique à proximité de Nissan-lez-Ensérune (34)</w:t>
      </w:r>
    </w:p>
    <w:p w:rsidR="001F776C" w:rsidRDefault="001F776C" w:rsidP="00247D07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iCs/>
        </w:rPr>
      </w:pPr>
      <w:proofErr w:type="spellStart"/>
      <w:r>
        <w:rPr>
          <w:iCs/>
        </w:rPr>
        <w:t>13h</w:t>
      </w:r>
      <w:proofErr w:type="spellEnd"/>
      <w:r>
        <w:rPr>
          <w:iCs/>
        </w:rPr>
        <w:t> : visite guidée de l’oppidum d’Ensérune et ateliers pédagogiques (fouilles archéologiques et fabrication de bijoux)</w:t>
      </w:r>
    </w:p>
    <w:p w:rsidR="001F776C" w:rsidRDefault="001F776C" w:rsidP="00247D07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iCs/>
        </w:rPr>
      </w:pPr>
      <w:proofErr w:type="spellStart"/>
      <w:r>
        <w:rPr>
          <w:iCs/>
        </w:rPr>
        <w:t>17h</w:t>
      </w:r>
      <w:proofErr w:type="spellEnd"/>
      <w:r>
        <w:rPr>
          <w:iCs/>
        </w:rPr>
        <w:t> : arrivée au Centre International de Séjour de Narbonne</w:t>
      </w:r>
      <w:r w:rsidR="00247D07">
        <w:rPr>
          <w:iCs/>
        </w:rPr>
        <w:t xml:space="preserve"> (11) ; temps libre (avec possibilité de promenade dans le centre piéton) </w:t>
      </w:r>
    </w:p>
    <w:p w:rsidR="00247D07" w:rsidRDefault="00247D07" w:rsidP="00247D07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iCs/>
        </w:rPr>
      </w:pPr>
      <w:proofErr w:type="spellStart"/>
      <w:r>
        <w:rPr>
          <w:iCs/>
        </w:rPr>
        <w:t>19h</w:t>
      </w:r>
      <w:proofErr w:type="spellEnd"/>
      <w:r>
        <w:rPr>
          <w:iCs/>
        </w:rPr>
        <w:t> : repas du soir, veillée et dodo</w:t>
      </w:r>
    </w:p>
    <w:p w:rsidR="005547DD" w:rsidRDefault="005547DD" w:rsidP="005547DD">
      <w:pPr>
        <w:pStyle w:val="Paragraphedeliste"/>
        <w:spacing w:after="120" w:line="480" w:lineRule="auto"/>
        <w:jc w:val="both"/>
        <w:rPr>
          <w:iCs/>
        </w:rPr>
      </w:pPr>
    </w:p>
    <w:p w:rsidR="00247D07" w:rsidRDefault="00247D07" w:rsidP="00247D07">
      <w:pPr>
        <w:pStyle w:val="Paragraphedeliste"/>
        <w:spacing w:after="120" w:line="480" w:lineRule="auto"/>
        <w:ind w:left="0"/>
        <w:rPr>
          <w:b/>
          <w:iCs/>
        </w:rPr>
      </w:pPr>
      <w:r>
        <w:rPr>
          <w:b/>
          <w:iCs/>
        </w:rPr>
        <w:t>Jeudi 5</w:t>
      </w:r>
      <w:r w:rsidRPr="00247D07">
        <w:rPr>
          <w:b/>
          <w:iCs/>
        </w:rPr>
        <w:t xml:space="preserve"> juin</w:t>
      </w:r>
    </w:p>
    <w:p w:rsidR="00247D07" w:rsidRDefault="00247D07" w:rsidP="005547DD">
      <w:pPr>
        <w:pStyle w:val="Paragraphedeliste"/>
        <w:numPr>
          <w:ilvl w:val="0"/>
          <w:numId w:val="2"/>
        </w:numPr>
        <w:spacing w:after="120" w:line="480" w:lineRule="auto"/>
        <w:rPr>
          <w:i/>
          <w:iCs/>
        </w:rPr>
      </w:pPr>
      <w:proofErr w:type="spellStart"/>
      <w:r w:rsidRPr="00247D07">
        <w:rPr>
          <w:iCs/>
        </w:rPr>
        <w:t>9h</w:t>
      </w:r>
      <w:proofErr w:type="spellEnd"/>
      <w:r w:rsidRPr="00247D07">
        <w:rPr>
          <w:iCs/>
        </w:rPr>
        <w:t xml:space="preserve"> 30</w:t>
      </w:r>
      <w:r>
        <w:rPr>
          <w:iCs/>
        </w:rPr>
        <w:t> : visite guidée de Narbonne romaine, du musée archéologique et de l’</w:t>
      </w:r>
      <w:proofErr w:type="spellStart"/>
      <w:r w:rsidRPr="00247D07">
        <w:rPr>
          <w:i/>
          <w:iCs/>
        </w:rPr>
        <w:t>horreum</w:t>
      </w:r>
      <w:proofErr w:type="spellEnd"/>
    </w:p>
    <w:p w:rsidR="00821B86" w:rsidRPr="00821B86" w:rsidRDefault="00821B86" w:rsidP="005547DD">
      <w:pPr>
        <w:pStyle w:val="Paragraphedeliste"/>
        <w:numPr>
          <w:ilvl w:val="0"/>
          <w:numId w:val="2"/>
        </w:numPr>
        <w:spacing w:after="120" w:line="480" w:lineRule="auto"/>
        <w:rPr>
          <w:i/>
          <w:iCs/>
        </w:rPr>
      </w:pPr>
      <w:proofErr w:type="spellStart"/>
      <w:r>
        <w:rPr>
          <w:iCs/>
        </w:rPr>
        <w:t>12h</w:t>
      </w:r>
      <w:proofErr w:type="spellEnd"/>
      <w:r>
        <w:rPr>
          <w:iCs/>
        </w:rPr>
        <w:t> : pique-nique et temps libre</w:t>
      </w:r>
      <w:bookmarkStart w:id="0" w:name="_GoBack"/>
      <w:bookmarkEnd w:id="0"/>
    </w:p>
    <w:p w:rsidR="005547DD" w:rsidRPr="005547DD" w:rsidRDefault="005547DD" w:rsidP="005547DD">
      <w:pPr>
        <w:pStyle w:val="Paragraphedeliste"/>
        <w:numPr>
          <w:ilvl w:val="0"/>
          <w:numId w:val="2"/>
        </w:numPr>
        <w:spacing w:after="120" w:line="480" w:lineRule="auto"/>
        <w:rPr>
          <w:i/>
          <w:iCs/>
        </w:rPr>
      </w:pPr>
      <w:proofErr w:type="spellStart"/>
      <w:r>
        <w:rPr>
          <w:iCs/>
        </w:rPr>
        <w:t>13h</w:t>
      </w:r>
      <w:proofErr w:type="spellEnd"/>
      <w:r>
        <w:rPr>
          <w:iCs/>
        </w:rPr>
        <w:t xml:space="preserve"> 30 : visite guidée du musée lapidaire</w:t>
      </w:r>
      <w:r w:rsidR="00C27D7E">
        <w:rPr>
          <w:iCs/>
        </w:rPr>
        <w:t xml:space="preserve"> de Narbonne</w:t>
      </w:r>
    </w:p>
    <w:p w:rsidR="005547DD" w:rsidRPr="005547DD" w:rsidRDefault="005547DD" w:rsidP="005547DD">
      <w:pPr>
        <w:pStyle w:val="Paragraphedeliste"/>
        <w:numPr>
          <w:ilvl w:val="0"/>
          <w:numId w:val="2"/>
        </w:numPr>
        <w:spacing w:after="120" w:line="480" w:lineRule="auto"/>
        <w:rPr>
          <w:i/>
          <w:iCs/>
        </w:rPr>
      </w:pPr>
      <w:proofErr w:type="spellStart"/>
      <w:r>
        <w:rPr>
          <w:iCs/>
        </w:rPr>
        <w:t>17h</w:t>
      </w:r>
      <w:proofErr w:type="spellEnd"/>
      <w:r>
        <w:rPr>
          <w:iCs/>
        </w:rPr>
        <w:t> : visite du chantier de fouilles archéologiques de L’Ile-</w:t>
      </w:r>
      <w:r w:rsidR="007211AC">
        <w:rPr>
          <w:iCs/>
        </w:rPr>
        <w:t>S</w:t>
      </w:r>
      <w:r>
        <w:rPr>
          <w:iCs/>
        </w:rPr>
        <w:t>aint-Martin à Gruissan (11)</w:t>
      </w:r>
    </w:p>
    <w:p w:rsidR="005547DD" w:rsidRDefault="005547DD" w:rsidP="005547DD">
      <w:pPr>
        <w:pStyle w:val="Paragraphedeliste"/>
        <w:numPr>
          <w:ilvl w:val="0"/>
          <w:numId w:val="2"/>
        </w:numPr>
        <w:spacing w:after="120" w:line="480" w:lineRule="auto"/>
        <w:jc w:val="both"/>
        <w:rPr>
          <w:iCs/>
        </w:rPr>
      </w:pPr>
      <w:proofErr w:type="spellStart"/>
      <w:r>
        <w:rPr>
          <w:iCs/>
        </w:rPr>
        <w:t>19h</w:t>
      </w:r>
      <w:proofErr w:type="spellEnd"/>
      <w:r>
        <w:rPr>
          <w:iCs/>
        </w:rPr>
        <w:t> : repas du soir, veillée et dodo</w:t>
      </w:r>
    </w:p>
    <w:p w:rsidR="005547DD" w:rsidRDefault="005547DD" w:rsidP="00247D07">
      <w:pPr>
        <w:pStyle w:val="Paragraphedeliste"/>
        <w:spacing w:after="120" w:line="480" w:lineRule="auto"/>
        <w:ind w:left="0"/>
        <w:rPr>
          <w:iCs/>
        </w:rPr>
      </w:pPr>
    </w:p>
    <w:p w:rsidR="005547DD" w:rsidRDefault="005547DD" w:rsidP="00247D07">
      <w:pPr>
        <w:pStyle w:val="Paragraphedeliste"/>
        <w:spacing w:after="120" w:line="480" w:lineRule="auto"/>
        <w:ind w:left="0"/>
        <w:rPr>
          <w:b/>
          <w:iCs/>
        </w:rPr>
      </w:pPr>
      <w:r w:rsidRPr="005547DD">
        <w:rPr>
          <w:b/>
          <w:iCs/>
        </w:rPr>
        <w:t>Vendredi 6 juin</w:t>
      </w:r>
    </w:p>
    <w:p w:rsidR="005547DD" w:rsidRDefault="005547DD" w:rsidP="005547DD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iCs/>
        </w:rPr>
      </w:pPr>
      <w:proofErr w:type="spellStart"/>
      <w:r w:rsidRPr="005547DD">
        <w:rPr>
          <w:iCs/>
        </w:rPr>
        <w:t>10h</w:t>
      </w:r>
      <w:proofErr w:type="spellEnd"/>
      <w:r>
        <w:rPr>
          <w:iCs/>
        </w:rPr>
        <w:t xml:space="preserve"> </w:t>
      </w:r>
      <w:r w:rsidRPr="005547DD">
        <w:rPr>
          <w:iCs/>
        </w:rPr>
        <w:t>-</w:t>
      </w:r>
      <w:proofErr w:type="spellStart"/>
      <w:r w:rsidRPr="005547DD">
        <w:rPr>
          <w:iCs/>
        </w:rPr>
        <w:t>16h</w:t>
      </w:r>
      <w:proofErr w:type="spellEnd"/>
      <w:r w:rsidRPr="005547DD">
        <w:rPr>
          <w:iCs/>
        </w:rPr>
        <w:t xml:space="preserve"> : </w:t>
      </w:r>
      <w:r>
        <w:rPr>
          <w:iCs/>
        </w:rPr>
        <w:t xml:space="preserve">visite guidée du site archéologique de </w:t>
      </w:r>
      <w:proofErr w:type="spellStart"/>
      <w:r>
        <w:rPr>
          <w:iCs/>
        </w:rPr>
        <w:t>Lattara</w:t>
      </w:r>
      <w:proofErr w:type="spellEnd"/>
      <w:r>
        <w:rPr>
          <w:iCs/>
        </w:rPr>
        <w:t xml:space="preserve"> à Lattes (34) ; ateliers pédagogiques </w:t>
      </w:r>
      <w:r>
        <w:rPr>
          <w:iCs/>
        </w:rPr>
        <w:t>(fouilles archéologiques et fabrication de bijoux)</w:t>
      </w:r>
    </w:p>
    <w:p w:rsidR="005547DD" w:rsidRDefault="005547DD" w:rsidP="005547DD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iCs/>
        </w:rPr>
      </w:pPr>
      <w:proofErr w:type="spellStart"/>
      <w:r>
        <w:rPr>
          <w:iCs/>
        </w:rPr>
        <w:t>18h</w:t>
      </w:r>
      <w:proofErr w:type="spellEnd"/>
      <w:r>
        <w:rPr>
          <w:iCs/>
        </w:rPr>
        <w:t xml:space="preserve"> 30 : arrivée au collège Raspail</w:t>
      </w:r>
    </w:p>
    <w:p w:rsidR="00247D07" w:rsidRDefault="00247D07" w:rsidP="00247D07">
      <w:pPr>
        <w:pStyle w:val="Paragraphedeliste"/>
        <w:spacing w:after="120" w:line="480" w:lineRule="auto"/>
        <w:ind w:left="0"/>
        <w:rPr>
          <w:iCs/>
        </w:rPr>
      </w:pPr>
    </w:p>
    <w:p w:rsidR="001A0D39" w:rsidRPr="00247D07" w:rsidRDefault="001A0D39" w:rsidP="00247D07">
      <w:pPr>
        <w:pStyle w:val="Paragraphedeliste"/>
        <w:spacing w:after="120" w:line="480" w:lineRule="auto"/>
        <w:ind w:left="0"/>
        <w:rPr>
          <w:iCs/>
        </w:rPr>
      </w:pPr>
    </w:p>
    <w:sectPr w:rsidR="001A0D39" w:rsidRPr="0024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69"/>
    <w:multiLevelType w:val="hybridMultilevel"/>
    <w:tmpl w:val="33908D8C"/>
    <w:lvl w:ilvl="0" w:tplc="4E58E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166"/>
    <w:multiLevelType w:val="hybridMultilevel"/>
    <w:tmpl w:val="A17C9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4"/>
    <w:rsid w:val="001A0D39"/>
    <w:rsid w:val="001F776C"/>
    <w:rsid w:val="00247D07"/>
    <w:rsid w:val="002C304C"/>
    <w:rsid w:val="003C19E4"/>
    <w:rsid w:val="005547DD"/>
    <w:rsid w:val="007211AC"/>
    <w:rsid w:val="00821B86"/>
    <w:rsid w:val="008462FE"/>
    <w:rsid w:val="00A1486B"/>
    <w:rsid w:val="00AA701F"/>
    <w:rsid w:val="00B529DD"/>
    <w:rsid w:val="00C27D7E"/>
    <w:rsid w:val="00ED4A14"/>
    <w:rsid w:val="00F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E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E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MARISSAL</dc:creator>
  <cp:keywords/>
  <dc:description/>
  <cp:lastModifiedBy>MARISSAL</cp:lastModifiedBy>
  <cp:revision>11</cp:revision>
  <dcterms:created xsi:type="dcterms:W3CDTF">2014-05-19T15:35:00Z</dcterms:created>
  <dcterms:modified xsi:type="dcterms:W3CDTF">2014-05-19T16:03:00Z</dcterms:modified>
</cp:coreProperties>
</file>